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31ED8" w:rsidP="00DA0661">
      <w:pPr>
        <w:pStyle w:val="Title"/>
      </w:pPr>
      <w:r>
        <w:t xml:space="preserve">Svar på fråga 2022/23:401 av </w:t>
      </w:r>
      <w:r>
        <w:t>Lawen</w:t>
      </w:r>
      <w:r>
        <w:t xml:space="preserve"> </w:t>
      </w:r>
      <w:r>
        <w:t>Redar</w:t>
      </w:r>
      <w:r>
        <w:t xml:space="preserve"> (S)</w:t>
      </w:r>
      <w:r>
        <w:br/>
        <w:t>Konstnärligt yrkesverksammas upphovsrätt</w:t>
      </w:r>
    </w:p>
    <w:p w:rsidR="00931ED8" w:rsidP="002749F7">
      <w:pPr>
        <w:pStyle w:val="BodyText"/>
      </w:pPr>
      <w:r>
        <w:t>Lawen</w:t>
      </w:r>
      <w:r>
        <w:t xml:space="preserve"> </w:t>
      </w:r>
      <w:r>
        <w:t>Redar</w:t>
      </w:r>
      <w:r>
        <w:t xml:space="preserve"> har frågat mig vad jag avser att göra för att stärka den svenska konstmarknaden och efterlevnaden av svenska konstnärers upphovsrätt.</w:t>
      </w:r>
    </w:p>
    <w:p w:rsidR="00A14216" w:rsidP="00F60B93">
      <w:pPr>
        <w:pStyle w:val="BodyText"/>
      </w:pPr>
      <w:r w:rsidRPr="00A56C03">
        <w:rPr>
          <w:rFonts w:cs="TimesNewRomanPSMT"/>
        </w:rPr>
        <w:t xml:space="preserve">Jag instämmer i att en välfungerande upphovsrätt är en förutsättning för att konstnärligt yrkesverksamma ska kunna försörja sig på sin skapande insats. </w:t>
      </w:r>
      <w:r w:rsidRPr="0077010F">
        <w:t xml:space="preserve">Upphovsrätten innefattar </w:t>
      </w:r>
      <w:r w:rsidRPr="0077010F">
        <w:t>bl.a.</w:t>
      </w:r>
      <w:r w:rsidRPr="0077010F">
        <w:t xml:space="preserve"> rätten att anges som upphovsman. </w:t>
      </w:r>
      <w:r>
        <w:rPr>
          <w:rFonts w:cs="TimesNewRomanPSMT"/>
        </w:rPr>
        <w:t>Jag förväntar</w:t>
      </w:r>
      <w:r w:rsidRPr="00A56C03">
        <w:rPr>
          <w:rFonts w:cs="TimesNewRomanPSMT"/>
        </w:rPr>
        <w:t xml:space="preserve"> mig naturligtvis att såväl privata som offentliga aktörer respekterar upphovsrätten</w:t>
      </w:r>
      <w:r w:rsidRPr="0077010F">
        <w:t xml:space="preserve"> på det sätt </w:t>
      </w:r>
      <w:r>
        <w:t xml:space="preserve">som </w:t>
      </w:r>
      <w:r w:rsidRPr="0077010F">
        <w:t>lagstiftaren avsett.</w:t>
      </w:r>
    </w:p>
    <w:p w:rsidR="00F60B93" w:rsidP="00F60B93">
      <w:pPr>
        <w:pStyle w:val="BodyText"/>
      </w:pPr>
      <w:r>
        <w:t>Regeringens kulturpolitik vägleds av de</w:t>
      </w:r>
      <w:r w:rsidR="00297C3F">
        <w:t xml:space="preserve"> nationella kulturpolitiska målen</w:t>
      </w:r>
      <w:r>
        <w:t>, som</w:t>
      </w:r>
      <w:r w:rsidR="00297C3F">
        <w:t xml:space="preserve"> </w:t>
      </w:r>
      <w:r>
        <w:t>bl.a.</w:t>
      </w:r>
      <w:r>
        <w:t xml:space="preserve"> </w:t>
      </w:r>
      <w:r w:rsidR="00297C3F">
        <w:t xml:space="preserve">anger att alla ska ha möjlighet att delta i kulturlivet och att kreativitet, mångfald och konstnärlig kvalitet ska prägla samhällets utveckling. </w:t>
      </w:r>
      <w:r w:rsidR="002D6EEA">
        <w:t>För att möjliggöra detta lämnar s</w:t>
      </w:r>
      <w:r w:rsidR="00297C3F">
        <w:t xml:space="preserve">taten </w:t>
      </w:r>
      <w:r w:rsidR="00C63854">
        <w:t>varje år</w:t>
      </w:r>
      <w:r w:rsidR="002D6EEA">
        <w:t xml:space="preserve"> </w:t>
      </w:r>
      <w:r w:rsidR="00297C3F">
        <w:t xml:space="preserve">bidrag </w:t>
      </w:r>
      <w:r w:rsidR="002D6EEA">
        <w:t xml:space="preserve">till </w:t>
      </w:r>
      <w:r w:rsidR="00693831">
        <w:t xml:space="preserve">enskilda konstnärer, aktörer inom </w:t>
      </w:r>
      <w:r w:rsidR="002D6EEA">
        <w:t>bild</w:t>
      </w:r>
      <w:r w:rsidR="0060710B">
        <w:t>-</w:t>
      </w:r>
      <w:r w:rsidR="002D6EEA">
        <w:t xml:space="preserve"> och formområdet</w:t>
      </w:r>
      <w:r w:rsidR="00693831">
        <w:t xml:space="preserve"> samt</w:t>
      </w:r>
      <w:r w:rsidR="002D6EEA">
        <w:t xml:space="preserve"> museer och utställning</w:t>
      </w:r>
      <w:r w:rsidR="00693831">
        <w:t>sarrangörer</w:t>
      </w:r>
      <w:r w:rsidR="0060710B">
        <w:t xml:space="preserve">. Detta sker </w:t>
      </w:r>
      <w:r w:rsidR="00D06A27">
        <w:t>t.ex.</w:t>
      </w:r>
      <w:r w:rsidR="002D6EEA">
        <w:t xml:space="preserve"> via Statens kulturråd, Statens konstråd och Konstnärsnämnden</w:t>
      </w:r>
      <w:r w:rsidR="0060710B">
        <w:t xml:space="preserve">, </w:t>
      </w:r>
      <w:r w:rsidR="00E46FE5">
        <w:t xml:space="preserve">och </w:t>
      </w:r>
      <w:r w:rsidR="0060710B">
        <w:t xml:space="preserve">statliga medel </w:t>
      </w:r>
      <w:r w:rsidR="00E46FE5">
        <w:t xml:space="preserve">till regional </w:t>
      </w:r>
      <w:r w:rsidR="00693831">
        <w:t xml:space="preserve">bild- och </w:t>
      </w:r>
      <w:r w:rsidR="00693831">
        <w:t>formver</w:t>
      </w:r>
      <w:r w:rsidR="00E46FE5">
        <w:t>ksamhet</w:t>
      </w:r>
      <w:r w:rsidR="00B629AB">
        <w:t xml:space="preserve"> </w:t>
      </w:r>
      <w:r w:rsidR="00D006C4">
        <w:t xml:space="preserve">inom </w:t>
      </w:r>
      <w:r w:rsidR="0060710B">
        <w:t>kultursamverkansmodellen</w:t>
      </w:r>
      <w:r w:rsidR="00A2512D">
        <w:t>.</w:t>
      </w:r>
      <w:r w:rsidR="0060710B">
        <w:t xml:space="preserve"> </w:t>
      </w:r>
      <w:r w:rsidR="00E46FE5">
        <w:t>A</w:t>
      </w:r>
      <w:r w:rsidR="0060710B">
        <w:t xml:space="preserve">nsvaret för </w:t>
      </w:r>
      <w:r w:rsidR="00693831">
        <w:t xml:space="preserve">att skapa </w:t>
      </w:r>
      <w:r w:rsidR="00E46FE5">
        <w:t>förutsättning</w:t>
      </w:r>
      <w:r w:rsidR="00693831">
        <w:t xml:space="preserve"> för kulturverksamhet i hela landet</w:t>
      </w:r>
      <w:r w:rsidR="00652821">
        <w:t xml:space="preserve"> </w:t>
      </w:r>
      <w:r w:rsidR="0060710B">
        <w:t>är delat mellan stat, regioner och kommuner</w:t>
      </w:r>
      <w:r w:rsidR="00E46FE5">
        <w:t>.</w:t>
      </w:r>
      <w:r w:rsidR="00652821">
        <w:t xml:space="preserve"> Jag vill även </w:t>
      </w:r>
      <w:r>
        <w:t xml:space="preserve">betona </w:t>
      </w:r>
      <w:r w:rsidR="00652821">
        <w:t>betydelsen av</w:t>
      </w:r>
      <w:r>
        <w:t xml:space="preserve"> privata finansiärer</w:t>
      </w:r>
      <w:r w:rsidR="00652821">
        <w:t xml:space="preserve">, vilka spelar en viktig roll </w:t>
      </w:r>
      <w:r>
        <w:t>för kulturens möjligheter till utveckling och oberoende.</w:t>
      </w:r>
    </w:p>
    <w:p w:rsidR="00EF0810" w:rsidP="00EF0810">
      <w:pPr>
        <w:pStyle w:val="BodyText"/>
      </w:pPr>
      <w:r>
        <w:t xml:space="preserve">En prioriterad fråga för regeringen är att kulturskapares villkor ska förbättras genom stipendier och mer gynnsamma förutsättningar för egenföretagare. </w:t>
      </w:r>
      <w:r>
        <w:t xml:space="preserve">Regeringen </w:t>
      </w:r>
      <w:r w:rsidR="00880C3F">
        <w:t xml:space="preserve">genomför </w:t>
      </w:r>
      <w:r>
        <w:t>därför</w:t>
      </w:r>
      <w:r w:rsidR="00880C3F">
        <w:t xml:space="preserve"> en satsning </w:t>
      </w:r>
      <w:r>
        <w:t>på</w:t>
      </w:r>
      <w:r w:rsidR="00880C3F">
        <w:t xml:space="preserve"> fler långa stipendier till konstnärer och har </w:t>
      </w:r>
      <w:r w:rsidR="00095080">
        <w:t xml:space="preserve">därför </w:t>
      </w:r>
      <w:r>
        <w:t>förstärkt anslaget till Konstnärsnämnden med 40 miljoner kronor för 2023 och 30 miljoner kronor årligen för 2024 och 2025.</w:t>
      </w:r>
    </w:p>
    <w:p w:rsidR="00DF07A4" w:rsidP="008A592D">
      <w:pPr>
        <w:pStyle w:val="BodyText"/>
      </w:pPr>
      <w:r>
        <w:t>Vad</w:t>
      </w:r>
      <w:r w:rsidR="00D3202C">
        <w:t xml:space="preserve"> </w:t>
      </w:r>
      <w:r>
        <w:t xml:space="preserve">gäller frågan om </w:t>
      </w:r>
      <w:r>
        <w:t xml:space="preserve">konstnärers sociala trygghet </w:t>
      </w:r>
      <w:r w:rsidR="00061AB3">
        <w:t xml:space="preserve">har en </w:t>
      </w:r>
      <w:r w:rsidR="00B277DB">
        <w:t xml:space="preserve">särskild utredare </w:t>
      </w:r>
      <w:r>
        <w:t>i uppdrag att göra en</w:t>
      </w:r>
      <w:r w:rsidRPr="00DB4A4D">
        <w:rPr>
          <w:bCs/>
        </w:rPr>
        <w:t xml:space="preserve"> </w:t>
      </w:r>
      <w:r w:rsidRPr="00266D16">
        <w:rPr>
          <w:bCs/>
        </w:rPr>
        <w:t>översyn av regelverket för sjukpenninggrundande inkomst för ökad trygghet och förutsebarhet</w:t>
      </w:r>
      <w:r>
        <w:t xml:space="preserve">. </w:t>
      </w:r>
      <w:r w:rsidR="008A592D">
        <w:t xml:space="preserve">I uppdraget ingår att analysera behovet av att utöka SGI-skyddet till exempel för mottagare av konstnärspolitiska stipendier. Utredningen ska </w:t>
      </w:r>
      <w:r w:rsidR="00061AB3">
        <w:t xml:space="preserve">enligt direktiven </w:t>
      </w:r>
      <w:r w:rsidR="008A592D">
        <w:t>överlämnas till regeringen i april 2023</w:t>
      </w:r>
      <w:r w:rsidR="00095080">
        <w:t xml:space="preserve">. </w:t>
      </w:r>
    </w:p>
    <w:p w:rsidR="00F4139C" w:rsidP="00F4139C">
      <w:bookmarkStart w:id="0" w:name="_Hlk128996732"/>
      <w:r>
        <w:t xml:space="preserve"> </w:t>
      </w:r>
      <w:bookmarkEnd w:id="0"/>
    </w:p>
    <w:p w:rsidR="000A34C1" w:rsidP="00617F4C">
      <w:pPr>
        <w:pStyle w:val="BodyText"/>
      </w:pPr>
    </w:p>
    <w:p w:rsidR="00931ED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4A509CEE6BF4AC3B03432B0724879E5"/>
          </w:placeholder>
          <w:dataBinding w:xpath="/ns0:DocumentInfo[1]/ns0:BaseInfo[1]/ns0:HeaderDate[1]" w:storeItemID="{C60C5F46-FE26-45C7-A8A9-E9781B1530DF}" w:prefixMappings="xmlns:ns0='http://lp/documentinfo/RK' "/>
          <w:date w:fullDate="2023-03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016D3">
            <w:t>8 mars 2023</w:t>
          </w:r>
        </w:sdtContent>
      </w:sdt>
    </w:p>
    <w:p w:rsidR="00931ED8" w:rsidP="004E7A8F">
      <w:pPr>
        <w:pStyle w:val="Brdtextutanavstnd"/>
      </w:pPr>
    </w:p>
    <w:p w:rsidR="00931ED8" w:rsidP="004E7A8F">
      <w:pPr>
        <w:pStyle w:val="Brdtextutanavstnd"/>
      </w:pPr>
    </w:p>
    <w:p w:rsidR="00931ED8" w:rsidP="004E7A8F">
      <w:pPr>
        <w:pStyle w:val="Brdtextutanavstnd"/>
      </w:pPr>
    </w:p>
    <w:p w:rsidR="00931ED8" w:rsidP="00422A41">
      <w:pPr>
        <w:pStyle w:val="BodyText"/>
      </w:pPr>
      <w:r>
        <w:t>Parisa</w:t>
      </w:r>
      <w:r>
        <w:t xml:space="preserve"> Liljestrand</w:t>
      </w:r>
    </w:p>
    <w:p w:rsidR="00931ED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31ED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31ED8" w:rsidRPr="007D73AB" w:rsidP="00340DE0">
          <w:pPr>
            <w:pStyle w:val="Header"/>
          </w:pPr>
        </w:p>
      </w:tc>
      <w:tc>
        <w:tcPr>
          <w:tcW w:w="1134" w:type="dxa"/>
        </w:tcPr>
        <w:p w:rsidR="00931ED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31ED8" w:rsidRPr="00960CAE" w:rsidP="00340DE0">
          <w:pPr>
            <w:pStyle w:val="Header"/>
          </w:pPr>
          <w:r w:rsidRPr="00960CAE"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31ED8" w:rsidRPr="00960CAE" w:rsidP="00EE3C0F">
          <w:pPr>
            <w:pStyle w:val="Header"/>
            <w:rPr>
              <w:b/>
            </w:rPr>
          </w:pPr>
        </w:p>
        <w:p w:rsidR="00931ED8" w:rsidRPr="00960CAE" w:rsidP="00EE3C0F">
          <w:pPr>
            <w:pStyle w:val="Header"/>
          </w:pPr>
        </w:p>
        <w:p w:rsidR="00931ED8" w:rsidRPr="00960CAE" w:rsidP="00EE3C0F">
          <w:pPr>
            <w:pStyle w:val="Header"/>
          </w:pPr>
        </w:p>
        <w:p w:rsidR="00931ED8" w:rsidRPr="00960CA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D1B6A774DB44CF5BF76CA02BE2E695D"/>
            </w:placeholder>
            <w:dataBinding w:xpath="/ns0:DocumentInfo[1]/ns0:BaseInfo[1]/ns0:Dnr[1]" w:storeItemID="{C60C5F46-FE26-45C7-A8A9-E9781B1530DF}" w:prefixMappings="xmlns:ns0='http://lp/documentinfo/RK' "/>
            <w:text/>
          </w:sdtPr>
          <w:sdtContent>
            <w:p w:rsidR="00931ED8" w:rsidRPr="00960CAE" w:rsidP="00EE3C0F">
              <w:pPr>
                <w:pStyle w:val="Header"/>
              </w:pPr>
              <w:r>
                <w:t>Ku2023/00</w:t>
              </w:r>
              <w:r w:rsidR="00C12103">
                <w:t>298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B60B0DF87346A383A5A310C57AC794"/>
            </w:placeholder>
            <w:showingPlcHdr/>
            <w:dataBinding w:xpath="/ns0:DocumentInfo[1]/ns0:BaseInfo[1]/ns0:DocNumber[1]" w:storeItemID="{C60C5F46-FE26-45C7-A8A9-E9781B1530DF}" w:prefixMappings="xmlns:ns0='http://lp/documentinfo/RK' "/>
            <w:text/>
          </w:sdtPr>
          <w:sdtContent>
            <w:p w:rsidR="00931ED8" w:rsidRPr="00960CAE" w:rsidP="00EE3C0F">
              <w:pPr>
                <w:pStyle w:val="Header"/>
              </w:pPr>
              <w:r w:rsidRPr="00960CAE">
                <w:rPr>
                  <w:rStyle w:val="PlaceholderText"/>
                </w:rPr>
                <w:t xml:space="preserve"> </w:t>
              </w:r>
            </w:p>
          </w:sdtContent>
        </w:sdt>
        <w:p w:rsidR="00931ED8" w:rsidRPr="00960CAE" w:rsidP="00EE3C0F">
          <w:pPr>
            <w:pStyle w:val="Header"/>
          </w:pPr>
        </w:p>
      </w:tc>
      <w:tc>
        <w:tcPr>
          <w:tcW w:w="1134" w:type="dxa"/>
        </w:tcPr>
        <w:p w:rsidR="00931ED8" w:rsidP="0094502D">
          <w:pPr>
            <w:pStyle w:val="Header"/>
          </w:pPr>
        </w:p>
        <w:p w:rsidR="00931ED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75CFF7F005346B5948EBFEE8EC0328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E118A" w:rsidP="006E118A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Kulturdepartementet</w:t>
              </w:r>
            </w:p>
            <w:p w:rsidR="006E118A" w:rsidRPr="006E118A" w:rsidP="006E118A">
              <w:pPr>
                <w:pStyle w:val="Header"/>
                <w:rPr>
                  <w:bCs/>
                </w:rPr>
              </w:pPr>
              <w:r>
                <w:rPr>
                  <w:bCs/>
                </w:rPr>
                <w:t>Kulturministern</w:t>
              </w:r>
            </w:p>
            <w:p w:rsidR="00931ED8" w:rsidRPr="00340DE0" w:rsidP="00655C82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08430A367B24410AD452F8B7B9A26B6"/>
          </w:placeholder>
          <w:dataBinding w:xpath="/ns0:DocumentInfo[1]/ns0:BaseInfo[1]/ns0:Recipient[1]" w:storeItemID="{C60C5F46-FE26-45C7-A8A9-E9781B1530DF}" w:prefixMappings="xmlns:ns0='http://lp/documentinfo/RK' "/>
          <w:text w:multiLine="1"/>
        </w:sdtPr>
        <w:sdtContent>
          <w:tc>
            <w:tcPr>
              <w:tcW w:w="3170" w:type="dxa"/>
            </w:tcPr>
            <w:p w:rsidR="00931ED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31ED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46F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D1B6A774DB44CF5BF76CA02BE2E6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07B30B-7404-442F-B713-BEDA98FEA5D5}"/>
      </w:docPartPr>
      <w:docPartBody>
        <w:p w:rsidR="008E6C21" w:rsidP="00790F16">
          <w:pPr>
            <w:pStyle w:val="BD1B6A774DB44CF5BF76CA02BE2E69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B60B0DF87346A383A5A310C57AC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919984-D7FD-4065-886B-44599E823FCA}"/>
      </w:docPartPr>
      <w:docPartBody>
        <w:p w:rsidR="008E6C21" w:rsidP="00790F16">
          <w:pPr>
            <w:pStyle w:val="28B60B0DF87346A383A5A310C57AC79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5CFF7F005346B5948EBFEE8EC032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E31311-8242-46F1-BD47-04ED1B048E6B}"/>
      </w:docPartPr>
      <w:docPartBody>
        <w:p w:rsidR="008E6C21" w:rsidP="00790F16">
          <w:pPr>
            <w:pStyle w:val="875CFF7F005346B5948EBFEE8EC0328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8430A367B24410AD452F8B7B9A26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9EBD70-2B09-45D1-83A5-134BB45E4315}"/>
      </w:docPartPr>
      <w:docPartBody>
        <w:p w:rsidR="008E6C21" w:rsidP="00790F16">
          <w:pPr>
            <w:pStyle w:val="008430A367B24410AD452F8B7B9A26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A509CEE6BF4AC3B03432B0724879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2F0CC9-FA77-4D98-841E-9E9F7B490AD3}"/>
      </w:docPartPr>
      <w:docPartBody>
        <w:p w:rsidR="008E6C21" w:rsidP="00790F16">
          <w:pPr>
            <w:pStyle w:val="34A509CEE6BF4AC3B03432B0724879E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0F16"/>
    <w:rPr>
      <w:noProof w:val="0"/>
      <w:color w:val="808080"/>
    </w:rPr>
  </w:style>
  <w:style w:type="paragraph" w:customStyle="1" w:styleId="BD1B6A774DB44CF5BF76CA02BE2E695D">
    <w:name w:val="BD1B6A774DB44CF5BF76CA02BE2E695D"/>
    <w:rsid w:val="00790F16"/>
  </w:style>
  <w:style w:type="paragraph" w:customStyle="1" w:styleId="008430A367B24410AD452F8B7B9A26B6">
    <w:name w:val="008430A367B24410AD452F8B7B9A26B6"/>
    <w:rsid w:val="00790F16"/>
  </w:style>
  <w:style w:type="paragraph" w:customStyle="1" w:styleId="28B60B0DF87346A383A5A310C57AC7941">
    <w:name w:val="28B60B0DF87346A383A5A310C57AC7941"/>
    <w:rsid w:val="00790F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5CFF7F005346B5948EBFEE8EC0328D1">
    <w:name w:val="875CFF7F005346B5948EBFEE8EC0328D1"/>
    <w:rsid w:val="00790F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A509CEE6BF4AC3B03432B0724879E5">
    <w:name w:val="34A509CEE6BF4AC3B03432B0724879E5"/>
    <w:rsid w:val="00790F1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99ad14c9-48c9-4989-970f-16ab0ead1725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2023-03-08T00:00:00</HeaderDate>
    <Office/>
    <Dnr>Ku2023/00298</Dnr>
    <ParagrafNr/>
    <DocumentTitle/>
    <VisitingAddress/>
    <Extra1/>
    <Extra2/>
    <Extra3>Lawen Redar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DC3A2-7154-42AF-93EF-494D3C70A116}"/>
</file>

<file path=customXml/itemProps2.xml><?xml version="1.0" encoding="utf-8"?>
<ds:datastoreItem xmlns:ds="http://schemas.openxmlformats.org/officeDocument/2006/customXml" ds:itemID="{9CD1D1D9-2350-41BA-BB46-E4E0EB50C2D5}"/>
</file>

<file path=customXml/itemProps3.xml><?xml version="1.0" encoding="utf-8"?>
<ds:datastoreItem xmlns:ds="http://schemas.openxmlformats.org/officeDocument/2006/customXml" ds:itemID="{C60C5F46-FE26-45C7-A8A9-E9781B1530DF}"/>
</file>

<file path=customXml/itemProps4.xml><?xml version="1.0" encoding="utf-8"?>
<ds:datastoreItem xmlns:ds="http://schemas.openxmlformats.org/officeDocument/2006/customXml" ds:itemID="{5FF9D4E6-4BCD-4E03-932D-80A6F950866F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350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401 Konstnärligt yrkesverksammas upphovsrätt.docx</dc:title>
  <cp:revision>11</cp:revision>
  <cp:lastPrinted>2023-03-03T09:33:00Z</cp:lastPrinted>
  <dcterms:created xsi:type="dcterms:W3CDTF">2023-03-07T08:50:00Z</dcterms:created>
  <dcterms:modified xsi:type="dcterms:W3CDTF">2023-03-08T10:45:00Z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9b2badfb-5deb-4c6d-a7c6-dfbfc812a28b</vt:lpwstr>
  </property>
</Properties>
</file>