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B376384" w14:textId="77777777">
        <w:tc>
          <w:tcPr>
            <w:tcW w:w="2268" w:type="dxa"/>
          </w:tcPr>
          <w:p w14:paraId="4D30E20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75B0E10" w14:textId="77777777" w:rsidR="006E4E11" w:rsidRDefault="006E4E11" w:rsidP="007242A3">
            <w:pPr>
              <w:framePr w:w="5035" w:h="1644" w:wrap="notBeside" w:vAnchor="page" w:hAnchor="page" w:x="6573" w:y="721"/>
              <w:rPr>
                <w:rFonts w:ascii="TradeGothic" w:hAnsi="TradeGothic"/>
                <w:i/>
                <w:sz w:val="18"/>
              </w:rPr>
            </w:pPr>
          </w:p>
        </w:tc>
      </w:tr>
      <w:tr w:rsidR="006E4E11" w14:paraId="37F75560" w14:textId="77777777">
        <w:tc>
          <w:tcPr>
            <w:tcW w:w="2268" w:type="dxa"/>
          </w:tcPr>
          <w:p w14:paraId="06F1816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9FE9DC4" w14:textId="77777777" w:rsidR="006E4E11" w:rsidRDefault="006E4E11" w:rsidP="007242A3">
            <w:pPr>
              <w:framePr w:w="5035" w:h="1644" w:wrap="notBeside" w:vAnchor="page" w:hAnchor="page" w:x="6573" w:y="721"/>
              <w:rPr>
                <w:rFonts w:ascii="TradeGothic" w:hAnsi="TradeGothic"/>
                <w:b/>
                <w:sz w:val="22"/>
              </w:rPr>
            </w:pPr>
          </w:p>
        </w:tc>
      </w:tr>
      <w:tr w:rsidR="006E4E11" w14:paraId="4DDA5C05" w14:textId="77777777">
        <w:tc>
          <w:tcPr>
            <w:tcW w:w="3402" w:type="dxa"/>
            <w:gridSpan w:val="2"/>
          </w:tcPr>
          <w:p w14:paraId="26931061" w14:textId="77777777" w:rsidR="006E4E11" w:rsidRDefault="006E4E11" w:rsidP="007242A3">
            <w:pPr>
              <w:framePr w:w="5035" w:h="1644" w:wrap="notBeside" w:vAnchor="page" w:hAnchor="page" w:x="6573" w:y="721"/>
            </w:pPr>
          </w:p>
        </w:tc>
        <w:tc>
          <w:tcPr>
            <w:tcW w:w="1865" w:type="dxa"/>
          </w:tcPr>
          <w:p w14:paraId="72E81E2B" w14:textId="77777777" w:rsidR="006E4E11" w:rsidRDefault="006E4E11" w:rsidP="007242A3">
            <w:pPr>
              <w:framePr w:w="5035" w:h="1644" w:wrap="notBeside" w:vAnchor="page" w:hAnchor="page" w:x="6573" w:y="721"/>
            </w:pPr>
          </w:p>
        </w:tc>
      </w:tr>
      <w:tr w:rsidR="006E4E11" w14:paraId="2B4753E7" w14:textId="77777777">
        <w:tc>
          <w:tcPr>
            <w:tcW w:w="2268" w:type="dxa"/>
          </w:tcPr>
          <w:p w14:paraId="4D090428" w14:textId="77777777" w:rsidR="006E4E11" w:rsidRDefault="006E4E11" w:rsidP="007242A3">
            <w:pPr>
              <w:framePr w:w="5035" w:h="1644" w:wrap="notBeside" w:vAnchor="page" w:hAnchor="page" w:x="6573" w:y="721"/>
            </w:pPr>
          </w:p>
        </w:tc>
        <w:tc>
          <w:tcPr>
            <w:tcW w:w="2999" w:type="dxa"/>
            <w:gridSpan w:val="2"/>
          </w:tcPr>
          <w:p w14:paraId="6DF1524A" w14:textId="77777777" w:rsidR="006E4E11" w:rsidRDefault="00FF579F" w:rsidP="007242A3">
            <w:pPr>
              <w:framePr w:w="5035" w:h="1644" w:wrap="notBeside" w:vAnchor="page" w:hAnchor="page" w:x="6573" w:y="721"/>
              <w:rPr>
                <w:sz w:val="20"/>
              </w:rPr>
            </w:pPr>
            <w:r>
              <w:rPr>
                <w:sz w:val="20"/>
              </w:rPr>
              <w:t>Dnr Ju2016/</w:t>
            </w:r>
            <w:r w:rsidRPr="006451E4">
              <w:rPr>
                <w:sz w:val="20"/>
              </w:rPr>
              <w:t>03585</w:t>
            </w:r>
            <w:r>
              <w:rPr>
                <w:sz w:val="20"/>
              </w:rPr>
              <w:t>/POL</w:t>
            </w:r>
          </w:p>
          <w:p w14:paraId="5DEEBFF7" w14:textId="77777777" w:rsidR="001D47DA" w:rsidRPr="00ED583F" w:rsidRDefault="001D47DA" w:rsidP="007242A3">
            <w:pPr>
              <w:framePr w:w="5035" w:h="1644" w:wrap="notBeside" w:vAnchor="page" w:hAnchor="page" w:x="6573" w:y="721"/>
              <w:rPr>
                <w:sz w:val="20"/>
              </w:rPr>
            </w:pPr>
            <w:r>
              <w:rPr>
                <w:sz w:val="20"/>
              </w:rPr>
              <w:t>Dnr Ju2016/03591/POL</w:t>
            </w:r>
          </w:p>
        </w:tc>
      </w:tr>
      <w:tr w:rsidR="006E4E11" w14:paraId="3C4262C4" w14:textId="77777777">
        <w:tc>
          <w:tcPr>
            <w:tcW w:w="2268" w:type="dxa"/>
          </w:tcPr>
          <w:p w14:paraId="6A6A9158" w14:textId="77777777" w:rsidR="006E4E11" w:rsidRDefault="006E4E11" w:rsidP="007242A3">
            <w:pPr>
              <w:framePr w:w="5035" w:h="1644" w:wrap="notBeside" w:vAnchor="page" w:hAnchor="page" w:x="6573" w:y="721"/>
            </w:pPr>
          </w:p>
        </w:tc>
        <w:tc>
          <w:tcPr>
            <w:tcW w:w="2999" w:type="dxa"/>
            <w:gridSpan w:val="2"/>
          </w:tcPr>
          <w:p w14:paraId="1556C14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E096208" w14:textId="77777777">
        <w:trPr>
          <w:trHeight w:val="284"/>
        </w:trPr>
        <w:tc>
          <w:tcPr>
            <w:tcW w:w="4911" w:type="dxa"/>
          </w:tcPr>
          <w:p w14:paraId="59D3D118" w14:textId="77777777" w:rsidR="006E4E11" w:rsidRDefault="00FF579F">
            <w:pPr>
              <w:pStyle w:val="Avsndare"/>
              <w:framePr w:h="2483" w:wrap="notBeside" w:x="1504"/>
              <w:rPr>
                <w:b/>
                <w:i w:val="0"/>
                <w:sz w:val="22"/>
              </w:rPr>
            </w:pPr>
            <w:r>
              <w:rPr>
                <w:b/>
                <w:i w:val="0"/>
                <w:sz w:val="22"/>
              </w:rPr>
              <w:t>Justitiedepartementet</w:t>
            </w:r>
          </w:p>
        </w:tc>
      </w:tr>
      <w:tr w:rsidR="006E4E11" w14:paraId="3481CD8B" w14:textId="77777777">
        <w:trPr>
          <w:trHeight w:val="284"/>
        </w:trPr>
        <w:tc>
          <w:tcPr>
            <w:tcW w:w="4911" w:type="dxa"/>
          </w:tcPr>
          <w:p w14:paraId="39029E5B" w14:textId="77777777" w:rsidR="006E4E11" w:rsidRDefault="00FF579F">
            <w:pPr>
              <w:pStyle w:val="Avsndare"/>
              <w:framePr w:h="2483" w:wrap="notBeside" w:x="1504"/>
              <w:rPr>
                <w:bCs/>
                <w:iCs/>
              </w:rPr>
            </w:pPr>
            <w:r>
              <w:rPr>
                <w:bCs/>
                <w:iCs/>
              </w:rPr>
              <w:t>Inrikesministern</w:t>
            </w:r>
          </w:p>
        </w:tc>
      </w:tr>
      <w:tr w:rsidR="006E4E11" w14:paraId="77899E9E" w14:textId="77777777">
        <w:trPr>
          <w:trHeight w:val="284"/>
        </w:trPr>
        <w:tc>
          <w:tcPr>
            <w:tcW w:w="4911" w:type="dxa"/>
          </w:tcPr>
          <w:p w14:paraId="72B72815" w14:textId="77777777" w:rsidR="006E4E11" w:rsidRDefault="006E4E11">
            <w:pPr>
              <w:pStyle w:val="Avsndare"/>
              <w:framePr w:h="2483" w:wrap="notBeside" w:x="1504"/>
              <w:rPr>
                <w:bCs/>
                <w:iCs/>
              </w:rPr>
            </w:pPr>
          </w:p>
        </w:tc>
      </w:tr>
      <w:tr w:rsidR="006E4E11" w14:paraId="3F595262" w14:textId="77777777">
        <w:trPr>
          <w:trHeight w:val="284"/>
        </w:trPr>
        <w:tc>
          <w:tcPr>
            <w:tcW w:w="4911" w:type="dxa"/>
          </w:tcPr>
          <w:p w14:paraId="7597104D" w14:textId="77777777" w:rsidR="006E4E11" w:rsidRDefault="006E4E11">
            <w:pPr>
              <w:pStyle w:val="Avsndare"/>
              <w:framePr w:h="2483" w:wrap="notBeside" w:x="1504"/>
              <w:rPr>
                <w:bCs/>
                <w:iCs/>
              </w:rPr>
            </w:pPr>
          </w:p>
        </w:tc>
      </w:tr>
      <w:tr w:rsidR="006E4E11" w14:paraId="668A6E72" w14:textId="77777777">
        <w:trPr>
          <w:trHeight w:val="284"/>
        </w:trPr>
        <w:tc>
          <w:tcPr>
            <w:tcW w:w="4911" w:type="dxa"/>
          </w:tcPr>
          <w:p w14:paraId="60BA4F8B" w14:textId="77777777" w:rsidR="006E4E11" w:rsidRDefault="006E4E11">
            <w:pPr>
              <w:pStyle w:val="Avsndare"/>
              <w:framePr w:h="2483" w:wrap="notBeside" w:x="1504"/>
              <w:rPr>
                <w:bCs/>
                <w:iCs/>
              </w:rPr>
            </w:pPr>
          </w:p>
        </w:tc>
      </w:tr>
      <w:tr w:rsidR="006E4E11" w14:paraId="31A3DA44" w14:textId="77777777">
        <w:trPr>
          <w:trHeight w:val="284"/>
        </w:trPr>
        <w:tc>
          <w:tcPr>
            <w:tcW w:w="4911" w:type="dxa"/>
          </w:tcPr>
          <w:p w14:paraId="67BBFB48" w14:textId="77777777" w:rsidR="006E4E11" w:rsidRDefault="006E4E11">
            <w:pPr>
              <w:pStyle w:val="Avsndare"/>
              <w:framePr w:h="2483" w:wrap="notBeside" w:x="1504"/>
              <w:rPr>
                <w:bCs/>
                <w:iCs/>
              </w:rPr>
            </w:pPr>
          </w:p>
        </w:tc>
      </w:tr>
      <w:tr w:rsidR="006E4E11" w14:paraId="722A997B" w14:textId="77777777">
        <w:trPr>
          <w:trHeight w:val="284"/>
        </w:trPr>
        <w:tc>
          <w:tcPr>
            <w:tcW w:w="4911" w:type="dxa"/>
          </w:tcPr>
          <w:p w14:paraId="75F925C3" w14:textId="77777777" w:rsidR="006E4E11" w:rsidRDefault="006E4E11">
            <w:pPr>
              <w:pStyle w:val="Avsndare"/>
              <w:framePr w:h="2483" w:wrap="notBeside" w:x="1504"/>
              <w:rPr>
                <w:bCs/>
                <w:iCs/>
              </w:rPr>
            </w:pPr>
          </w:p>
        </w:tc>
      </w:tr>
      <w:tr w:rsidR="006E4E11" w14:paraId="5B49C4BF" w14:textId="77777777">
        <w:trPr>
          <w:trHeight w:val="284"/>
        </w:trPr>
        <w:tc>
          <w:tcPr>
            <w:tcW w:w="4911" w:type="dxa"/>
          </w:tcPr>
          <w:p w14:paraId="674EF63F" w14:textId="77777777" w:rsidR="006E4E11" w:rsidRDefault="006E4E11">
            <w:pPr>
              <w:pStyle w:val="Avsndare"/>
              <w:framePr w:h="2483" w:wrap="notBeside" w:x="1504"/>
              <w:rPr>
                <w:bCs/>
                <w:iCs/>
              </w:rPr>
            </w:pPr>
          </w:p>
        </w:tc>
      </w:tr>
      <w:tr w:rsidR="006E4E11" w14:paraId="03E00C06" w14:textId="77777777">
        <w:trPr>
          <w:trHeight w:val="284"/>
        </w:trPr>
        <w:tc>
          <w:tcPr>
            <w:tcW w:w="4911" w:type="dxa"/>
          </w:tcPr>
          <w:p w14:paraId="380DC8E0" w14:textId="77777777" w:rsidR="006E4E11" w:rsidRDefault="006E4E11">
            <w:pPr>
              <w:pStyle w:val="Avsndare"/>
              <w:framePr w:h="2483" w:wrap="notBeside" w:x="1504"/>
              <w:rPr>
                <w:bCs/>
                <w:iCs/>
              </w:rPr>
            </w:pPr>
          </w:p>
        </w:tc>
      </w:tr>
    </w:tbl>
    <w:p w14:paraId="453A0311" w14:textId="77777777" w:rsidR="006E4E11" w:rsidRDefault="00FF579F">
      <w:pPr>
        <w:framePr w:w="4400" w:h="2523" w:wrap="notBeside" w:vAnchor="page" w:hAnchor="page" w:x="6453" w:y="2445"/>
        <w:ind w:left="142"/>
      </w:pPr>
      <w:r>
        <w:t>Till riksdagen</w:t>
      </w:r>
      <w:bookmarkStart w:id="0" w:name="_GoBack"/>
      <w:bookmarkEnd w:id="0"/>
    </w:p>
    <w:p w14:paraId="5D94888D" w14:textId="77777777" w:rsidR="006E4E11" w:rsidRDefault="00FF579F" w:rsidP="00FF579F">
      <w:pPr>
        <w:pStyle w:val="RKrubrik"/>
        <w:pBdr>
          <w:bottom w:val="single" w:sz="4" w:space="1" w:color="auto"/>
        </w:pBdr>
        <w:spacing w:before="0" w:after="0"/>
      </w:pPr>
      <w:r>
        <w:t xml:space="preserve">Svar på </w:t>
      </w:r>
      <w:r w:rsidR="00FD15C6">
        <w:t xml:space="preserve">fråga 2015/16: 1183 av </w:t>
      </w:r>
      <w:proofErr w:type="spellStart"/>
      <w:r w:rsidR="00FD15C6">
        <w:t>Boriana</w:t>
      </w:r>
      <w:proofErr w:type="spellEnd"/>
      <w:r w:rsidR="00FD15C6">
        <w:t xml:space="preserve"> Åberg (M) Vapenlicensansökningar samt fråga </w:t>
      </w:r>
      <w:r>
        <w:t xml:space="preserve">2015/16:1184 av </w:t>
      </w:r>
      <w:proofErr w:type="spellStart"/>
      <w:r>
        <w:t>Boriana</w:t>
      </w:r>
      <w:proofErr w:type="spellEnd"/>
      <w:r>
        <w:t xml:space="preserve"> Åberg (M) Olika behandling av licensansökningar</w:t>
      </w:r>
      <w:r w:rsidR="00FD15C6">
        <w:t xml:space="preserve"> </w:t>
      </w:r>
    </w:p>
    <w:p w14:paraId="26478036" w14:textId="77777777" w:rsidR="006E4E11" w:rsidRDefault="006E4E11">
      <w:pPr>
        <w:pStyle w:val="RKnormal"/>
      </w:pPr>
    </w:p>
    <w:p w14:paraId="200E5C2E" w14:textId="77777777" w:rsidR="006E4E11" w:rsidRDefault="00FF579F">
      <w:pPr>
        <w:pStyle w:val="RKnormal"/>
      </w:pPr>
      <w:proofErr w:type="spellStart"/>
      <w:r>
        <w:t>Boriana</w:t>
      </w:r>
      <w:proofErr w:type="spellEnd"/>
      <w:r>
        <w:t xml:space="preserve"> Åberg har frågat mig vilka åtgärder jag avser </w:t>
      </w:r>
      <w:r w:rsidR="001D47DA">
        <w:t xml:space="preserve">att </w:t>
      </w:r>
      <w:r>
        <w:t xml:space="preserve">vidta för att </w:t>
      </w:r>
      <w:r w:rsidR="00FD15C6">
        <w:t xml:space="preserve">säkerställa att polisens tillståndsenheter följer den lagstiftning vi har idag. </w:t>
      </w:r>
      <w:proofErr w:type="spellStart"/>
      <w:r w:rsidR="00FD15C6">
        <w:t>Boriana</w:t>
      </w:r>
      <w:proofErr w:type="spellEnd"/>
      <w:r w:rsidR="00FD15C6">
        <w:t xml:space="preserve"> Åberg har även frågat mig vilka åtgärder jag avser </w:t>
      </w:r>
      <w:r w:rsidR="001D47DA">
        <w:t xml:space="preserve">att </w:t>
      </w:r>
      <w:r w:rsidR="00FD15C6">
        <w:t xml:space="preserve">vidta för att säkerställa </w:t>
      </w:r>
      <w:r>
        <w:t>att tjänstemän på landets tillståndsenheter följer samma praxis.</w:t>
      </w:r>
    </w:p>
    <w:p w14:paraId="61F30BE7" w14:textId="77777777" w:rsidR="00FD15C6" w:rsidRDefault="00FD15C6" w:rsidP="00FF579F">
      <w:pPr>
        <w:pStyle w:val="RKnormal"/>
      </w:pPr>
    </w:p>
    <w:p w14:paraId="441C89CA" w14:textId="77777777" w:rsidR="00FF579F" w:rsidRDefault="00FF579F" w:rsidP="00FF579F">
      <w:pPr>
        <w:pStyle w:val="RKnormal"/>
      </w:pPr>
      <w:r>
        <w:t xml:space="preserve">Regeringen gav den 30 juli 2015 Polismyndigheten i uppdrag att redovisa och utveckla hanteringen av vapentillstånd. Uppdraget omfattar bland annat genomförande av långsiktiga åtgärder som ska säkerställa att handläggningen av vapentillstånd sker enhetligt och effektivt i landet. </w:t>
      </w:r>
      <w:r w:rsidR="00767130">
        <w:t>För att vapentillstånden ska kunna hanteras enhetligt behöver även samma praxis följas.</w:t>
      </w:r>
      <w:r w:rsidR="00FD15C6">
        <w:t xml:space="preserve"> Det är vidare en självklarhet att tillståndsenheterna ska följa nu gällande lagstiftning.</w:t>
      </w:r>
    </w:p>
    <w:p w14:paraId="15DEE14D" w14:textId="77777777" w:rsidR="00FF579F" w:rsidRDefault="00FF579F" w:rsidP="00FF579F">
      <w:pPr>
        <w:pStyle w:val="RKnormal"/>
      </w:pPr>
    </w:p>
    <w:p w14:paraId="2276156D" w14:textId="77777777" w:rsidR="00FF579F" w:rsidRDefault="00FF579F" w:rsidP="00FF579F">
      <w:pPr>
        <w:pStyle w:val="RKnormal"/>
      </w:pPr>
      <w:r>
        <w:t xml:space="preserve">I mars inkom Polismyndigheten med en delredovisning av regeringsuppdraget. I redovisningen presenterar Polismyndigheten ett antal åtgärder som har inletts och som ska införas för att effektivisera arbetet med vapenärenden. </w:t>
      </w:r>
      <w:r w:rsidR="00767130">
        <w:t xml:space="preserve">När det gäller en ökad enhetlighet vid tillståndsgivning av vapenärenden uppmärksammar myndigheten att restriktiviteten i tillståndsgivningen har varierat mellan olika regionala rättsenheter. Polismyndigheten beskriver </w:t>
      </w:r>
      <w:r w:rsidR="00FD15C6">
        <w:t>att d</w:t>
      </w:r>
      <w:r w:rsidR="00767130">
        <w:t xml:space="preserve">e bland annat </w:t>
      </w:r>
      <w:r w:rsidR="00FD15C6">
        <w:t xml:space="preserve">har </w:t>
      </w:r>
      <w:r w:rsidR="00767130">
        <w:t xml:space="preserve">utarbetat ett nytt föreningsintyg </w:t>
      </w:r>
      <w:r w:rsidR="00FD15C6">
        <w:t xml:space="preserve">tillsammans med skytteförbunden och att de arbetar med att koncentrera ärendeansvaret så att det hamnar geografiskt nära vapeninnehavaren. </w:t>
      </w:r>
    </w:p>
    <w:p w14:paraId="2720B0E5" w14:textId="77777777" w:rsidR="00FD15C6" w:rsidRDefault="00FD15C6" w:rsidP="00FF579F">
      <w:pPr>
        <w:pStyle w:val="RKnormal"/>
      </w:pPr>
    </w:p>
    <w:p w14:paraId="2C2F00CF" w14:textId="77777777" w:rsidR="00FF579F" w:rsidRDefault="00E62487" w:rsidP="00FF579F">
      <w:pPr>
        <w:pStyle w:val="RKnormal"/>
      </w:pPr>
      <w:r>
        <w:t>U</w:t>
      </w:r>
      <w:r w:rsidR="00FF579F">
        <w:t>ppdraget</w:t>
      </w:r>
      <w:r>
        <w:t xml:space="preserve"> ska</w:t>
      </w:r>
      <w:r w:rsidR="00FF579F">
        <w:t xml:space="preserve"> slutredovisas den 1 mars 2017. I slutredovisningen ska Polismyndigheten beskriva vilka resultat som har uppnåtts samt vilka långsiktiga rutiner som implementerats och varför. Vi har nu fått en del exempel på hur Polismyndigheten redan idag arbetar för </w:t>
      </w:r>
      <w:r>
        <w:t>att få till stånd en enhetlig hantering av vapentillstånd.</w:t>
      </w:r>
      <w:r w:rsidR="00FF579F">
        <w:t xml:space="preserve"> Jag välkomnar det arbete som Polismyndigheten har vidtagit och ser fram emot myndighetens </w:t>
      </w:r>
      <w:r w:rsidR="00FF579F">
        <w:lastRenderedPageBreak/>
        <w:t>redovisning under nästa år. I avvaktan på denna avser jag i nuläget inte vidta några fler åtgärder.</w:t>
      </w:r>
    </w:p>
    <w:p w14:paraId="223EC0D8" w14:textId="77777777" w:rsidR="00FF579F" w:rsidRDefault="00FF579F" w:rsidP="00FF579F">
      <w:pPr>
        <w:pStyle w:val="RKnormal"/>
      </w:pPr>
    </w:p>
    <w:p w14:paraId="5C78E86C" w14:textId="77777777" w:rsidR="00FF579F" w:rsidRDefault="00FF579F">
      <w:pPr>
        <w:pStyle w:val="RKnormal"/>
      </w:pPr>
    </w:p>
    <w:p w14:paraId="25795BCA" w14:textId="77777777" w:rsidR="00FF579F" w:rsidRDefault="00FF579F">
      <w:pPr>
        <w:pStyle w:val="RKnormal"/>
      </w:pPr>
    </w:p>
    <w:p w14:paraId="3BC32515" w14:textId="77777777" w:rsidR="00FF579F" w:rsidRDefault="00FF579F">
      <w:pPr>
        <w:pStyle w:val="RKnormal"/>
      </w:pPr>
      <w:r>
        <w:t>Stockholm den 11 maj 2016</w:t>
      </w:r>
    </w:p>
    <w:p w14:paraId="48726228" w14:textId="77777777" w:rsidR="00FF579F" w:rsidRDefault="00FF579F">
      <w:pPr>
        <w:pStyle w:val="RKnormal"/>
      </w:pPr>
    </w:p>
    <w:p w14:paraId="672C75F7" w14:textId="77777777" w:rsidR="00FF579F" w:rsidRDefault="00FF579F">
      <w:pPr>
        <w:pStyle w:val="RKnormal"/>
      </w:pPr>
    </w:p>
    <w:p w14:paraId="2FB671FA" w14:textId="77777777" w:rsidR="00FF579F" w:rsidRDefault="00FF579F">
      <w:pPr>
        <w:pStyle w:val="RKnormal"/>
      </w:pPr>
      <w:r>
        <w:t>Anders Ygeman</w:t>
      </w:r>
    </w:p>
    <w:sectPr w:rsidR="00FF579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66AF1" w14:textId="77777777" w:rsidR="003A2306" w:rsidRDefault="003A2306">
      <w:r>
        <w:separator/>
      </w:r>
    </w:p>
  </w:endnote>
  <w:endnote w:type="continuationSeparator" w:id="0">
    <w:p w14:paraId="26F3D057" w14:textId="77777777" w:rsidR="003A2306" w:rsidRDefault="003A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F5738" w14:textId="77777777" w:rsidR="003A2306" w:rsidRDefault="003A2306">
      <w:r>
        <w:separator/>
      </w:r>
    </w:p>
  </w:footnote>
  <w:footnote w:type="continuationSeparator" w:id="0">
    <w:p w14:paraId="5F2A48F7" w14:textId="77777777" w:rsidR="003A2306" w:rsidRDefault="003A23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36CC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A5AD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48E59D6" w14:textId="77777777">
      <w:trPr>
        <w:cantSplit/>
      </w:trPr>
      <w:tc>
        <w:tcPr>
          <w:tcW w:w="3119" w:type="dxa"/>
        </w:tcPr>
        <w:p w14:paraId="4031CAD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1406AAF" w14:textId="77777777" w:rsidR="00E80146" w:rsidRDefault="00E80146">
          <w:pPr>
            <w:pStyle w:val="Sidhuvud"/>
            <w:ind w:right="360"/>
          </w:pPr>
        </w:p>
      </w:tc>
      <w:tc>
        <w:tcPr>
          <w:tcW w:w="1525" w:type="dxa"/>
        </w:tcPr>
        <w:p w14:paraId="2F4992B8" w14:textId="77777777" w:rsidR="00E80146" w:rsidRDefault="00E80146">
          <w:pPr>
            <w:pStyle w:val="Sidhuvud"/>
            <w:ind w:right="360"/>
          </w:pPr>
        </w:p>
      </w:tc>
    </w:tr>
  </w:tbl>
  <w:p w14:paraId="54193B0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6A6F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C2FBB3D" w14:textId="77777777">
      <w:trPr>
        <w:cantSplit/>
      </w:trPr>
      <w:tc>
        <w:tcPr>
          <w:tcW w:w="3119" w:type="dxa"/>
        </w:tcPr>
        <w:p w14:paraId="77DFB78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C8FBA09" w14:textId="77777777" w:rsidR="00E80146" w:rsidRDefault="00E80146">
          <w:pPr>
            <w:pStyle w:val="Sidhuvud"/>
            <w:ind w:right="360"/>
          </w:pPr>
        </w:p>
      </w:tc>
      <w:tc>
        <w:tcPr>
          <w:tcW w:w="1525" w:type="dxa"/>
        </w:tcPr>
        <w:p w14:paraId="10E0D3F3" w14:textId="77777777" w:rsidR="00E80146" w:rsidRDefault="00E80146">
          <w:pPr>
            <w:pStyle w:val="Sidhuvud"/>
            <w:ind w:right="360"/>
          </w:pPr>
        </w:p>
      </w:tc>
    </w:tr>
  </w:tbl>
  <w:p w14:paraId="6E2EE23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A119E" w14:textId="77777777" w:rsidR="00FF579F" w:rsidRDefault="00767130">
    <w:pPr>
      <w:framePr w:w="2948" w:h="1321" w:hRule="exact" w:wrap="notBeside" w:vAnchor="page" w:hAnchor="page" w:x="1362" w:y="653"/>
    </w:pPr>
    <w:r>
      <w:rPr>
        <w:noProof/>
        <w:lang w:eastAsia="sv-SE"/>
      </w:rPr>
      <w:drawing>
        <wp:inline distT="0" distB="0" distL="0" distR="0" wp14:anchorId="1B1D0938" wp14:editId="43F76EF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252BF67" w14:textId="77777777" w:rsidR="00E80146" w:rsidRDefault="00E80146">
    <w:pPr>
      <w:pStyle w:val="RKrubrik"/>
      <w:keepNext w:val="0"/>
      <w:tabs>
        <w:tab w:val="clear" w:pos="1134"/>
        <w:tab w:val="clear" w:pos="2835"/>
      </w:tabs>
      <w:spacing w:before="0" w:after="0" w:line="320" w:lineRule="atLeast"/>
      <w:rPr>
        <w:bCs/>
      </w:rPr>
    </w:pPr>
  </w:p>
  <w:p w14:paraId="5B85A690" w14:textId="77777777" w:rsidR="00E80146" w:rsidRDefault="00E80146">
    <w:pPr>
      <w:rPr>
        <w:rFonts w:ascii="TradeGothic" w:hAnsi="TradeGothic"/>
        <w:b/>
        <w:bCs/>
        <w:spacing w:val="12"/>
        <w:sz w:val="22"/>
      </w:rPr>
    </w:pPr>
  </w:p>
  <w:p w14:paraId="3153BB7A" w14:textId="77777777" w:rsidR="00E80146" w:rsidRDefault="00E80146">
    <w:pPr>
      <w:pStyle w:val="RKrubrik"/>
      <w:keepNext w:val="0"/>
      <w:tabs>
        <w:tab w:val="clear" w:pos="1134"/>
        <w:tab w:val="clear" w:pos="2835"/>
      </w:tabs>
      <w:spacing w:before="0" w:after="0" w:line="320" w:lineRule="atLeast"/>
      <w:rPr>
        <w:bCs/>
      </w:rPr>
    </w:pPr>
  </w:p>
  <w:p w14:paraId="744C170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79F"/>
    <w:rsid w:val="00120AF9"/>
    <w:rsid w:val="00150384"/>
    <w:rsid w:val="00160901"/>
    <w:rsid w:val="001805B7"/>
    <w:rsid w:val="001D47DA"/>
    <w:rsid w:val="002346D7"/>
    <w:rsid w:val="00367B1C"/>
    <w:rsid w:val="00382B22"/>
    <w:rsid w:val="003A2306"/>
    <w:rsid w:val="004A328D"/>
    <w:rsid w:val="0058762B"/>
    <w:rsid w:val="006451E4"/>
    <w:rsid w:val="006E4E11"/>
    <w:rsid w:val="007242A3"/>
    <w:rsid w:val="00767130"/>
    <w:rsid w:val="007A6855"/>
    <w:rsid w:val="008318EB"/>
    <w:rsid w:val="0092027A"/>
    <w:rsid w:val="00955E31"/>
    <w:rsid w:val="00992E72"/>
    <w:rsid w:val="00AB774C"/>
    <w:rsid w:val="00AF26D1"/>
    <w:rsid w:val="00B928FD"/>
    <w:rsid w:val="00D133D7"/>
    <w:rsid w:val="00DD5427"/>
    <w:rsid w:val="00E62487"/>
    <w:rsid w:val="00E80146"/>
    <w:rsid w:val="00E904D0"/>
    <w:rsid w:val="00EC25F9"/>
    <w:rsid w:val="00ED583F"/>
    <w:rsid w:val="00FA5AD3"/>
    <w:rsid w:val="00FD15C6"/>
    <w:rsid w:val="00FF57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4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FF579F"/>
    <w:rPr>
      <w:rFonts w:ascii="OrigGarmnd BT" w:hAnsi="OrigGarmnd BT"/>
      <w:sz w:val="24"/>
      <w:lang w:eastAsia="en-US"/>
    </w:rPr>
  </w:style>
  <w:style w:type="paragraph" w:styleId="Ballongtext">
    <w:name w:val="Balloon Text"/>
    <w:basedOn w:val="Normal"/>
    <w:link w:val="BallongtextChar"/>
    <w:rsid w:val="0076713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6713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FF579F"/>
    <w:rPr>
      <w:rFonts w:ascii="OrigGarmnd BT" w:hAnsi="OrigGarmnd BT"/>
      <w:sz w:val="24"/>
      <w:lang w:eastAsia="en-US"/>
    </w:rPr>
  </w:style>
  <w:style w:type="paragraph" w:styleId="Ballongtext">
    <w:name w:val="Balloon Text"/>
    <w:basedOn w:val="Normal"/>
    <w:link w:val="BallongtextChar"/>
    <w:rsid w:val="0076713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6713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8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8c5e4a6b-bec1-49c3-ad39-4ae770e87e96</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E9551-F1E1-407A-9803-B8B0CF0B6BC1}"/>
</file>

<file path=customXml/itemProps2.xml><?xml version="1.0" encoding="utf-8"?>
<ds:datastoreItem xmlns:ds="http://schemas.openxmlformats.org/officeDocument/2006/customXml" ds:itemID="{72D15AC9-38B2-4014-9CAC-A6A9FC4E8EE2}"/>
</file>

<file path=customXml/itemProps3.xml><?xml version="1.0" encoding="utf-8"?>
<ds:datastoreItem xmlns:ds="http://schemas.openxmlformats.org/officeDocument/2006/customXml" ds:itemID="{8E1D15B7-6D34-4860-8ABE-5C213A1727EE}"/>
</file>

<file path=customXml/itemProps4.xml><?xml version="1.0" encoding="utf-8"?>
<ds:datastoreItem xmlns:ds="http://schemas.openxmlformats.org/officeDocument/2006/customXml" ds:itemID="{72D15AC9-38B2-4014-9CAC-A6A9FC4E8EE2}">
  <ds:schemaRefs>
    <ds:schemaRef ds:uri="http://schemas.microsoft.com/sharepoint/v3/contenttype/forms"/>
  </ds:schemaRefs>
</ds:datastoreItem>
</file>

<file path=customXml/itemProps5.xml><?xml version="1.0" encoding="utf-8"?>
<ds:datastoreItem xmlns:ds="http://schemas.openxmlformats.org/officeDocument/2006/customXml" ds:itemID="{4C1BA05D-D3EE-49E6-8BD5-54E028442E0F}"/>
</file>

<file path=customXml/itemProps6.xml><?xml version="1.0" encoding="utf-8"?>
<ds:datastoreItem xmlns:ds="http://schemas.openxmlformats.org/officeDocument/2006/customXml" ds:itemID="{72D15AC9-38B2-4014-9CAC-A6A9FC4E8EE2}"/>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1948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Lindahl Timmelstad</dc:creator>
  <cp:lastModifiedBy>Lena Mångs</cp:lastModifiedBy>
  <cp:revision>4</cp:revision>
  <cp:lastPrinted>2000-01-21T12:02:00Z</cp:lastPrinted>
  <dcterms:created xsi:type="dcterms:W3CDTF">2016-05-04T11:09:00Z</dcterms:created>
  <dcterms:modified xsi:type="dcterms:W3CDTF">2016-05-11T07:10:00Z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5461d67e-49f8-4ce3-92e3-42a53c3afebd</vt:lpwstr>
  </property>
</Properties>
</file>