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7432FB" w14:textId="77777777">
        <w:tc>
          <w:tcPr>
            <w:tcW w:w="2268" w:type="dxa"/>
          </w:tcPr>
          <w:p w14:paraId="4A1AB46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87166C" w14:textId="77777777" w:rsidR="006E4E11" w:rsidRDefault="006E4E11" w:rsidP="007242A3">
            <w:pPr>
              <w:framePr w:w="5035" w:h="1644" w:wrap="notBeside" w:vAnchor="page" w:hAnchor="page" w:x="6573" w:y="721"/>
              <w:rPr>
                <w:rFonts w:ascii="TradeGothic" w:hAnsi="TradeGothic"/>
                <w:i/>
                <w:sz w:val="18"/>
              </w:rPr>
            </w:pPr>
          </w:p>
        </w:tc>
      </w:tr>
      <w:tr w:rsidR="006E4E11" w14:paraId="7B9737AE" w14:textId="77777777">
        <w:tc>
          <w:tcPr>
            <w:tcW w:w="2268" w:type="dxa"/>
          </w:tcPr>
          <w:p w14:paraId="7ED4A9D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856597" w14:textId="77777777" w:rsidR="006E4E11" w:rsidRDefault="006E4E11" w:rsidP="007242A3">
            <w:pPr>
              <w:framePr w:w="5035" w:h="1644" w:wrap="notBeside" w:vAnchor="page" w:hAnchor="page" w:x="6573" w:y="721"/>
              <w:rPr>
                <w:rFonts w:ascii="TradeGothic" w:hAnsi="TradeGothic"/>
                <w:b/>
                <w:sz w:val="22"/>
              </w:rPr>
            </w:pPr>
          </w:p>
        </w:tc>
      </w:tr>
      <w:tr w:rsidR="006E4E11" w14:paraId="45AC4698" w14:textId="77777777">
        <w:tc>
          <w:tcPr>
            <w:tcW w:w="3402" w:type="dxa"/>
            <w:gridSpan w:val="2"/>
          </w:tcPr>
          <w:p w14:paraId="734008A4" w14:textId="77777777" w:rsidR="006E4E11" w:rsidRDefault="006E4E11" w:rsidP="007242A3">
            <w:pPr>
              <w:framePr w:w="5035" w:h="1644" w:wrap="notBeside" w:vAnchor="page" w:hAnchor="page" w:x="6573" w:y="721"/>
            </w:pPr>
          </w:p>
        </w:tc>
        <w:tc>
          <w:tcPr>
            <w:tcW w:w="1865" w:type="dxa"/>
          </w:tcPr>
          <w:p w14:paraId="7A987422" w14:textId="77777777" w:rsidR="006E4E11" w:rsidRDefault="006E4E11" w:rsidP="007242A3">
            <w:pPr>
              <w:framePr w:w="5035" w:h="1644" w:wrap="notBeside" w:vAnchor="page" w:hAnchor="page" w:x="6573" w:y="721"/>
            </w:pPr>
          </w:p>
        </w:tc>
      </w:tr>
      <w:tr w:rsidR="006E4E11" w14:paraId="7B1BBF6F" w14:textId="77777777">
        <w:tc>
          <w:tcPr>
            <w:tcW w:w="2268" w:type="dxa"/>
          </w:tcPr>
          <w:p w14:paraId="7D1D1400" w14:textId="77777777" w:rsidR="006E4E11" w:rsidRDefault="006E4E11" w:rsidP="007242A3">
            <w:pPr>
              <w:framePr w:w="5035" w:h="1644" w:wrap="notBeside" w:vAnchor="page" w:hAnchor="page" w:x="6573" w:y="721"/>
            </w:pPr>
          </w:p>
        </w:tc>
        <w:tc>
          <w:tcPr>
            <w:tcW w:w="2999" w:type="dxa"/>
            <w:gridSpan w:val="2"/>
          </w:tcPr>
          <w:p w14:paraId="5F953B95" w14:textId="3EDD235E" w:rsidR="006E4E11" w:rsidRPr="007C6874" w:rsidRDefault="00C64DDF" w:rsidP="007C6874">
            <w:pPr>
              <w:pStyle w:val="Oformateradtext"/>
              <w:framePr w:w="5035" w:h="1644" w:wrap="notBeside" w:vAnchor="page" w:hAnchor="page" w:x="6573" w:y="721"/>
            </w:pPr>
            <w:r>
              <w:rPr>
                <w:sz w:val="20"/>
              </w:rPr>
              <w:t xml:space="preserve">Dnr </w:t>
            </w:r>
            <w:r w:rsidR="003512D7">
              <w:rPr>
                <w:rFonts w:asciiTheme="minorHAnsi" w:hAnsiTheme="minorHAnsi"/>
                <w:sz w:val="20"/>
              </w:rPr>
              <w:t>Fi2017/</w:t>
            </w:r>
            <w:r w:rsidR="00093426">
              <w:t xml:space="preserve"> </w:t>
            </w:r>
            <w:r w:rsidR="00093426" w:rsidRPr="00093426">
              <w:rPr>
                <w:rFonts w:asciiTheme="minorHAnsi" w:hAnsiTheme="minorHAnsi"/>
                <w:sz w:val="20"/>
              </w:rPr>
              <w:t>01618/S</w:t>
            </w:r>
            <w:r w:rsidR="00093426">
              <w:rPr>
                <w:rFonts w:asciiTheme="minorHAnsi" w:hAnsiTheme="minorHAnsi"/>
                <w:sz w:val="20"/>
              </w:rPr>
              <w:t>2</w:t>
            </w:r>
          </w:p>
        </w:tc>
      </w:tr>
      <w:tr w:rsidR="006E4E11" w14:paraId="3DE129CB" w14:textId="77777777">
        <w:tc>
          <w:tcPr>
            <w:tcW w:w="2268" w:type="dxa"/>
          </w:tcPr>
          <w:p w14:paraId="728BEC46" w14:textId="77777777" w:rsidR="006E4E11" w:rsidRDefault="006E4E11" w:rsidP="007242A3">
            <w:pPr>
              <w:framePr w:w="5035" w:h="1644" w:wrap="notBeside" w:vAnchor="page" w:hAnchor="page" w:x="6573" w:y="721"/>
            </w:pPr>
          </w:p>
        </w:tc>
        <w:tc>
          <w:tcPr>
            <w:tcW w:w="2999" w:type="dxa"/>
            <w:gridSpan w:val="2"/>
          </w:tcPr>
          <w:p w14:paraId="7CF4294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CBE952" w14:textId="77777777">
        <w:trPr>
          <w:trHeight w:val="284"/>
        </w:trPr>
        <w:tc>
          <w:tcPr>
            <w:tcW w:w="4911" w:type="dxa"/>
          </w:tcPr>
          <w:p w14:paraId="020D1ADB" w14:textId="77777777" w:rsidR="006E4E11" w:rsidRDefault="00D31C53">
            <w:pPr>
              <w:pStyle w:val="Avsndare"/>
              <w:framePr w:h="2483" w:wrap="notBeside" w:x="1504"/>
              <w:rPr>
                <w:b/>
                <w:i w:val="0"/>
                <w:sz w:val="22"/>
              </w:rPr>
            </w:pPr>
            <w:r>
              <w:rPr>
                <w:b/>
                <w:i w:val="0"/>
                <w:sz w:val="22"/>
              </w:rPr>
              <w:t>Finansdepartementet</w:t>
            </w:r>
          </w:p>
        </w:tc>
      </w:tr>
      <w:tr w:rsidR="006E4E11" w14:paraId="16BC8CF4" w14:textId="77777777">
        <w:trPr>
          <w:trHeight w:val="284"/>
        </w:trPr>
        <w:tc>
          <w:tcPr>
            <w:tcW w:w="4911" w:type="dxa"/>
          </w:tcPr>
          <w:p w14:paraId="68C2DD9C" w14:textId="77777777" w:rsidR="006E4E11" w:rsidRDefault="00D31C53">
            <w:pPr>
              <w:pStyle w:val="Avsndare"/>
              <w:framePr w:h="2483" w:wrap="notBeside" w:x="1504"/>
              <w:rPr>
                <w:bCs/>
                <w:iCs/>
              </w:rPr>
            </w:pPr>
            <w:r>
              <w:rPr>
                <w:bCs/>
                <w:iCs/>
              </w:rPr>
              <w:t>Finansministern</w:t>
            </w:r>
          </w:p>
        </w:tc>
      </w:tr>
      <w:tr w:rsidR="006E4E11" w14:paraId="5154A3F4" w14:textId="77777777">
        <w:trPr>
          <w:trHeight w:val="284"/>
        </w:trPr>
        <w:tc>
          <w:tcPr>
            <w:tcW w:w="4911" w:type="dxa"/>
          </w:tcPr>
          <w:p w14:paraId="5A7839F7" w14:textId="4C33809E" w:rsidR="006E4E11" w:rsidRDefault="006E4E11" w:rsidP="005A17FC">
            <w:pPr>
              <w:pStyle w:val="Avsndare"/>
              <w:framePr w:h="2483" w:wrap="notBeside" w:x="1504"/>
              <w:rPr>
                <w:bCs/>
                <w:iCs/>
              </w:rPr>
            </w:pPr>
          </w:p>
        </w:tc>
      </w:tr>
      <w:tr w:rsidR="006E4E11" w14:paraId="462F6224" w14:textId="77777777">
        <w:trPr>
          <w:trHeight w:val="284"/>
        </w:trPr>
        <w:tc>
          <w:tcPr>
            <w:tcW w:w="4911" w:type="dxa"/>
          </w:tcPr>
          <w:p w14:paraId="37229EB5" w14:textId="34DA9190" w:rsidR="006E4E11" w:rsidRDefault="006E4E11" w:rsidP="00D40678">
            <w:pPr>
              <w:pStyle w:val="Avsndare"/>
              <w:framePr w:h="2483" w:wrap="notBeside" w:x="1504"/>
              <w:rPr>
                <w:bCs/>
                <w:iCs/>
              </w:rPr>
            </w:pPr>
          </w:p>
        </w:tc>
      </w:tr>
      <w:tr w:rsidR="006E4E11" w14:paraId="5A5BE380" w14:textId="77777777">
        <w:trPr>
          <w:trHeight w:val="284"/>
        </w:trPr>
        <w:tc>
          <w:tcPr>
            <w:tcW w:w="4911" w:type="dxa"/>
          </w:tcPr>
          <w:p w14:paraId="22D4D77F" w14:textId="77777777" w:rsidR="006E4E11" w:rsidRDefault="006E4E11">
            <w:pPr>
              <w:pStyle w:val="Avsndare"/>
              <w:framePr w:h="2483" w:wrap="notBeside" w:x="1504"/>
              <w:rPr>
                <w:bCs/>
                <w:iCs/>
              </w:rPr>
            </w:pPr>
          </w:p>
        </w:tc>
      </w:tr>
      <w:tr w:rsidR="006E4E11" w14:paraId="5CD41C56" w14:textId="77777777">
        <w:trPr>
          <w:trHeight w:val="284"/>
        </w:trPr>
        <w:tc>
          <w:tcPr>
            <w:tcW w:w="4911" w:type="dxa"/>
          </w:tcPr>
          <w:p w14:paraId="12338077" w14:textId="77777777" w:rsidR="006E4E11" w:rsidRDefault="006E4E11">
            <w:pPr>
              <w:pStyle w:val="Avsndare"/>
              <w:framePr w:h="2483" w:wrap="notBeside" w:x="1504"/>
              <w:rPr>
                <w:bCs/>
                <w:iCs/>
              </w:rPr>
            </w:pPr>
          </w:p>
        </w:tc>
      </w:tr>
      <w:tr w:rsidR="006E4E11" w14:paraId="26D86358" w14:textId="77777777">
        <w:trPr>
          <w:trHeight w:val="284"/>
        </w:trPr>
        <w:tc>
          <w:tcPr>
            <w:tcW w:w="4911" w:type="dxa"/>
          </w:tcPr>
          <w:p w14:paraId="504FF78B" w14:textId="77777777" w:rsidR="006E4E11" w:rsidRDefault="006E4E11">
            <w:pPr>
              <w:pStyle w:val="Avsndare"/>
              <w:framePr w:h="2483" w:wrap="notBeside" w:x="1504"/>
              <w:rPr>
                <w:bCs/>
                <w:iCs/>
              </w:rPr>
            </w:pPr>
          </w:p>
        </w:tc>
      </w:tr>
      <w:tr w:rsidR="006E4E11" w14:paraId="6AACA824" w14:textId="77777777">
        <w:trPr>
          <w:trHeight w:val="284"/>
        </w:trPr>
        <w:tc>
          <w:tcPr>
            <w:tcW w:w="4911" w:type="dxa"/>
          </w:tcPr>
          <w:p w14:paraId="5667E442" w14:textId="77777777" w:rsidR="006E4E11" w:rsidRDefault="006E4E11">
            <w:pPr>
              <w:pStyle w:val="Avsndare"/>
              <w:framePr w:h="2483" w:wrap="notBeside" w:x="1504"/>
              <w:rPr>
                <w:bCs/>
                <w:iCs/>
              </w:rPr>
            </w:pPr>
          </w:p>
        </w:tc>
      </w:tr>
      <w:tr w:rsidR="006E4E11" w14:paraId="3CE09A64" w14:textId="77777777">
        <w:trPr>
          <w:trHeight w:val="284"/>
        </w:trPr>
        <w:tc>
          <w:tcPr>
            <w:tcW w:w="4911" w:type="dxa"/>
          </w:tcPr>
          <w:p w14:paraId="7CBB6A0E" w14:textId="77777777" w:rsidR="006E4E11" w:rsidRDefault="006E4E11">
            <w:pPr>
              <w:pStyle w:val="Avsndare"/>
              <w:framePr w:h="2483" w:wrap="notBeside" w:x="1504"/>
              <w:rPr>
                <w:bCs/>
                <w:iCs/>
              </w:rPr>
            </w:pPr>
          </w:p>
        </w:tc>
      </w:tr>
    </w:tbl>
    <w:p w14:paraId="0F8FB92F" w14:textId="77777777" w:rsidR="006E4E11" w:rsidRDefault="00D31C53">
      <w:pPr>
        <w:framePr w:w="4400" w:h="2523" w:wrap="notBeside" w:vAnchor="page" w:hAnchor="page" w:x="6453" w:y="2445"/>
        <w:ind w:left="142"/>
      </w:pPr>
      <w:r>
        <w:t>Till riksdagen</w:t>
      </w:r>
    </w:p>
    <w:p w14:paraId="3C92BB81" w14:textId="1B88AB02" w:rsidR="006E4E11" w:rsidRDefault="007E628A" w:rsidP="003512D7">
      <w:pPr>
        <w:pStyle w:val="RKrubrik"/>
        <w:pBdr>
          <w:bottom w:val="single" w:sz="4" w:space="1" w:color="auto"/>
        </w:pBdr>
        <w:spacing w:before="0" w:after="0"/>
      </w:pPr>
      <w:r>
        <w:t>Svar på fråga 2016/17:</w:t>
      </w:r>
      <w:r w:rsidR="003512D7">
        <w:t>1159</w:t>
      </w:r>
      <w:r w:rsidR="00C64DDF">
        <w:t xml:space="preserve"> av </w:t>
      </w:r>
      <w:r w:rsidR="003512D7">
        <w:t>Jörgen Warborn</w:t>
      </w:r>
      <w:r w:rsidR="00A03CC1">
        <w:t xml:space="preserve"> </w:t>
      </w:r>
      <w:r w:rsidR="00C64DDF">
        <w:t>(</w:t>
      </w:r>
      <w:r w:rsidR="00A03CC1">
        <w:t>M</w:t>
      </w:r>
      <w:r w:rsidR="00C64DDF">
        <w:t xml:space="preserve">) </w:t>
      </w:r>
      <w:r w:rsidR="003512D7" w:rsidRPr="003512D7">
        <w:t>Färre hinder för jobb och entreprenörskap</w:t>
      </w:r>
    </w:p>
    <w:p w14:paraId="0861C470" w14:textId="77777777" w:rsidR="00CC1FFE" w:rsidRDefault="00CC1FFE" w:rsidP="003512D7">
      <w:pPr>
        <w:pStyle w:val="RKnormal"/>
      </w:pPr>
    </w:p>
    <w:p w14:paraId="5ED0A2AE" w14:textId="091857AA" w:rsidR="00022CE8" w:rsidRDefault="003512D7" w:rsidP="003512D7">
      <w:pPr>
        <w:pStyle w:val="RKnormal"/>
      </w:pPr>
      <w:r>
        <w:t>Jörgen Warborn</w:t>
      </w:r>
      <w:r w:rsidR="00D31C53">
        <w:t xml:space="preserve"> har frågat </w:t>
      </w:r>
      <w:r w:rsidR="00436099">
        <w:t xml:space="preserve">mig </w:t>
      </w:r>
      <w:r>
        <w:t>vilka åtgärder jag och regeringen avser att vidta så att skatte- och momsreglerna förenklas.</w:t>
      </w:r>
      <w:r w:rsidR="00E664EC">
        <w:t xml:space="preserve"> Warborn pekar på att Sverige ska ha lägst arbetslöshet i EU år 2020 och </w:t>
      </w:r>
      <w:r w:rsidR="00A81FD4">
        <w:t xml:space="preserve">att regeringen </w:t>
      </w:r>
      <w:r w:rsidR="00E664EC">
        <w:t>borde vara intresserad av att möjliggöra ett bättre företagsklimat för alla jobbskapare.</w:t>
      </w:r>
    </w:p>
    <w:p w14:paraId="184E1DF0" w14:textId="77777777" w:rsidR="00022CE8" w:rsidRDefault="00022CE8">
      <w:pPr>
        <w:pStyle w:val="RKnormal"/>
      </w:pPr>
    </w:p>
    <w:p w14:paraId="29F781A5" w14:textId="0F76BC80" w:rsidR="00877203" w:rsidRDefault="00CC1FFE" w:rsidP="00AC6B00">
      <w:pPr>
        <w:pStyle w:val="RKnormal"/>
      </w:pPr>
      <w:r>
        <w:t xml:space="preserve">Ett av regeringens viktigaste mål är en lägre arbetslöshet. Det är därför angeläget med ett bra företagsklimat. </w:t>
      </w:r>
      <w:r w:rsidR="00AC6B00">
        <w:t xml:space="preserve">Regeringens näringspolitik </w:t>
      </w:r>
      <w:r>
        <w:t xml:space="preserve">i allmänhet bidrar </w:t>
      </w:r>
      <w:r w:rsidR="00AC6B00">
        <w:t>till att göra det enklare för företag att utveckla och driva sin verksamhet. Goda skattemässiga villkor för</w:t>
      </w:r>
      <w:r>
        <w:t xml:space="preserve"> </w:t>
      </w:r>
      <w:r w:rsidR="00AC6B00">
        <w:t xml:space="preserve">investeringar är </w:t>
      </w:r>
      <w:r>
        <w:t xml:space="preserve">också </w:t>
      </w:r>
      <w:r w:rsidR="00AC6B00">
        <w:t>viktigt så att svenska företag även i framtiden ska kunna</w:t>
      </w:r>
      <w:r w:rsidR="000F0164">
        <w:t xml:space="preserve"> </w:t>
      </w:r>
      <w:r w:rsidR="00AC6B00">
        <w:t>konkurrera, växa, exportera och anställa fler. Regeringen fortsätter därför arbetet med att skapa långsiktigt hållbara företagsregler.</w:t>
      </w:r>
    </w:p>
    <w:p w14:paraId="42207D93" w14:textId="77777777" w:rsidR="00877203" w:rsidRDefault="00877203" w:rsidP="00AC6B00">
      <w:pPr>
        <w:pStyle w:val="RKnormal"/>
      </w:pPr>
    </w:p>
    <w:p w14:paraId="0CF54D35" w14:textId="592A36BE" w:rsidR="00AC6B00" w:rsidRDefault="000C3A37" w:rsidP="00AC6B00">
      <w:pPr>
        <w:pStyle w:val="RKnormal"/>
      </w:pPr>
      <w:r w:rsidRPr="000C3A37">
        <w:t>Sedan regeringen tillträdde har arbetslösheten sjunkit med en procentenhet</w:t>
      </w:r>
      <w:r w:rsidR="00CC1FFE">
        <w:t xml:space="preserve"> och</w:t>
      </w:r>
      <w:r w:rsidRPr="000C3A37">
        <w:t xml:space="preserve"> sysselsättningen </w:t>
      </w:r>
      <w:r w:rsidR="00CC1FFE">
        <w:t xml:space="preserve">har </w:t>
      </w:r>
      <w:r w:rsidRPr="000C3A37">
        <w:t>ökat med 150 000 personer. Arbetslösheten för ungdomar är den lägsta på 13 år och prognosen visar på en fortsatt stark utveckling. Dessa förbättringar visar på att Sveriges utveckling går åt rätt håll och att regeringens politik ger positiva effekter.</w:t>
      </w:r>
    </w:p>
    <w:p w14:paraId="18884E2D" w14:textId="77777777" w:rsidR="0081259A" w:rsidRDefault="0081259A" w:rsidP="00AC6B00">
      <w:pPr>
        <w:pStyle w:val="RKnormal"/>
      </w:pPr>
    </w:p>
    <w:p w14:paraId="7D650A47" w14:textId="5AB00CC3" w:rsidR="00193C53" w:rsidRPr="00C472B7" w:rsidRDefault="00AC6B00" w:rsidP="00193C53">
      <w:r w:rsidRPr="00CC459E">
        <w:t xml:space="preserve">För att underlätta för små, </w:t>
      </w:r>
      <w:r w:rsidR="00651F99">
        <w:t>nystartade</w:t>
      </w:r>
      <w:r w:rsidR="00B92D80">
        <w:t xml:space="preserve"> </w:t>
      </w:r>
      <w:r w:rsidRPr="00CC459E">
        <w:t xml:space="preserve">företag att rekrytera och behålla nyckelpersoner föreslår regeringen </w:t>
      </w:r>
      <w:r w:rsidR="00562109" w:rsidRPr="00442CFB">
        <w:t>a</w:t>
      </w:r>
      <w:r w:rsidRPr="00CC459E">
        <w:t>tt lättnader i beskattningen av personaloptioner införs i vissa fall.</w:t>
      </w:r>
      <w:r w:rsidRPr="00CC459E" w:rsidDel="00740032">
        <w:t xml:space="preserve"> </w:t>
      </w:r>
      <w:r w:rsidR="0004742B">
        <w:t xml:space="preserve">Vidare </w:t>
      </w:r>
      <w:r w:rsidR="00DF13B8">
        <w:t>föreslås</w:t>
      </w:r>
      <w:r w:rsidR="00193C53" w:rsidRPr="00C472B7">
        <w:t xml:space="preserve"> i </w:t>
      </w:r>
      <w:r w:rsidR="00944E26">
        <w:t xml:space="preserve">ett </w:t>
      </w:r>
      <w:r w:rsidR="00193C53" w:rsidRPr="00C472B7">
        <w:t>utkast till lagrådsremiss om förändrade skatteregler för fåmansföretagare att schablonbeloppet i förenklingsregeln behålls eftersom det är viktigt med en regel som är enkel att tillämpa för delägare i fåmansföretag som inte har några eller endast ett fåtal anställda.</w:t>
      </w:r>
      <w:r w:rsidR="00CA7CDB">
        <w:t xml:space="preserve"> Regeringen har också infört det så kallade växa-stödet</w:t>
      </w:r>
      <w:r w:rsidR="00902AA8">
        <w:t xml:space="preserve"> för att få fler företag att våga ta steget att anställa sin första medarbetare.</w:t>
      </w:r>
      <w:r w:rsidR="00CA7CDB">
        <w:t xml:space="preserve"> </w:t>
      </w:r>
      <w:r w:rsidR="001A60D2">
        <w:t>För e</w:t>
      </w:r>
      <w:r w:rsidR="00902AA8">
        <w:t xml:space="preserve">n </w:t>
      </w:r>
      <w:r w:rsidR="00497020">
        <w:t xml:space="preserve">enskild näringsidkare </w:t>
      </w:r>
      <w:r w:rsidR="001A60D2">
        <w:t xml:space="preserve">innebär stödet en nedsättning av </w:t>
      </w:r>
      <w:r w:rsidR="00497020">
        <w:t>arbetsgivaravgifter</w:t>
      </w:r>
      <w:r w:rsidR="001A60D2">
        <w:t>na</w:t>
      </w:r>
      <w:r w:rsidR="00497020">
        <w:t xml:space="preserve"> under de första tolv månaderna</w:t>
      </w:r>
      <w:r w:rsidR="001A60D2">
        <w:t xml:space="preserve"> på ersättningen till den först anställda</w:t>
      </w:r>
      <w:r w:rsidR="00497020">
        <w:t>. Finansdepar</w:t>
      </w:r>
      <w:r w:rsidR="00886779">
        <w:t>te</w:t>
      </w:r>
      <w:r w:rsidR="00497020">
        <w:t xml:space="preserve">mentet har för </w:t>
      </w:r>
      <w:r w:rsidR="00497020">
        <w:lastRenderedPageBreak/>
        <w:t>närvarande också en promemoria på remiss i vilken det föreslås att växa-stödet utvidgas till att även omfatta vissa aktiebolag och handelsbolag.</w:t>
      </w:r>
    </w:p>
    <w:p w14:paraId="7B3672BB" w14:textId="2CAE5AFD" w:rsidR="00754191" w:rsidRDefault="00754191">
      <w:pPr>
        <w:pStyle w:val="RKnormal"/>
      </w:pPr>
    </w:p>
    <w:p w14:paraId="4370513F" w14:textId="77777777" w:rsidR="00492A7B" w:rsidRDefault="00492A7B" w:rsidP="00492A7B">
      <w:pPr>
        <w:pStyle w:val="RKnormal"/>
      </w:pPr>
      <w:r>
        <w:t>Momsreglerna är harmoniserade inom EU genom momsdirektivet. Utgångspunkten för regeringen är att reglerna ska vara så enkla som möjligt för företagen att tillämpa. För närvarande deltar regeringen aktivt i arbetet med EU-kommissionens förslag om ändringar och förenklingar av momsreglerna för företag som sysslar med e-handel.</w:t>
      </w:r>
    </w:p>
    <w:p w14:paraId="670E2DDA" w14:textId="77777777" w:rsidR="00492A7B" w:rsidRDefault="00492A7B" w:rsidP="00492A7B">
      <w:pPr>
        <w:pStyle w:val="RKnormal"/>
      </w:pPr>
    </w:p>
    <w:p w14:paraId="2548BD08" w14:textId="1042A059" w:rsidR="00CA7CDB" w:rsidRDefault="008E77CC" w:rsidP="00492A7B">
      <w:pPr>
        <w:pStyle w:val="RKnormal"/>
      </w:pPr>
      <w:r>
        <w:t xml:space="preserve">I </w:t>
      </w:r>
      <w:r w:rsidR="00E949EE">
        <w:t xml:space="preserve">juni 2016 </w:t>
      </w:r>
      <w:r>
        <w:t xml:space="preserve">beslutade regeringen </w:t>
      </w:r>
      <w:r w:rsidR="00E949EE">
        <w:t>om en översyn</w:t>
      </w:r>
      <w:r w:rsidR="00E949EE" w:rsidRPr="00E949EE">
        <w:t xml:space="preserve"> av mervärdesskatte</w:t>
      </w:r>
      <w:r w:rsidR="00A506A9">
        <w:softHyphen/>
      </w:r>
      <w:r w:rsidR="00E949EE" w:rsidRPr="00E949EE">
        <w:t>lagen</w:t>
      </w:r>
      <w:r w:rsidR="00E949EE">
        <w:t>. Översynen</w:t>
      </w:r>
      <w:r w:rsidR="00E949EE" w:rsidRPr="00E949EE">
        <w:t xml:space="preserve"> förväntas bland annat leda till att det blir lättare för föret</w:t>
      </w:r>
      <w:r w:rsidR="00E949EE">
        <w:t>agen att göra rätt</w:t>
      </w:r>
      <w:r w:rsidR="00E949EE" w:rsidRPr="00E949EE">
        <w:t>.</w:t>
      </w:r>
      <w:r w:rsidR="00CC1FFE">
        <w:t xml:space="preserve"> </w:t>
      </w:r>
      <w:r w:rsidR="009C1FB1">
        <w:t>Regeringen har</w:t>
      </w:r>
      <w:r w:rsidR="00E949EE">
        <w:t xml:space="preserve"> också </w:t>
      </w:r>
      <w:r w:rsidR="009C1FB1">
        <w:t xml:space="preserve">infört </w:t>
      </w:r>
      <w:r w:rsidR="00E949EE">
        <w:t xml:space="preserve">en omsättningsgräns för moms. Det innebär att företag med liten omsättning inte behöver registrera sig </w:t>
      </w:r>
      <w:r w:rsidR="00CA7CDB">
        <w:t xml:space="preserve">för moms, </w:t>
      </w:r>
      <w:r w:rsidR="00E949EE">
        <w:t>och därmed inte ta ut moms på sin försäljning</w:t>
      </w:r>
      <w:r w:rsidR="00492A7B">
        <w:t xml:space="preserve"> eller </w:t>
      </w:r>
      <w:r w:rsidR="00CA7CDB">
        <w:t xml:space="preserve">deklarera </w:t>
      </w:r>
      <w:r w:rsidR="00492A7B">
        <w:t xml:space="preserve">och </w:t>
      </w:r>
      <w:r w:rsidR="00CA7CDB">
        <w:t>redovisa moms</w:t>
      </w:r>
      <w:r w:rsidR="00E949EE">
        <w:t xml:space="preserve">. Detta </w:t>
      </w:r>
      <w:r w:rsidR="00CA7CDB">
        <w:t>är en</w:t>
      </w:r>
      <w:r w:rsidR="00E949EE">
        <w:t xml:space="preserve"> betydande förenkling för de allra minsta företagen</w:t>
      </w:r>
      <w:r w:rsidR="00CA7CDB">
        <w:t>.</w:t>
      </w:r>
    </w:p>
    <w:p w14:paraId="09BB992C" w14:textId="2601F4E4" w:rsidR="007F350F" w:rsidRDefault="007F350F" w:rsidP="00492A7B">
      <w:pPr>
        <w:pStyle w:val="RKnormal"/>
      </w:pPr>
    </w:p>
    <w:p w14:paraId="6EFA0645" w14:textId="37072370" w:rsidR="00221B10" w:rsidRDefault="007F350F" w:rsidP="00A54E7A">
      <w:r>
        <w:t>Som jag tidigare svarat Jörgen Warbo</w:t>
      </w:r>
      <w:r w:rsidR="00AC6B00">
        <w:t>rn</w:t>
      </w:r>
      <w:r>
        <w:t xml:space="preserve"> är det samtidigt viktigt att se att den skatt som betalas går till att finansiera och underhålla ett fungerande samhällssystem. Ett system som utgör själva förutsättningen för företagen att verka och utvecklas. Sverige är en stabil rättstat med en välfungerande infrastruktur och en effektiv offentlig sektor, vilket utgör själva grunden för ett sunt affärsklimat och effektiv produktion. Sverige är också en välfungerande välfärdsstat där alla har rätt till utbildning, sjukvård och ekonomiskt stöd. Allt detta är en förutsättning för att företagen ska få tillgång till utbildad arbetskraft, som kan bidra till verksamheten med hela sin potential. Företagens skatter bör alltså inte enbart ses utifrån kostnadssidan. Utan dem hade nämligen företagens möjligheter att växa och utvecklas varit mycket sämre.</w:t>
      </w:r>
    </w:p>
    <w:p w14:paraId="14789A55" w14:textId="2547CABF" w:rsidR="00E43644" w:rsidRDefault="00E43644" w:rsidP="000148CD"/>
    <w:p w14:paraId="44CD9386" w14:textId="00221B7D" w:rsidR="00D31C53" w:rsidRDefault="00C64DDF">
      <w:pPr>
        <w:pStyle w:val="RKnormal"/>
      </w:pPr>
      <w:bookmarkStart w:id="0" w:name="_GoBack"/>
      <w:bookmarkEnd w:id="0"/>
      <w:r>
        <w:t xml:space="preserve">Stockholm den </w:t>
      </w:r>
      <w:r w:rsidR="003512D7">
        <w:t>18</w:t>
      </w:r>
      <w:r>
        <w:t xml:space="preserve"> </w:t>
      </w:r>
      <w:r w:rsidR="003512D7">
        <w:t>april</w:t>
      </w:r>
      <w:r w:rsidR="00D31C53">
        <w:t xml:space="preserve"> 2017</w:t>
      </w:r>
    </w:p>
    <w:p w14:paraId="53C1C550" w14:textId="77777777" w:rsidR="00D31C53" w:rsidRDefault="00D31C53">
      <w:pPr>
        <w:pStyle w:val="RKnormal"/>
      </w:pPr>
    </w:p>
    <w:p w14:paraId="646335AC" w14:textId="77777777" w:rsidR="00934D2D" w:rsidRDefault="00934D2D">
      <w:pPr>
        <w:pStyle w:val="RKnormal"/>
      </w:pPr>
    </w:p>
    <w:p w14:paraId="4BBB67E7" w14:textId="77777777" w:rsidR="00D31C53" w:rsidRDefault="00D31C53">
      <w:pPr>
        <w:pStyle w:val="RKnormal"/>
      </w:pPr>
      <w:r>
        <w:t>Magdalena Andersson</w:t>
      </w:r>
    </w:p>
    <w:sectPr w:rsidR="00D31C5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C34A2" w14:textId="77777777" w:rsidR="00A93F53" w:rsidRDefault="00A93F53">
      <w:r>
        <w:separator/>
      </w:r>
    </w:p>
  </w:endnote>
  <w:endnote w:type="continuationSeparator" w:id="0">
    <w:p w14:paraId="4C21A382" w14:textId="77777777" w:rsidR="00A93F53" w:rsidRDefault="00A93F53">
      <w:r>
        <w:continuationSeparator/>
      </w:r>
    </w:p>
  </w:endnote>
  <w:endnote w:type="continuationNotice" w:id="1">
    <w:p w14:paraId="7E459626" w14:textId="77777777" w:rsidR="00A93F53" w:rsidRDefault="00A93F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E204F" w14:textId="77777777" w:rsidR="00A93F53" w:rsidRDefault="00A93F53">
      <w:r>
        <w:separator/>
      </w:r>
    </w:p>
  </w:footnote>
  <w:footnote w:type="continuationSeparator" w:id="0">
    <w:p w14:paraId="6CE7B420" w14:textId="77777777" w:rsidR="00A93F53" w:rsidRDefault="00A93F53">
      <w:r>
        <w:continuationSeparator/>
      </w:r>
    </w:p>
  </w:footnote>
  <w:footnote w:type="continuationNotice" w:id="1">
    <w:p w14:paraId="7295A9C2" w14:textId="77777777" w:rsidR="00A93F53" w:rsidRDefault="00A93F5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48D4" w14:textId="77777777" w:rsidR="00A93F53" w:rsidRDefault="00A93F5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176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93F53" w14:paraId="4C727D1A" w14:textId="77777777">
      <w:trPr>
        <w:cantSplit/>
      </w:trPr>
      <w:tc>
        <w:tcPr>
          <w:tcW w:w="3119" w:type="dxa"/>
        </w:tcPr>
        <w:p w14:paraId="73F9B1DF" w14:textId="77777777" w:rsidR="00A93F53" w:rsidRDefault="00A93F53">
          <w:pPr>
            <w:pStyle w:val="Sidhuvud"/>
            <w:spacing w:line="200" w:lineRule="atLeast"/>
            <w:ind w:right="357"/>
            <w:rPr>
              <w:rFonts w:ascii="TradeGothic" w:hAnsi="TradeGothic"/>
              <w:b/>
              <w:bCs/>
              <w:sz w:val="16"/>
            </w:rPr>
          </w:pPr>
        </w:p>
      </w:tc>
      <w:tc>
        <w:tcPr>
          <w:tcW w:w="4111" w:type="dxa"/>
          <w:tcMar>
            <w:left w:w="567" w:type="dxa"/>
          </w:tcMar>
        </w:tcPr>
        <w:p w14:paraId="4D29B571" w14:textId="77777777" w:rsidR="00A93F53" w:rsidRDefault="00A93F53">
          <w:pPr>
            <w:pStyle w:val="Sidhuvud"/>
            <w:ind w:right="360"/>
          </w:pPr>
        </w:p>
      </w:tc>
      <w:tc>
        <w:tcPr>
          <w:tcW w:w="1525" w:type="dxa"/>
        </w:tcPr>
        <w:p w14:paraId="54228C70" w14:textId="77777777" w:rsidR="00A93F53" w:rsidRDefault="00A93F53">
          <w:pPr>
            <w:pStyle w:val="Sidhuvud"/>
            <w:ind w:right="360"/>
          </w:pPr>
        </w:p>
      </w:tc>
    </w:tr>
  </w:tbl>
  <w:p w14:paraId="5F36352C" w14:textId="77777777" w:rsidR="00A93F53" w:rsidRDefault="00A93F53">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E3863" w14:textId="77777777" w:rsidR="00A93F53" w:rsidRDefault="00A93F5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2CF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93F53" w14:paraId="44B661F1" w14:textId="77777777">
      <w:trPr>
        <w:cantSplit/>
      </w:trPr>
      <w:tc>
        <w:tcPr>
          <w:tcW w:w="3119" w:type="dxa"/>
        </w:tcPr>
        <w:p w14:paraId="5925EFE7" w14:textId="77777777" w:rsidR="00A93F53" w:rsidRDefault="00A93F53">
          <w:pPr>
            <w:pStyle w:val="Sidhuvud"/>
            <w:spacing w:line="200" w:lineRule="atLeast"/>
            <w:ind w:right="357"/>
            <w:rPr>
              <w:rFonts w:ascii="TradeGothic" w:hAnsi="TradeGothic"/>
              <w:b/>
              <w:bCs/>
              <w:sz w:val="16"/>
            </w:rPr>
          </w:pPr>
        </w:p>
      </w:tc>
      <w:tc>
        <w:tcPr>
          <w:tcW w:w="4111" w:type="dxa"/>
          <w:tcMar>
            <w:left w:w="567" w:type="dxa"/>
          </w:tcMar>
        </w:tcPr>
        <w:p w14:paraId="1F7144C4" w14:textId="77777777" w:rsidR="00A93F53" w:rsidRDefault="00A93F53">
          <w:pPr>
            <w:pStyle w:val="Sidhuvud"/>
            <w:ind w:right="360"/>
          </w:pPr>
        </w:p>
      </w:tc>
      <w:tc>
        <w:tcPr>
          <w:tcW w:w="1525" w:type="dxa"/>
        </w:tcPr>
        <w:p w14:paraId="5767D07E" w14:textId="77777777" w:rsidR="00A93F53" w:rsidRDefault="00A93F53">
          <w:pPr>
            <w:pStyle w:val="Sidhuvud"/>
            <w:ind w:right="360"/>
          </w:pPr>
        </w:p>
      </w:tc>
    </w:tr>
  </w:tbl>
  <w:p w14:paraId="23D8312C" w14:textId="77777777" w:rsidR="00A93F53" w:rsidRDefault="00A93F53">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BBA18" w14:textId="27B7DBB0" w:rsidR="00A93F53" w:rsidRDefault="00A93F53">
    <w:pPr>
      <w:framePr w:w="2948" w:h="1321" w:hRule="exact" w:wrap="notBeside" w:vAnchor="page" w:hAnchor="page" w:x="1362" w:y="653"/>
    </w:pPr>
    <w:r>
      <w:rPr>
        <w:noProof/>
        <w:lang w:eastAsia="sv-SE"/>
      </w:rPr>
      <w:drawing>
        <wp:inline distT="0" distB="0" distL="0" distR="0" wp14:anchorId="572BF10F" wp14:editId="2B84FB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EEE8D6" w14:textId="77777777" w:rsidR="00A93F53" w:rsidRDefault="00A93F53">
    <w:pPr>
      <w:pStyle w:val="RKrubrik"/>
      <w:keepNext w:val="0"/>
      <w:tabs>
        <w:tab w:val="clear" w:pos="1134"/>
        <w:tab w:val="clear" w:pos="2835"/>
      </w:tabs>
      <w:spacing w:before="0" w:after="0" w:line="320" w:lineRule="atLeast"/>
      <w:rPr>
        <w:bCs/>
      </w:rPr>
    </w:pPr>
  </w:p>
  <w:p w14:paraId="62672378" w14:textId="77777777" w:rsidR="00A93F53" w:rsidRDefault="00A93F53">
    <w:pPr>
      <w:rPr>
        <w:rFonts w:ascii="TradeGothic" w:hAnsi="TradeGothic"/>
        <w:b/>
        <w:bCs/>
        <w:spacing w:val="12"/>
        <w:sz w:val="22"/>
      </w:rPr>
    </w:pPr>
  </w:p>
  <w:p w14:paraId="29C8A89C" w14:textId="77777777" w:rsidR="00A93F53" w:rsidRDefault="00A93F53">
    <w:pPr>
      <w:pStyle w:val="RKrubrik"/>
      <w:keepNext w:val="0"/>
      <w:tabs>
        <w:tab w:val="clear" w:pos="1134"/>
        <w:tab w:val="clear" w:pos="2835"/>
      </w:tabs>
      <w:spacing w:before="0" w:after="0" w:line="320" w:lineRule="atLeast"/>
      <w:rPr>
        <w:bCs/>
      </w:rPr>
    </w:pPr>
  </w:p>
  <w:p w14:paraId="11F91F5F" w14:textId="77777777" w:rsidR="00A93F53" w:rsidRDefault="00A93F5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53"/>
    <w:rsid w:val="000032C5"/>
    <w:rsid w:val="000148CD"/>
    <w:rsid w:val="00022CE8"/>
    <w:rsid w:val="000468FE"/>
    <w:rsid w:val="0004742B"/>
    <w:rsid w:val="00093426"/>
    <w:rsid w:val="000A16FB"/>
    <w:rsid w:val="000C3A37"/>
    <w:rsid w:val="000E42D4"/>
    <w:rsid w:val="000F0164"/>
    <w:rsid w:val="0011376A"/>
    <w:rsid w:val="00116D96"/>
    <w:rsid w:val="00124185"/>
    <w:rsid w:val="00124862"/>
    <w:rsid w:val="0013186D"/>
    <w:rsid w:val="00150384"/>
    <w:rsid w:val="00160901"/>
    <w:rsid w:val="00167BE4"/>
    <w:rsid w:val="001805B7"/>
    <w:rsid w:val="00193C53"/>
    <w:rsid w:val="001A60D2"/>
    <w:rsid w:val="001C47A9"/>
    <w:rsid w:val="001D3741"/>
    <w:rsid w:val="001D7A43"/>
    <w:rsid w:val="00205CE2"/>
    <w:rsid w:val="00221B10"/>
    <w:rsid w:val="00254C05"/>
    <w:rsid w:val="00256C36"/>
    <w:rsid w:val="0025714D"/>
    <w:rsid w:val="002A0086"/>
    <w:rsid w:val="002A470A"/>
    <w:rsid w:val="002A743C"/>
    <w:rsid w:val="002B261B"/>
    <w:rsid w:val="002B59AF"/>
    <w:rsid w:val="002D3ACB"/>
    <w:rsid w:val="003079C0"/>
    <w:rsid w:val="003331FF"/>
    <w:rsid w:val="003455B8"/>
    <w:rsid w:val="003512D7"/>
    <w:rsid w:val="00362C3E"/>
    <w:rsid w:val="00367B1C"/>
    <w:rsid w:val="003965AB"/>
    <w:rsid w:val="00396DE2"/>
    <w:rsid w:val="003A0E5D"/>
    <w:rsid w:val="003A2EE9"/>
    <w:rsid w:val="003D7141"/>
    <w:rsid w:val="004170D3"/>
    <w:rsid w:val="004341DD"/>
    <w:rsid w:val="00436099"/>
    <w:rsid w:val="00442CFB"/>
    <w:rsid w:val="00457517"/>
    <w:rsid w:val="00475C35"/>
    <w:rsid w:val="0047734E"/>
    <w:rsid w:val="00492A7B"/>
    <w:rsid w:val="00497020"/>
    <w:rsid w:val="004A328D"/>
    <w:rsid w:val="004F4388"/>
    <w:rsid w:val="00534862"/>
    <w:rsid w:val="0055517D"/>
    <w:rsid w:val="00562109"/>
    <w:rsid w:val="0058762B"/>
    <w:rsid w:val="00593515"/>
    <w:rsid w:val="0059461A"/>
    <w:rsid w:val="005A17FC"/>
    <w:rsid w:val="0062719E"/>
    <w:rsid w:val="00647A93"/>
    <w:rsid w:val="0065038F"/>
    <w:rsid w:val="00651F99"/>
    <w:rsid w:val="00657937"/>
    <w:rsid w:val="00661763"/>
    <w:rsid w:val="00697427"/>
    <w:rsid w:val="006B0CD9"/>
    <w:rsid w:val="006D566E"/>
    <w:rsid w:val="006E4E11"/>
    <w:rsid w:val="006F5D9C"/>
    <w:rsid w:val="00700A24"/>
    <w:rsid w:val="00704E44"/>
    <w:rsid w:val="00712045"/>
    <w:rsid w:val="007242A3"/>
    <w:rsid w:val="00740032"/>
    <w:rsid w:val="00743891"/>
    <w:rsid w:val="00745EE8"/>
    <w:rsid w:val="00754191"/>
    <w:rsid w:val="00776AF6"/>
    <w:rsid w:val="00793251"/>
    <w:rsid w:val="007948BB"/>
    <w:rsid w:val="007A6855"/>
    <w:rsid w:val="007C6874"/>
    <w:rsid w:val="007C7CAC"/>
    <w:rsid w:val="007D1649"/>
    <w:rsid w:val="007D73A7"/>
    <w:rsid w:val="007E49FA"/>
    <w:rsid w:val="007E5468"/>
    <w:rsid w:val="007E628A"/>
    <w:rsid w:val="007F350F"/>
    <w:rsid w:val="0081259A"/>
    <w:rsid w:val="00866373"/>
    <w:rsid w:val="00876287"/>
    <w:rsid w:val="00877203"/>
    <w:rsid w:val="00886779"/>
    <w:rsid w:val="00895691"/>
    <w:rsid w:val="00895B4D"/>
    <w:rsid w:val="008C2EE1"/>
    <w:rsid w:val="008C33EE"/>
    <w:rsid w:val="008C6A8D"/>
    <w:rsid w:val="008D34CD"/>
    <w:rsid w:val="008E77CC"/>
    <w:rsid w:val="00902AA8"/>
    <w:rsid w:val="0092027A"/>
    <w:rsid w:val="00934D2D"/>
    <w:rsid w:val="00944E26"/>
    <w:rsid w:val="00955E31"/>
    <w:rsid w:val="00962F91"/>
    <w:rsid w:val="009828D6"/>
    <w:rsid w:val="00985BEF"/>
    <w:rsid w:val="00992E72"/>
    <w:rsid w:val="009B7CFB"/>
    <w:rsid w:val="009C1FB1"/>
    <w:rsid w:val="00A02FB0"/>
    <w:rsid w:val="00A03CC1"/>
    <w:rsid w:val="00A3085A"/>
    <w:rsid w:val="00A506A9"/>
    <w:rsid w:val="00A54E7A"/>
    <w:rsid w:val="00A73E0A"/>
    <w:rsid w:val="00A81FD4"/>
    <w:rsid w:val="00A84270"/>
    <w:rsid w:val="00A93F53"/>
    <w:rsid w:val="00AA046C"/>
    <w:rsid w:val="00AC40A6"/>
    <w:rsid w:val="00AC6B00"/>
    <w:rsid w:val="00AE3A8D"/>
    <w:rsid w:val="00AF26D1"/>
    <w:rsid w:val="00B03C92"/>
    <w:rsid w:val="00B647F0"/>
    <w:rsid w:val="00B86ABC"/>
    <w:rsid w:val="00B92D80"/>
    <w:rsid w:val="00BC49D8"/>
    <w:rsid w:val="00BE1283"/>
    <w:rsid w:val="00C12DB6"/>
    <w:rsid w:val="00C143D5"/>
    <w:rsid w:val="00C204A1"/>
    <w:rsid w:val="00C256EF"/>
    <w:rsid w:val="00C34E84"/>
    <w:rsid w:val="00C472B7"/>
    <w:rsid w:val="00C51678"/>
    <w:rsid w:val="00C618D5"/>
    <w:rsid w:val="00C64DDF"/>
    <w:rsid w:val="00C64F02"/>
    <w:rsid w:val="00CA3B6A"/>
    <w:rsid w:val="00CA7CDB"/>
    <w:rsid w:val="00CC1FFE"/>
    <w:rsid w:val="00CC38F2"/>
    <w:rsid w:val="00CC459E"/>
    <w:rsid w:val="00D133D7"/>
    <w:rsid w:val="00D31C53"/>
    <w:rsid w:val="00D3329A"/>
    <w:rsid w:val="00D40678"/>
    <w:rsid w:val="00D47EB3"/>
    <w:rsid w:val="00D925CD"/>
    <w:rsid w:val="00DA6F1E"/>
    <w:rsid w:val="00DD329C"/>
    <w:rsid w:val="00DD4A8F"/>
    <w:rsid w:val="00DF0904"/>
    <w:rsid w:val="00DF13B8"/>
    <w:rsid w:val="00DF32C3"/>
    <w:rsid w:val="00DF7126"/>
    <w:rsid w:val="00E009D1"/>
    <w:rsid w:val="00E055FC"/>
    <w:rsid w:val="00E0681F"/>
    <w:rsid w:val="00E43644"/>
    <w:rsid w:val="00E44C48"/>
    <w:rsid w:val="00E53970"/>
    <w:rsid w:val="00E664EC"/>
    <w:rsid w:val="00E80146"/>
    <w:rsid w:val="00E808F4"/>
    <w:rsid w:val="00E8548E"/>
    <w:rsid w:val="00E904D0"/>
    <w:rsid w:val="00E949EE"/>
    <w:rsid w:val="00E950A1"/>
    <w:rsid w:val="00EB4631"/>
    <w:rsid w:val="00EC25F9"/>
    <w:rsid w:val="00EC43E6"/>
    <w:rsid w:val="00ED583F"/>
    <w:rsid w:val="00ED7697"/>
    <w:rsid w:val="00EF7864"/>
    <w:rsid w:val="00F04D20"/>
    <w:rsid w:val="00F2037F"/>
    <w:rsid w:val="00FA095F"/>
    <w:rsid w:val="00FE0B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8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1C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1C53"/>
    <w:rPr>
      <w:rFonts w:ascii="Tahoma" w:hAnsi="Tahoma" w:cs="Tahoma"/>
      <w:sz w:val="16"/>
      <w:szCs w:val="16"/>
      <w:lang w:eastAsia="en-US"/>
    </w:rPr>
  </w:style>
  <w:style w:type="paragraph" w:styleId="Oformateradtext">
    <w:name w:val="Plain Text"/>
    <w:basedOn w:val="Normal"/>
    <w:link w:val="OformateradtextChar"/>
    <w:uiPriority w:val="99"/>
    <w:unhideWhenUsed/>
    <w:rsid w:val="007C687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C6874"/>
    <w:rPr>
      <w:rFonts w:ascii="Calibri" w:eastAsiaTheme="minorHAnsi" w:hAnsi="Calibri" w:cstheme="minorBidi"/>
      <w:sz w:val="22"/>
      <w:szCs w:val="21"/>
      <w:lang w:eastAsia="en-US"/>
    </w:rPr>
  </w:style>
  <w:style w:type="character" w:styleId="Hyperlnk">
    <w:name w:val="Hyperlink"/>
    <w:basedOn w:val="Standardstycketeckensnitt"/>
    <w:rsid w:val="005A17FC"/>
    <w:rPr>
      <w:color w:val="0000FF" w:themeColor="hyperlink"/>
      <w:u w:val="single"/>
    </w:rPr>
  </w:style>
  <w:style w:type="character" w:styleId="Kommentarsreferens">
    <w:name w:val="annotation reference"/>
    <w:basedOn w:val="Standardstycketeckensnitt"/>
    <w:rsid w:val="00866373"/>
    <w:rPr>
      <w:sz w:val="16"/>
      <w:szCs w:val="16"/>
    </w:rPr>
  </w:style>
  <w:style w:type="paragraph" w:styleId="Kommentarer">
    <w:name w:val="annotation text"/>
    <w:basedOn w:val="Normal"/>
    <w:link w:val="KommentarerChar"/>
    <w:rsid w:val="00866373"/>
    <w:pPr>
      <w:spacing w:line="240" w:lineRule="auto"/>
    </w:pPr>
    <w:rPr>
      <w:sz w:val="20"/>
    </w:rPr>
  </w:style>
  <w:style w:type="character" w:customStyle="1" w:styleId="KommentarerChar">
    <w:name w:val="Kommentarer Char"/>
    <w:basedOn w:val="Standardstycketeckensnitt"/>
    <w:link w:val="Kommentarer"/>
    <w:rsid w:val="00866373"/>
    <w:rPr>
      <w:rFonts w:ascii="OrigGarmnd BT" w:hAnsi="OrigGarmnd BT"/>
      <w:lang w:eastAsia="en-US"/>
    </w:rPr>
  </w:style>
  <w:style w:type="paragraph" w:styleId="Kommentarsmne">
    <w:name w:val="annotation subject"/>
    <w:basedOn w:val="Kommentarer"/>
    <w:next w:val="Kommentarer"/>
    <w:link w:val="KommentarsmneChar"/>
    <w:rsid w:val="00866373"/>
    <w:rPr>
      <w:b/>
      <w:bCs/>
    </w:rPr>
  </w:style>
  <w:style w:type="character" w:customStyle="1" w:styleId="KommentarsmneChar">
    <w:name w:val="Kommentarsämne Char"/>
    <w:basedOn w:val="KommentarerChar"/>
    <w:link w:val="Kommentarsmne"/>
    <w:rsid w:val="00866373"/>
    <w:rPr>
      <w:rFonts w:ascii="OrigGarmnd BT" w:hAnsi="OrigGarmnd BT"/>
      <w:b/>
      <w:bCs/>
      <w:lang w:eastAsia="en-US"/>
    </w:rPr>
  </w:style>
  <w:style w:type="paragraph" w:styleId="Revision">
    <w:name w:val="Revision"/>
    <w:hidden/>
    <w:uiPriority w:val="99"/>
    <w:semiHidden/>
    <w:rsid w:val="0074003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1C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1C53"/>
    <w:rPr>
      <w:rFonts w:ascii="Tahoma" w:hAnsi="Tahoma" w:cs="Tahoma"/>
      <w:sz w:val="16"/>
      <w:szCs w:val="16"/>
      <w:lang w:eastAsia="en-US"/>
    </w:rPr>
  </w:style>
  <w:style w:type="paragraph" w:styleId="Oformateradtext">
    <w:name w:val="Plain Text"/>
    <w:basedOn w:val="Normal"/>
    <w:link w:val="OformateradtextChar"/>
    <w:uiPriority w:val="99"/>
    <w:unhideWhenUsed/>
    <w:rsid w:val="007C687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C6874"/>
    <w:rPr>
      <w:rFonts w:ascii="Calibri" w:eastAsiaTheme="minorHAnsi" w:hAnsi="Calibri" w:cstheme="minorBidi"/>
      <w:sz w:val="22"/>
      <w:szCs w:val="21"/>
      <w:lang w:eastAsia="en-US"/>
    </w:rPr>
  </w:style>
  <w:style w:type="character" w:styleId="Hyperlnk">
    <w:name w:val="Hyperlink"/>
    <w:basedOn w:val="Standardstycketeckensnitt"/>
    <w:rsid w:val="005A17FC"/>
    <w:rPr>
      <w:color w:val="0000FF" w:themeColor="hyperlink"/>
      <w:u w:val="single"/>
    </w:rPr>
  </w:style>
  <w:style w:type="character" w:styleId="Kommentarsreferens">
    <w:name w:val="annotation reference"/>
    <w:basedOn w:val="Standardstycketeckensnitt"/>
    <w:rsid w:val="00866373"/>
    <w:rPr>
      <w:sz w:val="16"/>
      <w:szCs w:val="16"/>
    </w:rPr>
  </w:style>
  <w:style w:type="paragraph" w:styleId="Kommentarer">
    <w:name w:val="annotation text"/>
    <w:basedOn w:val="Normal"/>
    <w:link w:val="KommentarerChar"/>
    <w:rsid w:val="00866373"/>
    <w:pPr>
      <w:spacing w:line="240" w:lineRule="auto"/>
    </w:pPr>
    <w:rPr>
      <w:sz w:val="20"/>
    </w:rPr>
  </w:style>
  <w:style w:type="character" w:customStyle="1" w:styleId="KommentarerChar">
    <w:name w:val="Kommentarer Char"/>
    <w:basedOn w:val="Standardstycketeckensnitt"/>
    <w:link w:val="Kommentarer"/>
    <w:rsid w:val="00866373"/>
    <w:rPr>
      <w:rFonts w:ascii="OrigGarmnd BT" w:hAnsi="OrigGarmnd BT"/>
      <w:lang w:eastAsia="en-US"/>
    </w:rPr>
  </w:style>
  <w:style w:type="paragraph" w:styleId="Kommentarsmne">
    <w:name w:val="annotation subject"/>
    <w:basedOn w:val="Kommentarer"/>
    <w:next w:val="Kommentarer"/>
    <w:link w:val="KommentarsmneChar"/>
    <w:rsid w:val="00866373"/>
    <w:rPr>
      <w:b/>
      <w:bCs/>
    </w:rPr>
  </w:style>
  <w:style w:type="character" w:customStyle="1" w:styleId="KommentarsmneChar">
    <w:name w:val="Kommentarsämne Char"/>
    <w:basedOn w:val="KommentarerChar"/>
    <w:link w:val="Kommentarsmne"/>
    <w:rsid w:val="00866373"/>
    <w:rPr>
      <w:rFonts w:ascii="OrigGarmnd BT" w:hAnsi="OrigGarmnd BT"/>
      <w:b/>
      <w:bCs/>
      <w:lang w:eastAsia="en-US"/>
    </w:rPr>
  </w:style>
  <w:style w:type="paragraph" w:styleId="Revision">
    <w:name w:val="Revision"/>
    <w:hidden/>
    <w:uiPriority w:val="99"/>
    <w:semiHidden/>
    <w:rsid w:val="0074003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43779">
      <w:bodyDiv w:val="1"/>
      <w:marLeft w:val="0"/>
      <w:marRight w:val="0"/>
      <w:marTop w:val="0"/>
      <w:marBottom w:val="0"/>
      <w:divBdr>
        <w:top w:val="none" w:sz="0" w:space="0" w:color="auto"/>
        <w:left w:val="none" w:sz="0" w:space="0" w:color="auto"/>
        <w:bottom w:val="none" w:sz="0" w:space="0" w:color="auto"/>
        <w:right w:val="none" w:sz="0" w:space="0" w:color="auto"/>
      </w:divBdr>
    </w:div>
    <w:div w:id="742719559">
      <w:bodyDiv w:val="1"/>
      <w:marLeft w:val="0"/>
      <w:marRight w:val="0"/>
      <w:marTop w:val="0"/>
      <w:marBottom w:val="0"/>
      <w:divBdr>
        <w:top w:val="none" w:sz="0" w:space="0" w:color="auto"/>
        <w:left w:val="none" w:sz="0" w:space="0" w:color="auto"/>
        <w:bottom w:val="none" w:sz="0" w:space="0" w:color="auto"/>
        <w:right w:val="none" w:sz="0" w:space="0" w:color="auto"/>
      </w:divBdr>
      <w:divsChild>
        <w:div w:id="927928255">
          <w:marLeft w:val="0"/>
          <w:marRight w:val="0"/>
          <w:marTop w:val="0"/>
          <w:marBottom w:val="0"/>
          <w:divBdr>
            <w:top w:val="none" w:sz="0" w:space="0" w:color="auto"/>
            <w:left w:val="none" w:sz="0" w:space="0" w:color="auto"/>
            <w:bottom w:val="none" w:sz="0" w:space="0" w:color="auto"/>
            <w:right w:val="none" w:sz="0" w:space="0" w:color="auto"/>
          </w:divBdr>
          <w:divsChild>
            <w:div w:id="243338132">
              <w:marLeft w:val="0"/>
              <w:marRight w:val="0"/>
              <w:marTop w:val="0"/>
              <w:marBottom w:val="0"/>
              <w:divBdr>
                <w:top w:val="none" w:sz="0" w:space="0" w:color="auto"/>
                <w:left w:val="none" w:sz="0" w:space="0" w:color="auto"/>
                <w:bottom w:val="none" w:sz="0" w:space="0" w:color="auto"/>
                <w:right w:val="none" w:sz="0" w:space="0" w:color="auto"/>
              </w:divBdr>
              <w:divsChild>
                <w:div w:id="824470502">
                  <w:marLeft w:val="0"/>
                  <w:marRight w:val="0"/>
                  <w:marTop w:val="0"/>
                  <w:marBottom w:val="0"/>
                  <w:divBdr>
                    <w:top w:val="none" w:sz="0" w:space="0" w:color="auto"/>
                    <w:left w:val="none" w:sz="0" w:space="0" w:color="auto"/>
                    <w:bottom w:val="none" w:sz="0" w:space="0" w:color="auto"/>
                    <w:right w:val="none" w:sz="0" w:space="0" w:color="auto"/>
                  </w:divBdr>
                  <w:divsChild>
                    <w:div w:id="517037574">
                      <w:marLeft w:val="0"/>
                      <w:marRight w:val="0"/>
                      <w:marTop w:val="0"/>
                      <w:marBottom w:val="0"/>
                      <w:divBdr>
                        <w:top w:val="none" w:sz="0" w:space="0" w:color="auto"/>
                        <w:left w:val="none" w:sz="0" w:space="0" w:color="auto"/>
                        <w:bottom w:val="none" w:sz="0" w:space="0" w:color="auto"/>
                        <w:right w:val="none" w:sz="0" w:space="0" w:color="auto"/>
                      </w:divBdr>
                      <w:divsChild>
                        <w:div w:id="694842917">
                          <w:marLeft w:val="0"/>
                          <w:marRight w:val="0"/>
                          <w:marTop w:val="0"/>
                          <w:marBottom w:val="0"/>
                          <w:divBdr>
                            <w:top w:val="none" w:sz="0" w:space="0" w:color="auto"/>
                            <w:left w:val="none" w:sz="0" w:space="0" w:color="auto"/>
                            <w:bottom w:val="none" w:sz="0" w:space="0" w:color="auto"/>
                            <w:right w:val="none" w:sz="0" w:space="0" w:color="auto"/>
                          </w:divBdr>
                          <w:divsChild>
                            <w:div w:id="1399091122">
                              <w:marLeft w:val="0"/>
                              <w:marRight w:val="0"/>
                              <w:marTop w:val="0"/>
                              <w:marBottom w:val="0"/>
                              <w:divBdr>
                                <w:top w:val="none" w:sz="0" w:space="0" w:color="auto"/>
                                <w:left w:val="none" w:sz="0" w:space="0" w:color="auto"/>
                                <w:bottom w:val="none" w:sz="0" w:space="0" w:color="auto"/>
                                <w:right w:val="none" w:sz="0" w:space="0" w:color="auto"/>
                              </w:divBdr>
                              <w:divsChild>
                                <w:div w:id="702442402">
                                  <w:marLeft w:val="0"/>
                                  <w:marRight w:val="0"/>
                                  <w:marTop w:val="0"/>
                                  <w:marBottom w:val="0"/>
                                  <w:divBdr>
                                    <w:top w:val="none" w:sz="0" w:space="0" w:color="auto"/>
                                    <w:left w:val="none" w:sz="0" w:space="0" w:color="auto"/>
                                    <w:bottom w:val="none" w:sz="0" w:space="0" w:color="auto"/>
                                    <w:right w:val="none" w:sz="0" w:space="0" w:color="auto"/>
                                  </w:divBdr>
                                  <w:divsChild>
                                    <w:div w:id="1466237144">
                                      <w:marLeft w:val="0"/>
                                      <w:marRight w:val="0"/>
                                      <w:marTop w:val="0"/>
                                      <w:marBottom w:val="0"/>
                                      <w:divBdr>
                                        <w:top w:val="none" w:sz="0" w:space="0" w:color="auto"/>
                                        <w:left w:val="none" w:sz="0" w:space="0" w:color="auto"/>
                                        <w:bottom w:val="none" w:sz="0" w:space="0" w:color="auto"/>
                                        <w:right w:val="none" w:sz="0" w:space="0" w:color="auto"/>
                                      </w:divBdr>
                                      <w:divsChild>
                                        <w:div w:id="1728147396">
                                          <w:marLeft w:val="0"/>
                                          <w:marRight w:val="0"/>
                                          <w:marTop w:val="0"/>
                                          <w:marBottom w:val="0"/>
                                          <w:divBdr>
                                            <w:top w:val="none" w:sz="0" w:space="0" w:color="auto"/>
                                            <w:left w:val="none" w:sz="0" w:space="0" w:color="auto"/>
                                            <w:bottom w:val="none" w:sz="0" w:space="0" w:color="auto"/>
                                            <w:right w:val="none" w:sz="0" w:space="0" w:color="auto"/>
                                          </w:divBdr>
                                          <w:divsChild>
                                            <w:div w:id="1345087898">
                                              <w:marLeft w:val="0"/>
                                              <w:marRight w:val="0"/>
                                              <w:marTop w:val="0"/>
                                              <w:marBottom w:val="0"/>
                                              <w:divBdr>
                                                <w:top w:val="none" w:sz="0" w:space="0" w:color="auto"/>
                                                <w:left w:val="none" w:sz="0" w:space="0" w:color="auto"/>
                                                <w:bottom w:val="none" w:sz="0" w:space="0" w:color="auto"/>
                                                <w:right w:val="none" w:sz="0" w:space="0" w:color="auto"/>
                                              </w:divBdr>
                                              <w:divsChild>
                                                <w:div w:id="1181893856">
                                                  <w:marLeft w:val="0"/>
                                                  <w:marRight w:val="0"/>
                                                  <w:marTop w:val="0"/>
                                                  <w:marBottom w:val="0"/>
                                                  <w:divBdr>
                                                    <w:top w:val="none" w:sz="0" w:space="0" w:color="auto"/>
                                                    <w:left w:val="none" w:sz="0" w:space="0" w:color="auto"/>
                                                    <w:bottom w:val="none" w:sz="0" w:space="0" w:color="auto"/>
                                                    <w:right w:val="none" w:sz="0" w:space="0" w:color="auto"/>
                                                  </w:divBdr>
                                                  <w:divsChild>
                                                    <w:div w:id="17595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476808">
      <w:bodyDiv w:val="1"/>
      <w:marLeft w:val="0"/>
      <w:marRight w:val="0"/>
      <w:marTop w:val="0"/>
      <w:marBottom w:val="0"/>
      <w:divBdr>
        <w:top w:val="none" w:sz="0" w:space="0" w:color="auto"/>
        <w:left w:val="none" w:sz="0" w:space="0" w:color="auto"/>
        <w:bottom w:val="none" w:sz="0" w:space="0" w:color="auto"/>
        <w:right w:val="none" w:sz="0" w:space="0" w:color="auto"/>
      </w:divBdr>
    </w:div>
    <w:div w:id="1322394922">
      <w:bodyDiv w:val="1"/>
      <w:marLeft w:val="0"/>
      <w:marRight w:val="0"/>
      <w:marTop w:val="0"/>
      <w:marBottom w:val="0"/>
      <w:divBdr>
        <w:top w:val="none" w:sz="0" w:space="0" w:color="auto"/>
        <w:left w:val="none" w:sz="0" w:space="0" w:color="auto"/>
        <w:bottom w:val="none" w:sz="0" w:space="0" w:color="auto"/>
        <w:right w:val="none" w:sz="0" w:space="0" w:color="auto"/>
      </w:divBdr>
    </w:div>
    <w:div w:id="18507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f51bab18-a4c6-4bc9-9c50-2c331fca7578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F179-3896-4F41-9507-DFB439620F8B}">
  <ds:schemaRefs>
    <ds:schemaRef ds:uri="http://schemas.microsoft.com/office/2006/metadata/customXsn"/>
  </ds:schemaRefs>
</ds:datastoreItem>
</file>

<file path=customXml/itemProps2.xml><?xml version="1.0" encoding="utf-8"?>
<ds:datastoreItem xmlns:ds="http://schemas.openxmlformats.org/officeDocument/2006/customXml" ds:itemID="{4831F660-8834-43B0-B157-AB780A2A3B79}">
  <ds:schemaRefs>
    <ds:schemaRef ds:uri="http://schemas.microsoft.com/sharepoint/events"/>
  </ds:schemaRefs>
</ds:datastoreItem>
</file>

<file path=customXml/itemProps3.xml><?xml version="1.0" encoding="utf-8"?>
<ds:datastoreItem xmlns:ds="http://schemas.openxmlformats.org/officeDocument/2006/customXml" ds:itemID="{0DB2FAA7-2181-48B1-850A-B2B3F28958BE}"/>
</file>

<file path=customXml/itemProps4.xml><?xml version="1.0" encoding="utf-8"?>
<ds:datastoreItem xmlns:ds="http://schemas.openxmlformats.org/officeDocument/2006/customXml" ds:itemID="{88F9CDBE-B98C-4235-A967-350E559E439E}">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84a146bb-e433-4be7-93e4-049a36845c6a"/>
    <ds:schemaRef ds:uri="http://www.w3.org/XML/1998/namespace"/>
  </ds:schemaRefs>
</ds:datastoreItem>
</file>

<file path=customXml/itemProps5.xml><?xml version="1.0" encoding="utf-8"?>
<ds:datastoreItem xmlns:ds="http://schemas.openxmlformats.org/officeDocument/2006/customXml" ds:itemID="{66C56DC0-56DF-426A-AED8-D46594AFFDF2}">
  <ds:schemaRefs>
    <ds:schemaRef ds:uri="http://schemas.microsoft.com/sharepoint/v3/contenttype/forms/url"/>
  </ds:schemaRefs>
</ds:datastoreItem>
</file>

<file path=customXml/itemProps6.xml><?xml version="1.0" encoding="utf-8"?>
<ds:datastoreItem xmlns:ds="http://schemas.openxmlformats.org/officeDocument/2006/customXml" ds:itemID="{F6D8918C-AEB3-4345-983E-5074914A1E2B}">
  <ds:schemaRefs>
    <ds:schemaRef ds:uri="http://schemas.microsoft.com/sharepoint/v3/contenttype/forms"/>
  </ds:schemaRefs>
</ds:datastoreItem>
</file>

<file path=customXml/itemProps7.xml><?xml version="1.0" encoding="utf-8"?>
<ds:datastoreItem xmlns:ds="http://schemas.openxmlformats.org/officeDocument/2006/customXml" ds:itemID="{4925FB5B-3276-4698-8E61-F25F0F1F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3317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Romby</dc:creator>
  <cp:lastModifiedBy>Ann-Britt Eriksson</cp:lastModifiedBy>
  <cp:revision>58</cp:revision>
  <cp:lastPrinted>2017-04-18T07:06:00Z</cp:lastPrinted>
  <dcterms:created xsi:type="dcterms:W3CDTF">2017-04-04T11:30:00Z</dcterms:created>
  <dcterms:modified xsi:type="dcterms:W3CDTF">2017-04-18T07:07:00Z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0fa240ba-51af-4d8e-aeb6-11194d075182</vt:lpwstr>
  </property>
</Properties>
</file>