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8AF" w:rsidRPr="00215BA7" w:rsidRDefault="00CC08AF" w:rsidP="00993BDF">
      <w:pPr>
        <w:pStyle w:val="Hemstlrubrik"/>
      </w:pPr>
      <w:r w:rsidRPr="00215BA7">
        <w:t>Förslag till riksdagsbeslut</w:t>
      </w:r>
    </w:p>
    <w:p w:rsidR="00CC08AF" w:rsidRPr="00215BA7" w:rsidRDefault="00CC08AF" w:rsidP="00940D70">
      <w:pPr>
        <w:pStyle w:val="Hemstlatt"/>
      </w:pPr>
      <w:r w:rsidRPr="00215BA7">
        <w:t xml:space="preserve">Riksdagen </w:t>
      </w:r>
      <w:r w:rsidR="00940D70" w:rsidRPr="00215BA7">
        <w:t xml:space="preserve">beslutar om sådan </w:t>
      </w:r>
      <w:r w:rsidRPr="00215BA7">
        <w:t>ändring i förmånsrättslagen så att banke</w:t>
      </w:r>
      <w:r w:rsidRPr="00215BA7">
        <w:t>r</w:t>
      </w:r>
      <w:r w:rsidRPr="00215BA7">
        <w:t>na</w:t>
      </w:r>
      <w:r w:rsidR="00FE7FFC" w:rsidRPr="00215BA7">
        <w:t xml:space="preserve">s förmånsrätt återgår till 100 </w:t>
      </w:r>
      <w:r w:rsidR="00940D70" w:rsidRPr="00215BA7">
        <w:t>%</w:t>
      </w:r>
      <w:r w:rsidR="00FE7FFC" w:rsidRPr="00215BA7">
        <w:t>.</w:t>
      </w:r>
    </w:p>
    <w:p w:rsidR="00CC08AF" w:rsidRPr="00215BA7" w:rsidRDefault="007C6092" w:rsidP="00CC08AF">
      <w:pPr>
        <w:pStyle w:val="Rubrik1"/>
      </w:pPr>
      <w:r w:rsidRPr="00215BA7">
        <w:t>Motivering</w:t>
      </w:r>
    </w:p>
    <w:p w:rsidR="00CC08AF" w:rsidRPr="00215BA7" w:rsidRDefault="00FE7FFC" w:rsidP="00CC08AF">
      <w:r w:rsidRPr="00215BA7">
        <w:t xml:space="preserve">Många företagare </w:t>
      </w:r>
      <w:r w:rsidR="00CC08AF" w:rsidRPr="00215BA7">
        <w:t>i Västernorrland vill utveckla sina företag och därmed bidra till sysselsättning och välfärd. De ser med oro och frustration på brister vad gäller kreditgivning, möjligheter att attrahera externt riskkapital samt att by</w:t>
      </w:r>
      <w:r w:rsidR="00CC08AF" w:rsidRPr="00215BA7">
        <w:t>g</w:t>
      </w:r>
      <w:r w:rsidR="00CC08AF" w:rsidRPr="00215BA7">
        <w:t xml:space="preserve">ga upp eget kapital för de investeringar som behövs. </w:t>
      </w:r>
    </w:p>
    <w:p w:rsidR="00CC08AF" w:rsidRPr="00215BA7" w:rsidRDefault="00CC08AF" w:rsidP="00CC08AF">
      <w:pPr>
        <w:pStyle w:val="Normaltindrag"/>
      </w:pPr>
      <w:r w:rsidRPr="00215BA7">
        <w:t>Den nya förmånsrättslagen som trädde i kraft den 1 januari 2004 är ett hot mot regional utveckling och har ställt till det riktigt ordentligt för småföret</w:t>
      </w:r>
      <w:r w:rsidRPr="00215BA7">
        <w:t>a</w:t>
      </w:r>
      <w:r w:rsidRPr="00215BA7">
        <w:t>gen och då framför allt i glesbygderna!  I samband med att förmånsrättslagen ändrades gjordes inga förändringar i banklagen</w:t>
      </w:r>
      <w:r w:rsidR="00FE7FFC" w:rsidRPr="00215BA7">
        <w:t>.</w:t>
      </w:r>
      <w:r w:rsidRPr="00215BA7">
        <w:t xml:space="preserve"> Förändringen innebar i pra</w:t>
      </w:r>
      <w:r w:rsidRPr="00215BA7">
        <w:t>k</w:t>
      </w:r>
      <w:r w:rsidRPr="00215BA7">
        <w:t>tiken att kreditgivarna redan före lagens ikraftträdande började agera för att motverka den förändrade lagstiftningens effekter.</w:t>
      </w:r>
    </w:p>
    <w:p w:rsidR="00CC08AF" w:rsidRPr="00215BA7" w:rsidRDefault="00CC08AF" w:rsidP="00CC08AF">
      <w:pPr>
        <w:pStyle w:val="Normaltindrag"/>
      </w:pPr>
      <w:r w:rsidRPr="00215BA7">
        <w:t>Förmånsrättslagen, av vissa kallad: ”den nya konkurslagen”, reglerar hur olika fordringsägares anspråk på tilldelning vid konkurs ska vägas mot va</w:t>
      </w:r>
      <w:r w:rsidRPr="00215BA7">
        <w:t>r</w:t>
      </w:r>
      <w:r w:rsidRPr="00215BA7">
        <w:t xml:space="preserve">andra. Tyvärr är det också regler som riskerar att stjälpa många fler ”friska” företag. </w:t>
      </w:r>
    </w:p>
    <w:p w:rsidR="00CC08AF" w:rsidRPr="00215BA7" w:rsidRDefault="00CC08AF" w:rsidP="00993BDF">
      <w:pPr>
        <w:pStyle w:val="Normaltindrag"/>
      </w:pPr>
      <w:r w:rsidRPr="00215BA7">
        <w:t>Förmånsrättsreglerna gör att många företag, som idag inte har några pr</w:t>
      </w:r>
      <w:r w:rsidRPr="00215BA7">
        <w:t>o</w:t>
      </w:r>
      <w:r w:rsidRPr="00215BA7">
        <w:t>blem, får svårare att klara sin kreditförsörjning. Eftersom bankerna ställer högre krav på säkerhet blir följden bland annat högre soliditetskrav på föret</w:t>
      </w:r>
      <w:r w:rsidRPr="00215BA7">
        <w:t>a</w:t>
      </w:r>
      <w:r w:rsidRPr="00215BA7">
        <w:t xml:space="preserve">gen, krav på personlig borgen och uppsagda krediter. </w:t>
      </w:r>
    </w:p>
    <w:p w:rsidR="00CC08AF" w:rsidRPr="00215BA7" w:rsidRDefault="00CC08AF" w:rsidP="00993BDF">
      <w:pPr>
        <w:pStyle w:val="Normaltindrag"/>
      </w:pPr>
      <w:r w:rsidRPr="00215BA7">
        <w:t>I våra glesbygder är säkerheter redan mycket lågt värderade. En omprö</w:t>
      </w:r>
      <w:r w:rsidRPr="00215BA7">
        <w:t>v</w:t>
      </w:r>
      <w:r w:rsidRPr="00215BA7">
        <w:t>ning av företagens krediter riskerar att beröva framför</w:t>
      </w:r>
      <w:r w:rsidR="00993BDF" w:rsidRPr="00215BA7">
        <w:t xml:space="preserve"> </w:t>
      </w:r>
      <w:r w:rsidRPr="00215BA7">
        <w:t>allt småföretagen en väldig kreditvolym till överkomliga villkor. Denna utveckling slår mycket hårt mot glesbygdens företag. En del får svårt att överleva. En del hämmas i sin u</w:t>
      </w:r>
      <w:r w:rsidRPr="00215BA7">
        <w:t>t</w:t>
      </w:r>
      <w:r w:rsidRPr="00215BA7">
        <w:t>veckling.</w:t>
      </w:r>
    </w:p>
    <w:p w:rsidR="00CC08AF" w:rsidRPr="00215BA7" w:rsidRDefault="00CC08AF" w:rsidP="00FE7FFC">
      <w:pPr>
        <w:pStyle w:val="Normaltindrag"/>
      </w:pPr>
      <w:r w:rsidRPr="00215BA7">
        <w:lastRenderedPageBreak/>
        <w:t>Förmånsrättslagen har en inriktning på konkurser. Av Sveriges ca</w:t>
      </w:r>
      <w:r w:rsidR="00993BDF" w:rsidRPr="00215BA7">
        <w:t xml:space="preserve"> 800 000 företag beräknas cirka</w:t>
      </w:r>
      <w:r w:rsidR="00FE7FFC" w:rsidRPr="00215BA7">
        <w:t xml:space="preserve"> en procent </w:t>
      </w:r>
      <w:r w:rsidRPr="00215BA7">
        <w:t>gå i konkurs. Här gör man en lags</w:t>
      </w:r>
      <w:r w:rsidR="00993BDF" w:rsidRPr="00215BA7">
        <w:t>tiftning som drabbar kanske 100 </w:t>
      </w:r>
      <w:r w:rsidRPr="00215BA7">
        <w:t xml:space="preserve">000-tals företag för att lösa en speciell situation för ett litet antal företag. </w:t>
      </w:r>
    </w:p>
    <w:p w:rsidR="00CC08AF" w:rsidRPr="00215BA7" w:rsidRDefault="00CC08AF" w:rsidP="00993BDF">
      <w:pPr>
        <w:pStyle w:val="Normaltindrag"/>
      </w:pPr>
      <w:r w:rsidRPr="00215BA7">
        <w:t>Lagen är såväl småföretagarefientlig som tillväxthämmande! De allra fle</w:t>
      </w:r>
      <w:r w:rsidRPr="00215BA7">
        <w:t>s</w:t>
      </w:r>
      <w:r w:rsidRPr="00215BA7">
        <w:t>ta företag måste låna pengar för att kunna bedriva sin näringsverksamhet.  Dä</w:t>
      </w:r>
      <w:r w:rsidRPr="00215BA7">
        <w:t>r</w:t>
      </w:r>
      <w:r w:rsidRPr="00215BA7">
        <w:t>för måste det vara möjligt att låna pengar till företagande. Men bankerna får enligt lag inte äventyra allmänhetens insatta pengar och måste gardera sig så att de får tillbaka utlånade medel om företagaren skulle misslyckas och tvin</w:t>
      </w:r>
      <w:r w:rsidRPr="00215BA7">
        <w:t>g</w:t>
      </w:r>
      <w:r w:rsidRPr="00215BA7">
        <w:t xml:space="preserve">as gå i konkurs. För att få låna pengar hos banker eller andra kreditgivare måste företagen därför ha säkerheter att </w:t>
      </w:r>
      <w:r w:rsidR="00993BDF" w:rsidRPr="00215BA7">
        <w:t>erbjuda. Säkerheterna utgörs t.</w:t>
      </w:r>
      <w:r w:rsidR="00FE7FFC" w:rsidRPr="00215BA7">
        <w:t>ex</w:t>
      </w:r>
      <w:r w:rsidR="00993BDF" w:rsidRPr="00215BA7">
        <w:t xml:space="preserve">. </w:t>
      </w:r>
      <w:r w:rsidR="00FE7FFC" w:rsidRPr="00215BA7">
        <w:t xml:space="preserve">av </w:t>
      </w:r>
      <w:r w:rsidRPr="00215BA7">
        <w:t xml:space="preserve">fastigheter, kundfordringar, varulager. </w:t>
      </w:r>
    </w:p>
    <w:p w:rsidR="00380AD7" w:rsidRPr="00215BA7" w:rsidRDefault="00CC08AF" w:rsidP="00FE7FFC">
      <w:pPr>
        <w:pStyle w:val="Normaltindrag"/>
      </w:pPr>
      <w:r w:rsidRPr="00215BA7">
        <w:t>Förmånsrättslagen reglerar den turordning i vilken fordringsägare får u</w:t>
      </w:r>
      <w:r w:rsidRPr="00215BA7">
        <w:t>t</w:t>
      </w:r>
      <w:r w:rsidRPr="00215BA7">
        <w:t>delning vid konkurs. För bankerna innebär den nya lagen att de vid</w:t>
      </w:r>
      <w:r w:rsidR="00993BDF" w:rsidRPr="00215BA7">
        <w:t xml:space="preserve"> konkurs inte längre får ut 100 %</w:t>
      </w:r>
      <w:r w:rsidRPr="00215BA7">
        <w:t xml:space="preserve"> av säkerheten utan endast 55</w:t>
      </w:r>
      <w:r w:rsidR="00993BDF" w:rsidRPr="00215BA7">
        <w:t xml:space="preserve"> %</w:t>
      </w:r>
      <w:r w:rsidRPr="00215BA7">
        <w:t xml:space="preserve">. Eftersom bankerna under alla omständigheter är tvungna att säkra sina lån, så måste de då kräva in ytterligare säkerheter av företagen. På grund av det glapp som uppstår mellan 100 </w:t>
      </w:r>
      <w:r w:rsidR="00993BDF" w:rsidRPr="00215BA7">
        <w:t>%</w:t>
      </w:r>
      <w:r w:rsidRPr="00215BA7">
        <w:t xml:space="preserve"> och 55 </w:t>
      </w:r>
      <w:r w:rsidR="00993BDF" w:rsidRPr="00215BA7">
        <w:t>%</w:t>
      </w:r>
      <w:r w:rsidR="00FE7FFC" w:rsidRPr="00215BA7">
        <w:t xml:space="preserve"> </w:t>
      </w:r>
      <w:r w:rsidRPr="00215BA7">
        <w:t>kräver nu bankerna nya säkerheter från företagaren. Det företag som då inte har ytt</w:t>
      </w:r>
      <w:r w:rsidR="00993BDF" w:rsidRPr="00215BA7">
        <w:t>erligare säkerheter att erbjuda</w:t>
      </w:r>
      <w:r w:rsidRPr="00215BA7">
        <w:t xml:space="preserve"> urholkar sina tillgångar och tvingas ibland trots en bra verksamhet i konkurs – helt i on</w:t>
      </w:r>
      <w:r w:rsidRPr="00215BA7">
        <w:t>ö</w:t>
      </w:r>
      <w:r w:rsidRPr="00215BA7">
        <w:t>dan.</w:t>
      </w:r>
      <w:r w:rsidR="00FE7FFC" w:rsidRPr="00215BA7">
        <w:t xml:space="preserve"> Bankernas förmånsrätt måste därf</w:t>
      </w:r>
      <w:r w:rsidR="00993BDF" w:rsidRPr="00215BA7">
        <w:t>ör återställas till 100 %</w:t>
      </w:r>
      <w:r w:rsidR="00B607EE" w:rsidRPr="00215BA7">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3BDF" w:rsidRPr="00215BA7">
        <w:tblPrEx>
          <w:tblCellMar>
            <w:top w:w="0" w:type="dxa"/>
            <w:bottom w:w="0" w:type="dxa"/>
          </w:tblCellMar>
        </w:tblPrEx>
        <w:trPr>
          <w:cantSplit/>
        </w:trPr>
        <w:tc>
          <w:tcPr>
            <w:tcW w:w="3046" w:type="dxa"/>
          </w:tcPr>
          <w:p w:rsidR="00993BDF" w:rsidRPr="00215BA7" w:rsidRDefault="00993BDF" w:rsidP="00993BDF">
            <w:pPr>
              <w:pStyle w:val="UnderskriftDatum"/>
              <w:spacing w:before="240"/>
            </w:pPr>
            <w:r w:rsidRPr="00215BA7">
              <w:t>Stockholm den 30 september 2005</w:t>
            </w:r>
          </w:p>
        </w:tc>
        <w:tc>
          <w:tcPr>
            <w:tcW w:w="3047" w:type="dxa"/>
          </w:tcPr>
          <w:p w:rsidR="00993BDF" w:rsidRPr="00215BA7" w:rsidRDefault="00993BDF" w:rsidP="00993BDF">
            <w:pPr>
              <w:pStyle w:val="Underskrifter"/>
              <w:spacing w:before="240"/>
            </w:pPr>
          </w:p>
        </w:tc>
      </w:tr>
      <w:tr w:rsidR="00993BDF" w:rsidRPr="00215BA7">
        <w:tblPrEx>
          <w:tblCellMar>
            <w:top w:w="0" w:type="dxa"/>
            <w:bottom w:w="0" w:type="dxa"/>
          </w:tblCellMar>
        </w:tblPrEx>
        <w:trPr>
          <w:cantSplit/>
        </w:trPr>
        <w:tc>
          <w:tcPr>
            <w:tcW w:w="3046" w:type="dxa"/>
          </w:tcPr>
          <w:p w:rsidR="00993BDF" w:rsidRPr="00215BA7" w:rsidRDefault="00993BDF" w:rsidP="00993BDF">
            <w:pPr>
              <w:pStyle w:val="Underskrifter"/>
            </w:pPr>
            <w:r w:rsidRPr="00215BA7">
              <w:t>Solveig Hellquist (fp)</w:t>
            </w:r>
          </w:p>
        </w:tc>
        <w:tc>
          <w:tcPr>
            <w:tcW w:w="3047" w:type="dxa"/>
          </w:tcPr>
          <w:p w:rsidR="00993BDF" w:rsidRPr="00215BA7" w:rsidRDefault="00993BDF" w:rsidP="00993BDF">
            <w:pPr>
              <w:pStyle w:val="Underskrifter"/>
            </w:pPr>
          </w:p>
        </w:tc>
      </w:tr>
    </w:tbl>
    <w:p w:rsidR="00CC08AF" w:rsidRPr="00215BA7" w:rsidRDefault="00CC08AF" w:rsidP="00993BDF">
      <w:pPr>
        <w:pStyle w:val="Normaltindrag"/>
      </w:pPr>
    </w:p>
    <w:sectPr w:rsidR="00CC08AF" w:rsidRPr="00215BA7" w:rsidSect="00993B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50E" w:rsidRPr="00215BA7" w:rsidRDefault="00AE550E">
      <w:r w:rsidRPr="00215BA7">
        <w:separator/>
      </w:r>
    </w:p>
  </w:endnote>
  <w:endnote w:type="continuationSeparator" w:id="0">
    <w:p w:rsidR="00AE550E" w:rsidRPr="00215BA7" w:rsidRDefault="00AE550E">
      <w:r w:rsidRPr="00215B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BDF" w:rsidRPr="00215BA7" w:rsidRDefault="00215BA7" w:rsidP="00993BDF">
    <w:pPr>
      <w:pStyle w:val="Sidfot"/>
    </w:pPr>
    <w:r w:rsidRPr="00215B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25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BDF" w:rsidRDefault="00993BDF">
                          <w:pPr>
                            <w:pStyle w:val="NormalS5sidnrV"/>
                          </w:pPr>
                          <w:r>
                            <w:fldChar w:fldCharType="begin"/>
                          </w:r>
                          <w:r>
                            <w:instrText xml:space="preserve"> PAGE *\charformat</w:instrText>
                          </w:r>
                          <w:r>
                            <w:fldChar w:fldCharType="separate"/>
                          </w:r>
                          <w:r w:rsidR="007535C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3BDF" w:rsidRDefault="00993BDF">
                    <w:pPr>
                      <w:pStyle w:val="NormalS5sidnrV"/>
                    </w:pPr>
                    <w:r>
                      <w:fldChar w:fldCharType="begin"/>
                    </w:r>
                    <w:r>
                      <w:instrText xml:space="preserve"> PAGE *\charformat</w:instrText>
                    </w:r>
                    <w:r>
                      <w:fldChar w:fldCharType="separate"/>
                    </w:r>
                    <w:r w:rsidR="007535C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BDF" w:rsidRPr="00215BA7" w:rsidRDefault="00215BA7" w:rsidP="00993BDF">
    <w:pPr>
      <w:pStyle w:val="Sidfot"/>
    </w:pPr>
    <w:r w:rsidRPr="00215B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733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BDF" w:rsidRDefault="00993BDF">
                          <w:pPr>
                            <w:pStyle w:val="NormalS5sidnrH"/>
                            <w:ind w:right="0"/>
                          </w:pPr>
                          <w:r>
                            <w:fldChar w:fldCharType="begin"/>
                          </w:r>
                          <w:r>
                            <w:instrText xml:space="preserve"> PAGE *\charformat</w:instrText>
                          </w:r>
                          <w:r>
                            <w:fldChar w:fldCharType="separate"/>
                          </w:r>
                          <w:r w:rsidR="007535C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3BDF" w:rsidRDefault="00993BDF">
                    <w:pPr>
                      <w:pStyle w:val="NormalS5sidnrH"/>
                      <w:ind w:right="0"/>
                    </w:pPr>
                    <w:r>
                      <w:fldChar w:fldCharType="begin"/>
                    </w:r>
                    <w:r>
                      <w:instrText xml:space="preserve"> PAGE *\charformat</w:instrText>
                    </w:r>
                    <w:r>
                      <w:fldChar w:fldCharType="separate"/>
                    </w:r>
                    <w:r w:rsidR="007535C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BDF" w:rsidRPr="00215BA7" w:rsidRDefault="00215BA7" w:rsidP="00993BDF">
    <w:pPr>
      <w:pStyle w:val="Sidfot"/>
    </w:pPr>
    <w:r w:rsidRPr="00215B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353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BDF" w:rsidRDefault="00993BDF">
                          <w:pPr>
                            <w:pStyle w:val="NormalS5sidnrH"/>
                            <w:ind w:right="0"/>
                          </w:pPr>
                          <w:r>
                            <w:fldChar w:fldCharType="begin"/>
                          </w:r>
                          <w:r>
                            <w:instrText xml:space="preserve"> PAGE *\charformat</w:instrText>
                          </w:r>
                          <w:r>
                            <w:fldChar w:fldCharType="separate"/>
                          </w:r>
                          <w:r w:rsidR="007535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3BDF" w:rsidRDefault="00993BDF">
                    <w:pPr>
                      <w:pStyle w:val="NormalS5sidnrH"/>
                      <w:ind w:right="0"/>
                    </w:pPr>
                    <w:r>
                      <w:fldChar w:fldCharType="begin"/>
                    </w:r>
                    <w:r>
                      <w:instrText xml:space="preserve"> PAGE *\charformat</w:instrText>
                    </w:r>
                    <w:r>
                      <w:fldChar w:fldCharType="separate"/>
                    </w:r>
                    <w:r w:rsidR="007535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50E" w:rsidRPr="00215BA7" w:rsidRDefault="00AE550E">
      <w:r w:rsidRPr="00215BA7">
        <w:separator/>
      </w:r>
    </w:p>
  </w:footnote>
  <w:footnote w:type="continuationSeparator" w:id="0">
    <w:p w:rsidR="00AE550E" w:rsidRPr="00215BA7" w:rsidRDefault="00AE550E">
      <w:r w:rsidRPr="00215B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BDF" w:rsidRPr="00215BA7" w:rsidRDefault="00215BA7" w:rsidP="00993BDF">
    <w:pPr>
      <w:pStyle w:val="Sidhuvud"/>
    </w:pPr>
    <w:r w:rsidRPr="00215B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6342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BDF" w:rsidRDefault="00993BDF">
                          <w:pPr>
                            <w:pStyle w:val="KantRubrikS5V"/>
                          </w:pPr>
                          <w:r>
                            <w:fldChar w:fldCharType="begin"/>
                          </w:r>
                          <w:r>
                            <w:instrText xml:space="preserve"> DOCPROPERTY "YearUser" *\charformat </w:instrText>
                          </w:r>
                          <w:r>
                            <w:fldChar w:fldCharType="separate"/>
                          </w:r>
                          <w:r w:rsidR="007535C0">
                            <w:t>2005/06</w:t>
                          </w:r>
                          <w:r>
                            <w:fldChar w:fldCharType="end"/>
                          </w:r>
                          <w:r>
                            <w:t>:</w:t>
                          </w:r>
                          <w:r>
                            <w:fldChar w:fldCharType="begin"/>
                          </w:r>
                          <w:r>
                            <w:instrText xml:space="preserve"> DOCPROPERTY "Motionsnummer" *\charformat </w:instrText>
                          </w:r>
                          <w:r>
                            <w:fldChar w:fldCharType="separate"/>
                          </w:r>
                          <w:r w:rsidR="007535C0">
                            <w:t>L279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3BDF" w:rsidRDefault="00993BDF">
                    <w:pPr>
                      <w:pStyle w:val="KantRubrikS5V"/>
                    </w:pPr>
                    <w:r>
                      <w:fldChar w:fldCharType="begin"/>
                    </w:r>
                    <w:r>
                      <w:instrText xml:space="preserve"> DOCPROPERTY "YearUser" *\charformat </w:instrText>
                    </w:r>
                    <w:r>
                      <w:fldChar w:fldCharType="separate"/>
                    </w:r>
                    <w:r w:rsidR="007535C0">
                      <w:t>2005/06</w:t>
                    </w:r>
                    <w:r>
                      <w:fldChar w:fldCharType="end"/>
                    </w:r>
                    <w:r>
                      <w:t>:</w:t>
                    </w:r>
                    <w:r>
                      <w:fldChar w:fldCharType="begin"/>
                    </w:r>
                    <w:r>
                      <w:instrText xml:space="preserve"> DOCPROPERTY "Motionsnummer" *\charformat </w:instrText>
                    </w:r>
                    <w:r>
                      <w:fldChar w:fldCharType="separate"/>
                    </w:r>
                    <w:r w:rsidR="007535C0">
                      <w:t>L279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BDF" w:rsidRPr="00215BA7" w:rsidRDefault="00215BA7" w:rsidP="00993BDF">
    <w:pPr>
      <w:pStyle w:val="Sidhuvud"/>
    </w:pPr>
    <w:r w:rsidRPr="00215B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8979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BDF" w:rsidRDefault="00993BDF">
                          <w:pPr>
                            <w:pStyle w:val="KantRubrikS5H"/>
                            <w:ind w:right="0"/>
                          </w:pPr>
                          <w:r>
                            <w:fldChar w:fldCharType="begin"/>
                          </w:r>
                          <w:r>
                            <w:instrText xml:space="preserve"> DOCPROPERTY "YearUser" *\charformat </w:instrText>
                          </w:r>
                          <w:r>
                            <w:fldChar w:fldCharType="separate"/>
                          </w:r>
                          <w:r w:rsidR="007535C0">
                            <w:t>2005/06</w:t>
                          </w:r>
                          <w:r>
                            <w:fldChar w:fldCharType="end"/>
                          </w:r>
                          <w:r>
                            <w:t>:</w:t>
                          </w:r>
                          <w:r>
                            <w:fldChar w:fldCharType="begin"/>
                          </w:r>
                          <w:r>
                            <w:instrText xml:space="preserve"> DOCPROPERTY "Motionsnummer" *\charformat </w:instrText>
                          </w:r>
                          <w:r>
                            <w:fldChar w:fldCharType="separate"/>
                          </w:r>
                          <w:r w:rsidR="007535C0">
                            <w:t>L279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3BDF" w:rsidRDefault="00993BDF">
                    <w:pPr>
                      <w:pStyle w:val="KantRubrikS5H"/>
                      <w:ind w:right="0"/>
                    </w:pPr>
                    <w:r>
                      <w:fldChar w:fldCharType="begin"/>
                    </w:r>
                    <w:r>
                      <w:instrText xml:space="preserve"> DOCPROPERTY "YearUser" *\charformat </w:instrText>
                    </w:r>
                    <w:r>
                      <w:fldChar w:fldCharType="separate"/>
                    </w:r>
                    <w:r w:rsidR="007535C0">
                      <w:t>2005/06</w:t>
                    </w:r>
                    <w:r>
                      <w:fldChar w:fldCharType="end"/>
                    </w:r>
                    <w:r>
                      <w:t>:</w:t>
                    </w:r>
                    <w:r>
                      <w:fldChar w:fldCharType="begin"/>
                    </w:r>
                    <w:r>
                      <w:instrText xml:space="preserve"> DOCPROPERTY "Motionsnummer" *\charformat </w:instrText>
                    </w:r>
                    <w:r>
                      <w:fldChar w:fldCharType="separate"/>
                    </w:r>
                    <w:r w:rsidR="007535C0">
                      <w:t>L279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BDF" w:rsidRPr="00215BA7" w:rsidRDefault="00993BDF">
    <w:pPr>
      <w:pStyle w:val="FSHNormal"/>
      <w:tabs>
        <w:tab w:val="right" w:pos="5840"/>
      </w:tabs>
    </w:pPr>
    <w:r w:rsidRPr="00215BA7">
      <w:br/>
    </w:r>
    <w:r w:rsidRPr="00215BA7">
      <w:fldChar w:fldCharType="begin" w:fldLock="1"/>
    </w:r>
    <w:r w:rsidRPr="00215BA7">
      <w:instrText xml:space="preserve"> DOCPROPERTY</w:instrText>
    </w:r>
    <w:r w:rsidRPr="00215BA7">
      <w:rPr>
        <w:sz w:val="18"/>
      </w:rPr>
      <w:instrText xml:space="preserve"> "YearUser" *\charformat </w:instrText>
    </w:r>
    <w:r w:rsidRPr="00215BA7">
      <w:fldChar w:fldCharType="separate"/>
    </w:r>
    <w:r w:rsidR="007535C0" w:rsidRPr="00215BA7">
      <w:t>2005/06</w:t>
    </w:r>
    <w:r w:rsidRPr="00215BA7">
      <w:fldChar w:fldCharType="end"/>
    </w:r>
    <w:r w:rsidRPr="00215BA7">
      <w:t xml:space="preserve"> </w:t>
    </w:r>
    <w:r w:rsidRPr="00215BA7">
      <w:tab/>
      <w:t xml:space="preserve">mnr: </w:t>
    </w:r>
    <w:r w:rsidRPr="00215BA7">
      <w:fldChar w:fldCharType="begin" w:fldLock="1"/>
    </w:r>
    <w:r w:rsidRPr="00215BA7">
      <w:instrText xml:space="preserve"> DOCPROPERTY</w:instrText>
    </w:r>
    <w:r w:rsidRPr="00215BA7">
      <w:rPr>
        <w:sz w:val="18"/>
      </w:rPr>
      <w:instrText xml:space="preserve"> "Motionsnummer" *\charformat </w:instrText>
    </w:r>
    <w:r w:rsidRPr="00215BA7">
      <w:fldChar w:fldCharType="separate"/>
    </w:r>
    <w:r w:rsidR="007535C0" w:rsidRPr="00215BA7">
      <w:t>L279</w:t>
    </w:r>
    <w:r w:rsidRPr="00215BA7">
      <w:fldChar w:fldCharType="end"/>
    </w:r>
    <w:r w:rsidRPr="00215BA7">
      <w:br/>
    </w:r>
    <w:r w:rsidRPr="00215BA7">
      <w:fldChar w:fldCharType="begin" w:fldLock="1"/>
    </w:r>
    <w:r w:rsidRPr="00215BA7">
      <w:instrText xml:space="preserve"> DOCPROPERTY</w:instrText>
    </w:r>
    <w:r w:rsidRPr="00215BA7">
      <w:rPr>
        <w:sz w:val="18"/>
      </w:rPr>
      <w:instrText xml:space="preserve"> "Samling" *\charformat </w:instrText>
    </w:r>
    <w:r w:rsidRPr="00215BA7">
      <w:fldChar w:fldCharType="end"/>
    </w:r>
    <w:r w:rsidRPr="00215BA7">
      <w:tab/>
      <w:t xml:space="preserve">pnr: </w:t>
    </w:r>
    <w:r w:rsidRPr="00215BA7">
      <w:fldChar w:fldCharType="begin" w:fldLock="1"/>
    </w:r>
    <w:r w:rsidRPr="00215BA7">
      <w:instrText xml:space="preserve"> DOCPROPERTY</w:instrText>
    </w:r>
    <w:r w:rsidRPr="00215BA7">
      <w:rPr>
        <w:sz w:val="18"/>
      </w:rPr>
      <w:instrText xml:space="preserve"> "Partinummer" *\charformat </w:instrText>
    </w:r>
    <w:r w:rsidRPr="00215BA7">
      <w:fldChar w:fldCharType="separate"/>
    </w:r>
    <w:r w:rsidR="007535C0" w:rsidRPr="00215BA7">
      <w:t>fp732</w:t>
    </w:r>
    <w:r w:rsidRPr="00215BA7">
      <w:fldChar w:fldCharType="end"/>
    </w:r>
  </w:p>
  <w:p w:rsidR="00993BDF" w:rsidRPr="00215BA7" w:rsidRDefault="00993BDF">
    <w:pPr>
      <w:pStyle w:val="FSHRub1"/>
    </w:pPr>
    <w:r w:rsidRPr="00215BA7">
      <w:t>Motion till riksdagen</w:t>
    </w:r>
    <w:r w:rsidRPr="00215BA7">
      <w:br/>
    </w:r>
    <w:r w:rsidRPr="00215BA7">
      <w:fldChar w:fldCharType="begin" w:fldLock="1"/>
    </w:r>
    <w:r w:rsidRPr="00215BA7">
      <w:instrText xml:space="preserve"> DOCPROPERTY "YearUser" *\charformat </w:instrText>
    </w:r>
    <w:r w:rsidRPr="00215BA7">
      <w:fldChar w:fldCharType="separate"/>
    </w:r>
    <w:r w:rsidR="007535C0" w:rsidRPr="00215BA7">
      <w:t>2005/06</w:t>
    </w:r>
    <w:r w:rsidRPr="00215BA7">
      <w:fldChar w:fldCharType="end"/>
    </w:r>
    <w:r w:rsidRPr="00215BA7">
      <w:t>:</w:t>
    </w:r>
    <w:r w:rsidRPr="00215BA7">
      <w:fldChar w:fldCharType="begin" w:fldLock="1"/>
    </w:r>
    <w:r w:rsidRPr="00215BA7">
      <w:instrText xml:space="preserve"> DOCPROPERTY "Motionsnummer" *\charformat </w:instrText>
    </w:r>
    <w:r w:rsidRPr="00215BA7">
      <w:fldChar w:fldCharType="separate"/>
    </w:r>
    <w:r w:rsidR="007535C0" w:rsidRPr="00215BA7">
      <w:t>L279</w:t>
    </w:r>
    <w:r w:rsidRPr="00215BA7">
      <w:fldChar w:fldCharType="end"/>
    </w:r>
  </w:p>
  <w:p w:rsidR="00993BDF" w:rsidRPr="00215BA7" w:rsidRDefault="00993BDF">
    <w:pPr>
      <w:pStyle w:val="FSHNormalS5"/>
    </w:pPr>
    <w:r w:rsidRPr="00215BA7">
      <w:fldChar w:fldCharType="begin" w:fldLock="1"/>
    </w:r>
    <w:r w:rsidRPr="00215BA7">
      <w:instrText xml:space="preserve"> DOCPROPERTY "MotionarText" *\charformat </w:instrText>
    </w:r>
    <w:r w:rsidRPr="00215BA7">
      <w:fldChar w:fldCharType="separate"/>
    </w:r>
    <w:r w:rsidR="007535C0" w:rsidRPr="00215BA7">
      <w:t>av Solveig Hellquist (fp)</w:t>
    </w:r>
    <w:r w:rsidRPr="00215BA7">
      <w:fldChar w:fldCharType="end"/>
    </w:r>
    <w:r w:rsidRPr="00215BA7">
      <w:br/>
    </w:r>
    <w:r w:rsidRPr="00215BA7">
      <w:fldChar w:fldCharType="begin" w:fldLock="1"/>
    </w:r>
    <w:r w:rsidRPr="00215BA7">
      <w:instrText xml:space="preserve"> DOCPROPERTY "SvarFrasKort" *\charformat </w:instrText>
    </w:r>
    <w:r w:rsidRPr="00215BA7">
      <w:fldChar w:fldCharType="end"/>
    </w:r>
  </w:p>
  <w:p w:rsidR="00993BDF" w:rsidRPr="00215BA7" w:rsidRDefault="00993BDF">
    <w:pPr>
      <w:pStyle w:val="FSHTitel"/>
    </w:pPr>
    <w:r w:rsidRPr="00215BA7">
      <w:fldChar w:fldCharType="begin" w:fldLock="1"/>
    </w:r>
    <w:r w:rsidRPr="00215BA7">
      <w:instrText xml:space="preserve"> DOCPROPERTY</w:instrText>
    </w:r>
    <w:r w:rsidRPr="00215BA7">
      <w:rPr>
        <w:sz w:val="18"/>
      </w:rPr>
      <w:instrText xml:space="preserve"> "RubrikSvar" *\charformat </w:instrText>
    </w:r>
    <w:r w:rsidRPr="00215BA7">
      <w:fldChar w:fldCharType="separate"/>
    </w:r>
    <w:r w:rsidR="007535C0" w:rsidRPr="00215BA7">
      <w:t>Förmånsrättslagen och glesbygdens överlevnad</w:t>
    </w:r>
    <w:r w:rsidRPr="00215BA7">
      <w:fldChar w:fldCharType="end"/>
    </w:r>
  </w:p>
  <w:p w:rsidR="00993BDF" w:rsidRPr="00215BA7" w:rsidRDefault="00993BDF" w:rsidP="00993B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1823116">
    <w:abstractNumId w:val="13"/>
  </w:num>
  <w:num w:numId="2" w16cid:durableId="621619950">
    <w:abstractNumId w:val="10"/>
  </w:num>
  <w:num w:numId="3" w16cid:durableId="409038249">
    <w:abstractNumId w:val="11"/>
  </w:num>
  <w:num w:numId="4" w16cid:durableId="677387800">
    <w:abstractNumId w:val="12"/>
  </w:num>
  <w:num w:numId="5" w16cid:durableId="1082676440">
    <w:abstractNumId w:val="8"/>
  </w:num>
  <w:num w:numId="6" w16cid:durableId="981035794">
    <w:abstractNumId w:val="3"/>
  </w:num>
  <w:num w:numId="7" w16cid:durableId="1902784412">
    <w:abstractNumId w:val="2"/>
  </w:num>
  <w:num w:numId="8" w16cid:durableId="1057821252">
    <w:abstractNumId w:val="1"/>
  </w:num>
  <w:num w:numId="9" w16cid:durableId="2141340915">
    <w:abstractNumId w:val="0"/>
  </w:num>
  <w:num w:numId="10" w16cid:durableId="1660310387">
    <w:abstractNumId w:val="9"/>
  </w:num>
  <w:num w:numId="11" w16cid:durableId="947466491">
    <w:abstractNumId w:val="7"/>
  </w:num>
  <w:num w:numId="12" w16cid:durableId="1470785894">
    <w:abstractNumId w:val="6"/>
  </w:num>
  <w:num w:numId="13" w16cid:durableId="787704020">
    <w:abstractNumId w:val="5"/>
  </w:num>
  <w:num w:numId="14" w16cid:durableId="1234047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FE7FFC"/>
    <w:rsid w:val="00064BC3"/>
    <w:rsid w:val="00066775"/>
    <w:rsid w:val="00072FB9"/>
    <w:rsid w:val="00100531"/>
    <w:rsid w:val="00201DFB"/>
    <w:rsid w:val="00204A63"/>
    <w:rsid w:val="00212FF1"/>
    <w:rsid w:val="00215BA7"/>
    <w:rsid w:val="00230193"/>
    <w:rsid w:val="0025068A"/>
    <w:rsid w:val="002818D3"/>
    <w:rsid w:val="002D11A8"/>
    <w:rsid w:val="00380AD7"/>
    <w:rsid w:val="00445271"/>
    <w:rsid w:val="004A0504"/>
    <w:rsid w:val="004E38D9"/>
    <w:rsid w:val="00740D6D"/>
    <w:rsid w:val="007535C0"/>
    <w:rsid w:val="00794149"/>
    <w:rsid w:val="007B67A7"/>
    <w:rsid w:val="007C6092"/>
    <w:rsid w:val="008C1BE1"/>
    <w:rsid w:val="00940D70"/>
    <w:rsid w:val="00942205"/>
    <w:rsid w:val="00993BDF"/>
    <w:rsid w:val="00A053C6"/>
    <w:rsid w:val="00AE550E"/>
    <w:rsid w:val="00B13BF0"/>
    <w:rsid w:val="00B607EE"/>
    <w:rsid w:val="00C1285C"/>
    <w:rsid w:val="00C27B7D"/>
    <w:rsid w:val="00CC08AF"/>
    <w:rsid w:val="00D1174F"/>
    <w:rsid w:val="00DC6C70"/>
    <w:rsid w:val="00E22893"/>
    <w:rsid w:val="00E360DE"/>
    <w:rsid w:val="00E75D28"/>
    <w:rsid w:val="00E84F25"/>
    <w:rsid w:val="00F4381E"/>
    <w:rsid w:val="00FE7F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E36AFD-1F32-47B4-BA92-5C95743D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93BDF"/>
    <w:pPr>
      <w:spacing w:after="250"/>
    </w:pPr>
  </w:style>
  <w:style w:type="paragraph" w:customStyle="1" w:styleId="Hemstlatt">
    <w:name w:val="Hemstl_att"/>
    <w:aliases w:val="HemstPunkt,HemstPunktFlera,HemställansPunkt,Förslagstext"/>
    <w:basedOn w:val="Normal"/>
    <w:next w:val="Normal"/>
    <w:rsid w:val="00940D7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438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482</Words>
  <Characters>2777</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L279</vt:lpstr>
    </vt:vector>
  </TitlesOfParts>
  <Company>Riksdagen</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L279</dc:title>
  <dc:subject>L279</dc:subject>
  <dc:creator>Riksdagen</dc:creator>
  <cp:keywords>Riksdagen</cp:keywords>
  <dc:description/>
  <cp:lastModifiedBy>Lars Brink</cp:lastModifiedBy>
  <cp:revision>2</cp:revision>
  <cp:lastPrinted>2005-12-03T11:32:00Z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Förmånsrättslagen och glesbygdens överlevnad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Förmånsrättslagen och glesbygdens överlevnad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ylva.westlund@riksdagen.se</vt:lpwstr>
  </property>
  <property fmtid="{D5CDD505-2E9C-101B-9397-08002B2CF9AE}" pid="45" name="ReservUID">
    <vt:lpwstr>roland lamvert</vt:lpwstr>
  </property>
  <property fmtid="{D5CDD505-2E9C-101B-9397-08002B2CF9AE}" pid="46" name="MotionID">
    <vt:lpwstr>20052006000001020112000007320069</vt:lpwstr>
  </property>
  <property fmtid="{D5CDD505-2E9C-101B-9397-08002B2CF9AE}" pid="47" name="datum">
    <vt:lpwstr>050930</vt:lpwstr>
  </property>
  <property fmtid="{D5CDD505-2E9C-101B-9397-08002B2CF9AE}" pid="48" name="avsändar-e-post">
    <vt:lpwstr>ylva.westlund@riksdagen.se</vt:lpwstr>
  </property>
  <property fmtid="{D5CDD505-2E9C-101B-9397-08002B2CF9AE}" pid="49" name="id">
    <vt:lpwstr>20052006000001020112000007320069</vt:lpwstr>
  </property>
  <property fmtid="{D5CDD505-2E9C-101B-9397-08002B2CF9AE}" pid="50" name="nummer">
    <vt:lpwstr>279</vt:lpwstr>
  </property>
  <property fmtid="{D5CDD505-2E9C-101B-9397-08002B2CF9AE}" pid="51" name="utskottsbeteckning">
    <vt:lpwstr>L</vt:lpwstr>
  </property>
</Properties>
</file>