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B6E7BECF8504F89BD6CEBDDA1D5B4A3"/>
        </w:placeholder>
        <w:text/>
      </w:sdtPr>
      <w:sdtEndPr/>
      <w:sdtContent>
        <w:p w:rsidRPr="009B062B" w:rsidR="00AF30DD" w:rsidP="00DA28CE" w:rsidRDefault="00AF30DD" w14:paraId="38B31E14" w14:textId="77777777">
          <w:pPr>
            <w:pStyle w:val="Rubrik1"/>
            <w:spacing w:after="300"/>
          </w:pPr>
          <w:r w:rsidRPr="009B062B">
            <w:t>Förslag till riksdagsbeslut</w:t>
          </w:r>
        </w:p>
      </w:sdtContent>
    </w:sdt>
    <w:sdt>
      <w:sdtPr>
        <w:alias w:val="Yrkande 1"/>
        <w:tag w:val="f00d183d-7ebb-4c38-8934-6bfca621752b"/>
        <w:id w:val="-923646906"/>
        <w:lock w:val="sdtLocked"/>
      </w:sdtPr>
      <w:sdtEndPr/>
      <w:sdtContent>
        <w:p w:rsidR="00AA7FD4" w:rsidRDefault="00C412E4" w14:paraId="4A95B284" w14:textId="77777777">
          <w:pPr>
            <w:pStyle w:val="Frslagstext"/>
            <w:numPr>
              <w:ilvl w:val="0"/>
              <w:numId w:val="0"/>
            </w:numPr>
          </w:pPr>
          <w:r>
            <w:t>Riksdagen ställer sig bakom det som anförs i motionen om att regeringen bör återkomma med förslag på hur utbyggnad av 5G-nät kan ske i statlig regi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E6455C246E440F3B5E3753DC38769E3"/>
        </w:placeholder>
        <w:text/>
      </w:sdtPr>
      <w:sdtEndPr/>
      <w:sdtContent>
        <w:p w:rsidRPr="009B062B" w:rsidR="006D79C9" w:rsidP="00333E95" w:rsidRDefault="00DE3AE1" w14:paraId="6BEE5634" w14:textId="77777777">
          <w:pPr>
            <w:pStyle w:val="Rubrik1"/>
          </w:pPr>
          <w:r>
            <w:t>Bakgrund</w:t>
          </w:r>
        </w:p>
      </w:sdtContent>
    </w:sdt>
    <w:p w:rsidR="00422B9E" w:rsidP="008E0FE2" w:rsidRDefault="00865AC0" w14:paraId="316E0A71" w14:textId="3474D128">
      <w:pPr>
        <w:pStyle w:val="Normalutanindragellerluft"/>
      </w:pPr>
      <w:r>
        <w:t>Propositionen föreslår ändringar i lagen om elektr</w:t>
      </w:r>
      <w:r w:rsidR="00364F4F">
        <w:t>onisk</w:t>
      </w:r>
      <w:r>
        <w:t xml:space="preserve"> kommunikation och offentlighets- och sekretesslagen för att skydda Sveriges säkerhet vid användning av radiosändare.</w:t>
      </w:r>
      <w:r w:rsidR="00DE3AE1">
        <w:t xml:space="preserve"> För att få tillstånd</w:t>
      </w:r>
      <w:r w:rsidR="007C1C98">
        <w:t xml:space="preserve"> att använda radiosändare och för at</w:t>
      </w:r>
      <w:r w:rsidR="009143F6">
        <w:t>t få medgivande till överlåtelse eller uthyrning av sådana tillstånd ska det vara en förutsättning att det kan antas att radioanvändningen in</w:t>
      </w:r>
      <w:r w:rsidR="00DE2E6F">
        <w:t>te kommer att orsaka skada för S</w:t>
      </w:r>
      <w:r w:rsidR="009143F6">
        <w:t>veriges säkerhet</w:t>
      </w:r>
      <w:r w:rsidR="00DE2E6F">
        <w:t>. Tillstånd ska kunna förenas med villkor om krav som är av betydelse för Sveriges säkerhet.</w:t>
      </w:r>
      <w:r w:rsidR="00D57879">
        <w:t xml:space="preserve"> Det ska även vara möjligt att återkalla tillstånd eller ändra tillståndsvillkor omedelbart om radioanvändningen har orsakat skada för Sveriges säkerhet eller om det kan antas att radioanvändningen kommer att orsaka sådan skada. Bestämmelserna ska inte gälla för tillstånd för utsändningar som kräver</w:t>
      </w:r>
      <w:r w:rsidR="00256B26">
        <w:t xml:space="preserve"> tillstånd enligt radio- och </w:t>
      </w:r>
      <w:proofErr w:type="spellStart"/>
      <w:r w:rsidR="00256B26">
        <w:t>tv-</w:t>
      </w:r>
      <w:r w:rsidR="00D57879">
        <w:t>lagen</w:t>
      </w:r>
      <w:proofErr w:type="spellEnd"/>
      <w:r w:rsidR="00D57879">
        <w:t>.</w:t>
      </w:r>
    </w:p>
    <w:p w:rsidR="00E85FE3" w:rsidP="00E85FE3" w:rsidRDefault="00E85FE3" w14:paraId="65936D23" w14:textId="77777777">
      <w:r>
        <w:t>Säkerhetspolisen och Försvarsmakten ska kunna överklaga beslut i tillståndsfrågor som berör Sveriges säkerhet. Lagändringarna föreslås träda i kraft den 1 januari.</w:t>
      </w:r>
    </w:p>
    <w:p w:rsidR="00E85FE3" w:rsidP="00E85FE3" w:rsidRDefault="00E85FE3" w14:paraId="63CEBA9E" w14:textId="77777777">
      <w:pPr>
        <w:pStyle w:val="Rubrik1"/>
      </w:pPr>
      <w:r>
        <w:t>Staten bör äga</w:t>
      </w:r>
      <w:r w:rsidR="00256B26">
        <w:t xml:space="preserve"> </w:t>
      </w:r>
      <w:r w:rsidR="003C0121">
        <w:t>framtida 5G-nät</w:t>
      </w:r>
    </w:p>
    <w:p w:rsidR="00256B26" w:rsidP="00256B26" w:rsidRDefault="00256B26" w14:paraId="0CDA369D" w14:textId="7E61BCFE">
      <w:pPr>
        <w:pStyle w:val="Normalutanindragellerluft"/>
      </w:pPr>
      <w:r>
        <w:t>För tillfället pågår förberedelser för ett inbjudningsförfarande för att i början av 2020 bevilja tillstånd i frekvensbandet 3,4</w:t>
      </w:r>
      <w:r w:rsidR="00364F4F">
        <w:t>–</w:t>
      </w:r>
      <w:r>
        <w:t>3,8 GHz efter en auktion.</w:t>
      </w:r>
      <w:r w:rsidR="00392E47">
        <w:t xml:space="preserve"> Detta frekvensband är lämpligt för mobila bredbandstjänster och är av intresse för kommande 5G-utveckling.</w:t>
      </w:r>
      <w:r w:rsidR="0052669F">
        <w:t xml:space="preserve"> Med anledning av de utmaningar som uppstår med avseende på säkerheten vid </w:t>
      </w:r>
      <w:r w:rsidR="0052669F">
        <w:lastRenderedPageBreak/>
        <w:t>utbyggnad av trådlös digital infrastruktur anser regeringen att lagändringarna bör träda i kraft efter att riksdag</w:t>
      </w:r>
      <w:r w:rsidR="00820FFF">
        <w:t>en hunnit behandla förslagen, dv</w:t>
      </w:r>
      <w:r w:rsidR="0052669F">
        <w:t xml:space="preserve">s. </w:t>
      </w:r>
      <w:r w:rsidR="00820FFF">
        <w:t xml:space="preserve">den </w:t>
      </w:r>
      <w:r w:rsidR="0052669F">
        <w:t>1 januari 2020.</w:t>
      </w:r>
    </w:p>
    <w:p w:rsidR="00F35A4C" w:rsidP="00F35A4C" w:rsidRDefault="00F35A4C" w14:paraId="2A6DD823" w14:textId="77777777">
      <w:r>
        <w:t>Vänsterpartiet bifaller förslagen i propositionen. Vi anser att förslagen är rimliga för att nationella säkerhetsintressen ska kunna säkerställas i högre utsträckning i samband med tillstånd att använda radiosändare. Vänsterpartiet anser att det är nödvändigt att kunna ställa högre säkerhetskrav på radioanvändning samt att det måste finnas möjlighet att ingripa mot radioanvändning som har orsakat eller kan antas orsaka skada för Sveriges säkerhet.</w:t>
      </w:r>
    </w:p>
    <w:p w:rsidR="00F35A4C" w:rsidP="00F35A4C" w:rsidRDefault="00320F53" w14:paraId="53098BE8" w14:textId="5E7CACB8">
      <w:r>
        <w:t>Radiospektrum är en gemensam resurs</w:t>
      </w:r>
      <w:r w:rsidR="00196828">
        <w:t xml:space="preserve"> för trådlös överföring av</w:t>
      </w:r>
      <w:r w:rsidR="009B7607">
        <w:t xml:space="preserve"> </w:t>
      </w:r>
      <w:r w:rsidR="00196828">
        <w:t>information</w:t>
      </w:r>
      <w:r>
        <w:t>. Utbyggnad av 5G</w:t>
      </w:r>
      <w:r w:rsidR="009B7607">
        <w:t xml:space="preserve"> är inte enbart en utveckling av 4G-nätet utan utgör också ett system som medger utveckling av helt nya tjänster</w:t>
      </w:r>
      <w:r w:rsidR="00364F4F">
        <w:t>,</w:t>
      </w:r>
      <w:r w:rsidR="00C77609">
        <w:t xml:space="preserve"> </w:t>
      </w:r>
      <w:r w:rsidR="009B7607">
        <w:t>vilket kräver</w:t>
      </w:r>
      <w:r w:rsidR="00BD117C">
        <w:t xml:space="preserve"> kommunikationslösningar som inte är beroende av eller riskerar att påverkas av utländska aktörer. En framgångsrik utbyggnad </w:t>
      </w:r>
      <w:r w:rsidR="001B48C2">
        <w:t>av 5</w:t>
      </w:r>
      <w:r w:rsidR="00933154">
        <w:t>G-</w:t>
      </w:r>
      <w:r w:rsidR="00BD117C">
        <w:t>nätet</w:t>
      </w:r>
      <w:r w:rsidR="001B48C2">
        <w:t xml:space="preserve"> skapar</w:t>
      </w:r>
      <w:r w:rsidR="00CA09B5">
        <w:t xml:space="preserve"> också</w:t>
      </w:r>
      <w:r w:rsidR="001B48C2">
        <w:t xml:space="preserve"> förutsättningar för ökad elektrifiering inom transportsektorn</w:t>
      </w:r>
      <w:r w:rsidR="00267041">
        <w:t xml:space="preserve"> och stärkta kommunikationsförutsättningar på landsbygden</w:t>
      </w:r>
      <w:r w:rsidR="0091538B">
        <w:t>.</w:t>
      </w:r>
      <w:r w:rsidR="00992D2A">
        <w:t xml:space="preserve"> Utbyggnad av 5G-nät</w:t>
      </w:r>
      <w:r w:rsidR="007C651E">
        <w:t>et</w:t>
      </w:r>
      <w:r w:rsidR="00992D2A">
        <w:t xml:space="preserve"> </w:t>
      </w:r>
      <w:r w:rsidR="007C651E">
        <w:t>har därmed potential att</w:t>
      </w:r>
      <w:r w:rsidR="00A72BCF">
        <w:t xml:space="preserve"> bl.a.</w:t>
      </w:r>
      <w:r w:rsidR="007C651E">
        <w:t xml:space="preserve"> lägga grunden för innovativa </w:t>
      </w:r>
      <w:r w:rsidR="00933154">
        <w:t xml:space="preserve">och </w:t>
      </w:r>
      <w:r w:rsidR="007C651E">
        <w:t>klimatsmarta transporter samt minska klyftan mellan stad och land.</w:t>
      </w:r>
      <w:r w:rsidR="00AE1148">
        <w:t xml:space="preserve"> Att tillgodose dessa kollektiva nyttigheter förutsätter dock att en utbyggnad i alla led säkerställer våra nationella säkerhetsintressen.</w:t>
      </w:r>
      <w:r w:rsidR="0091538B">
        <w:t xml:space="preserve"> Vänsterpartiet anser att ovan anförda</w:t>
      </w:r>
      <w:r w:rsidR="00AE1148">
        <w:t xml:space="preserve"> strategiska och säkerhets</w:t>
      </w:r>
      <w:r w:rsidR="00C77609">
        <w:softHyphen/>
      </w:r>
      <w:r w:rsidR="00AE1148">
        <w:t>mässiga motiv</w:t>
      </w:r>
      <w:r w:rsidR="0091538B">
        <w:t xml:space="preserve"> stärker skälen för att staten </w:t>
      </w:r>
      <w:r w:rsidR="00267041">
        <w:t>bör äga 5G-nätet och ansvara för utbygg</w:t>
      </w:r>
      <w:r w:rsidR="00C77609">
        <w:softHyphen/>
      </w:r>
      <w:r w:rsidR="00267041">
        <w:t>naden.</w:t>
      </w:r>
      <w:r w:rsidR="00AE1148">
        <w:t xml:space="preserve"> Med staten som ägare </w:t>
      </w:r>
      <w:r w:rsidR="00A141C7">
        <w:t>kan</w:t>
      </w:r>
      <w:r w:rsidR="00AE1148">
        <w:t xml:space="preserve"> förutsättningar</w:t>
      </w:r>
      <w:r w:rsidR="00933154">
        <w:t>na</w:t>
      </w:r>
      <w:r w:rsidR="00AE1148">
        <w:t xml:space="preserve"> </w:t>
      </w:r>
      <w:r w:rsidR="002711A4">
        <w:t xml:space="preserve">stärkas </w:t>
      </w:r>
      <w:r w:rsidR="00AE1148">
        <w:t xml:space="preserve">för att nödvändiga </w:t>
      </w:r>
      <w:r w:rsidR="00933154">
        <w:t xml:space="preserve">och </w:t>
      </w:r>
      <w:r w:rsidR="00AE1148">
        <w:t>hållbara framtidsinvesteringar prioriteras framför privata operatörers vinstintressen och nationell</w:t>
      </w:r>
      <w:r w:rsidR="00CF794C">
        <w:t xml:space="preserve">a säkerhetsintressen </w:t>
      </w:r>
      <w:r w:rsidR="00A141C7">
        <w:t>kan</w:t>
      </w:r>
      <w:r w:rsidR="00CF794C">
        <w:t xml:space="preserve"> säkers</w:t>
      </w:r>
      <w:r w:rsidR="00AE1148">
        <w:t>tällas.</w:t>
      </w:r>
      <w:r w:rsidR="008755FF">
        <w:t xml:space="preserve"> Ett statligt ägt nät är det</w:t>
      </w:r>
      <w:r w:rsidRPr="008755FF" w:rsidR="008755FF">
        <w:t xml:space="preserve"> mest samhälls</w:t>
      </w:r>
      <w:r w:rsidR="00C77609">
        <w:softHyphen/>
      </w:r>
      <w:r w:rsidRPr="008755FF" w:rsidR="008755FF">
        <w:t xml:space="preserve">ekonomiskt rationella systemet då telenät är att jämställa med annan samhällskritisk infrastruktur. Med ett statligt ägande av framtida radionät kan </w:t>
      </w:r>
      <w:r w:rsidR="008755FF">
        <w:t>tillstånd för radiosändar</w:t>
      </w:r>
      <w:r w:rsidR="00C77609">
        <w:softHyphen/>
      </w:r>
      <w:bookmarkStart w:name="_GoBack" w:id="1"/>
      <w:bookmarkEnd w:id="1"/>
      <w:r w:rsidR="008755FF">
        <w:t>användning</w:t>
      </w:r>
      <w:r w:rsidRPr="008755FF" w:rsidR="008755FF">
        <w:t xml:space="preserve"> göras i enlighet med regeringens nya förslag, men med den stora fördelen att staten äger nätet.</w:t>
      </w:r>
      <w:r w:rsidR="00CF794C">
        <w:t xml:space="preserve"> Ett statligt ägande stänger inte heller dö</w:t>
      </w:r>
      <w:r w:rsidR="007416B1">
        <w:t>rren för utbyggnad genom externa</w:t>
      </w:r>
      <w:r w:rsidR="00CF794C">
        <w:t xml:space="preserve"> operatörer där staten inte har kapacitet till utbyggnad i egen regi.</w:t>
      </w:r>
    </w:p>
    <w:p w:rsidR="00CF794C" w:rsidP="00F35A4C" w:rsidRDefault="00CF794C" w14:paraId="30493147" w14:textId="77777777">
      <w:r>
        <w:t xml:space="preserve">Regeringen bör återkomma med förslag på hur utbyggnad av 5G-nät kan ske i statlig regi. </w:t>
      </w:r>
      <w:r w:rsidRPr="00CF794C">
        <w:t>Detta bör riksdagen ställa sig bako</w:t>
      </w:r>
      <w:r w:rsidR="0009581B">
        <w:t>m och ge regeringen till känna.</w:t>
      </w:r>
    </w:p>
    <w:sdt>
      <w:sdtPr>
        <w:alias w:val="CC_Underskrifter"/>
        <w:tag w:val="CC_Underskrifter"/>
        <w:id w:val="583496634"/>
        <w:lock w:val="sdtContentLocked"/>
        <w:placeholder>
          <w:docPart w:val="DCA7F7568097404AB8F800DEA43E89D9"/>
        </w:placeholder>
      </w:sdtPr>
      <w:sdtEndPr/>
      <w:sdtContent>
        <w:p w:rsidR="00820FFF" w:rsidP="00D92187" w:rsidRDefault="00820FFF" w14:paraId="02F43D26" w14:textId="77777777"/>
        <w:p w:rsidRPr="008E0FE2" w:rsidR="004801AC" w:rsidP="00D92187" w:rsidRDefault="00C77609" w14:paraId="6EDA91C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Jens Holm (V)</w:t>
            </w:r>
          </w:p>
        </w:tc>
        <w:tc>
          <w:tcPr>
            <w:tcW w:w="50" w:type="pct"/>
            <w:vAlign w:val="bottom"/>
          </w:tcPr>
          <w:p>
            <w:pPr>
              <w:pStyle w:val="Underskrifter"/>
            </w:pPr>
            <w:r>
              <w:t> </w:t>
            </w:r>
          </w:p>
        </w:tc>
      </w:tr>
      <w:tr>
        <w:trPr>
          <w:cantSplit/>
        </w:trPr>
        <w:tc>
          <w:tcPr>
            <w:tcW w:w="50" w:type="pct"/>
            <w:vAlign w:val="bottom"/>
          </w:tcPr>
          <w:p>
            <w:pPr>
              <w:pStyle w:val="Underskrifter"/>
              <w:spacing w:after="0"/>
            </w:pPr>
            <w:r>
              <w:t>Lorena Delgado Varas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Birger Lahti (V)</w:t>
            </w:r>
          </w:p>
        </w:tc>
      </w:tr>
      <w:tr>
        <w:trPr>
          <w:cantSplit/>
        </w:trPr>
        <w:tc>
          <w:tcPr>
            <w:tcW w:w="50" w:type="pct"/>
            <w:vAlign w:val="bottom"/>
          </w:tcPr>
          <w:p>
            <w:pPr>
              <w:pStyle w:val="Underskrifter"/>
              <w:spacing w:after="0"/>
            </w:pPr>
            <w:r>
              <w:t>Yasmine Posio (V)</w:t>
            </w:r>
          </w:p>
        </w:tc>
        <w:tc>
          <w:tcPr>
            <w:tcW w:w="50" w:type="pct"/>
            <w:vAlign w:val="bottom"/>
          </w:tcPr>
          <w:p>
            <w:pPr>
              <w:pStyle w:val="Underskrifter"/>
              <w:spacing w:after="0"/>
            </w:pPr>
            <w:r>
              <w:t>Elin Segerlind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Thunander (V)</w:t>
            </w:r>
          </w:p>
        </w:tc>
      </w:tr>
    </w:tbl>
    <w:p w:rsidR="002C4AFB" w:rsidRDefault="002C4AFB" w14:paraId="7825C1E2" w14:textId="77777777"/>
    <w:sectPr w:rsidR="002C4AF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2787F" w14:textId="77777777" w:rsidR="00865AC0" w:rsidRDefault="00865AC0" w:rsidP="000C1CAD">
      <w:pPr>
        <w:spacing w:line="240" w:lineRule="auto"/>
      </w:pPr>
      <w:r>
        <w:separator/>
      </w:r>
    </w:p>
  </w:endnote>
  <w:endnote w:type="continuationSeparator" w:id="0">
    <w:p w14:paraId="4DC67691" w14:textId="77777777" w:rsidR="00865AC0" w:rsidRDefault="00865A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46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70B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92187">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BF99D" w14:textId="77777777" w:rsidR="00262EA3" w:rsidRPr="00D92187" w:rsidRDefault="00262EA3" w:rsidP="00D921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9B21E" w14:textId="77777777" w:rsidR="00865AC0" w:rsidRDefault="00865AC0" w:rsidP="000C1CAD">
      <w:pPr>
        <w:spacing w:line="240" w:lineRule="auto"/>
      </w:pPr>
      <w:r>
        <w:separator/>
      </w:r>
    </w:p>
  </w:footnote>
  <w:footnote w:type="continuationSeparator" w:id="0">
    <w:p w14:paraId="0B14ECC3" w14:textId="77777777" w:rsidR="00865AC0" w:rsidRDefault="00865A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69F1A6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DF048D" wp14:anchorId="232B65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77609" w14:paraId="05DE1F86" w14:textId="77777777">
                          <w:pPr>
                            <w:jc w:val="right"/>
                          </w:pPr>
                          <w:sdt>
                            <w:sdtPr>
                              <w:alias w:val="CC_Noformat_Partikod"/>
                              <w:tag w:val="CC_Noformat_Partikod"/>
                              <w:id w:val="-53464382"/>
                              <w:placeholder>
                                <w:docPart w:val="B50C0F25E73A453E86E7690F7BF3DEA7"/>
                              </w:placeholder>
                              <w:text/>
                            </w:sdtPr>
                            <w:sdtEndPr/>
                            <w:sdtContent>
                              <w:r w:rsidR="00865AC0">
                                <w:t>V</w:t>
                              </w:r>
                            </w:sdtContent>
                          </w:sdt>
                          <w:sdt>
                            <w:sdtPr>
                              <w:alias w:val="CC_Noformat_Partinummer"/>
                              <w:tag w:val="CC_Noformat_Partinummer"/>
                              <w:id w:val="-1709555926"/>
                              <w:placeholder>
                                <w:docPart w:val="3D7381E31AF048C7B174A6777E65A419"/>
                              </w:placeholder>
                              <w:text/>
                            </w:sdtPr>
                            <w:sdtEndPr/>
                            <w:sdtContent>
                              <w:r w:rsidR="00661568">
                                <w:t>010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2B65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77609" w14:paraId="05DE1F86" w14:textId="77777777">
                    <w:pPr>
                      <w:jc w:val="right"/>
                    </w:pPr>
                    <w:sdt>
                      <w:sdtPr>
                        <w:alias w:val="CC_Noformat_Partikod"/>
                        <w:tag w:val="CC_Noformat_Partikod"/>
                        <w:id w:val="-53464382"/>
                        <w:placeholder>
                          <w:docPart w:val="B50C0F25E73A453E86E7690F7BF3DEA7"/>
                        </w:placeholder>
                        <w:text/>
                      </w:sdtPr>
                      <w:sdtEndPr/>
                      <w:sdtContent>
                        <w:r w:rsidR="00865AC0">
                          <w:t>V</w:t>
                        </w:r>
                      </w:sdtContent>
                    </w:sdt>
                    <w:sdt>
                      <w:sdtPr>
                        <w:alias w:val="CC_Noformat_Partinummer"/>
                        <w:tag w:val="CC_Noformat_Partinummer"/>
                        <w:id w:val="-1709555926"/>
                        <w:placeholder>
                          <w:docPart w:val="3D7381E31AF048C7B174A6777E65A419"/>
                        </w:placeholder>
                        <w:text/>
                      </w:sdtPr>
                      <w:sdtEndPr/>
                      <w:sdtContent>
                        <w:r w:rsidR="00661568">
                          <w:t>010</w:t>
                        </w:r>
                      </w:sdtContent>
                    </w:sdt>
                  </w:p>
                </w:txbxContent>
              </v:textbox>
              <w10:wrap anchorx="page"/>
            </v:shape>
          </w:pict>
        </mc:Fallback>
      </mc:AlternateContent>
    </w:r>
  </w:p>
  <w:p w:rsidRPr="00293C4F" w:rsidR="00262EA3" w:rsidP="00776B74" w:rsidRDefault="00262EA3" w14:paraId="10C41D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89FD785" w14:textId="77777777">
    <w:pPr>
      <w:jc w:val="right"/>
    </w:pPr>
  </w:p>
  <w:p w:rsidR="00262EA3" w:rsidP="00776B74" w:rsidRDefault="00262EA3" w14:paraId="371BE9A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77609" w14:paraId="5C3B4E5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A8D41D" wp14:anchorId="50BE7C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77609" w14:paraId="6A39A61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65AC0">
          <w:t>V</w:t>
        </w:r>
      </w:sdtContent>
    </w:sdt>
    <w:sdt>
      <w:sdtPr>
        <w:alias w:val="CC_Noformat_Partinummer"/>
        <w:tag w:val="CC_Noformat_Partinummer"/>
        <w:id w:val="-2014525982"/>
        <w:text/>
      </w:sdtPr>
      <w:sdtEndPr/>
      <w:sdtContent>
        <w:r w:rsidR="00661568">
          <w:t>010</w:t>
        </w:r>
      </w:sdtContent>
    </w:sdt>
  </w:p>
  <w:p w:rsidRPr="008227B3" w:rsidR="00262EA3" w:rsidP="008227B3" w:rsidRDefault="00C77609" w14:paraId="40A5A09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77609" w14:paraId="2D0D96D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:3381</w:t>
        </w:r>
      </w:sdtContent>
    </w:sdt>
  </w:p>
  <w:p w:rsidR="00262EA3" w:rsidP="00E03A3D" w:rsidRDefault="00C77609" w14:paraId="7D60B0D6" w14:textId="77777777">
    <w:pPr>
      <w:pStyle w:val="Motionr"/>
    </w:pPr>
    <w:sdt>
      <w:sdtPr>
        <w:alias w:val="CC_Noformat_Avtext"/>
        <w:tag w:val="CC_Noformat_Avtext"/>
        <w:id w:val="-2020768203"/>
        <w:lock w:val="sdtContentLocked"/>
        <w15:appearance w15:val="hidden"/>
        <w:text/>
      </w:sdtPr>
      <w:sdtEndPr/>
      <w:sdtContent>
        <w:r>
          <w:t>av Jens Holm m.fl. (V)</w:t>
        </w:r>
      </w:sdtContent>
    </w:sdt>
  </w:p>
  <w:sdt>
    <w:sdtPr>
      <w:alias w:val="CC_Noformat_Rubtext"/>
      <w:tag w:val="CC_Noformat_Rubtext"/>
      <w:id w:val="-218060500"/>
      <w:lock w:val="sdtLocked"/>
      <w:text/>
    </w:sdtPr>
    <w:sdtEndPr/>
    <w:sdtContent>
      <w:p w:rsidR="00262EA3" w:rsidP="00283E0F" w:rsidRDefault="00661568" w14:paraId="016CEFD1" w14:textId="77777777">
        <w:pPr>
          <w:pStyle w:val="FSHRub2"/>
        </w:pPr>
        <w:r>
          <w:t>med anledning av prop. 2019/20:15 Skydd av Sveriges säkerhet vid radioanvändning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B38D1F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65A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8AD"/>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81B"/>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0F2"/>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828"/>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48C2"/>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B26"/>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041"/>
    <w:rsid w:val="002700E9"/>
    <w:rsid w:val="00270A2E"/>
    <w:rsid w:val="00270B86"/>
    <w:rsid w:val="002711A4"/>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09A"/>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AFB"/>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0F53"/>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F4F"/>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E47"/>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121"/>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5FA8"/>
    <w:rsid w:val="004972B7"/>
    <w:rsid w:val="004A0AF2"/>
    <w:rsid w:val="004A1326"/>
    <w:rsid w:val="004A3DFF"/>
    <w:rsid w:val="004A445D"/>
    <w:rsid w:val="004A4976"/>
    <w:rsid w:val="004A49F9"/>
    <w:rsid w:val="004A5194"/>
    <w:rsid w:val="004A5F12"/>
    <w:rsid w:val="004A6876"/>
    <w:rsid w:val="004A6ED0"/>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39"/>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9F"/>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56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6B1"/>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049"/>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1C98"/>
    <w:rsid w:val="007C369A"/>
    <w:rsid w:val="007C369C"/>
    <w:rsid w:val="007C3E7E"/>
    <w:rsid w:val="007C548E"/>
    <w:rsid w:val="007C5B5C"/>
    <w:rsid w:val="007C5B92"/>
    <w:rsid w:val="007C5E76"/>
    <w:rsid w:val="007C5E86"/>
    <w:rsid w:val="007C6310"/>
    <w:rsid w:val="007C651E"/>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0FFF"/>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AC0"/>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5FF"/>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127"/>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3F6"/>
    <w:rsid w:val="00914CE9"/>
    <w:rsid w:val="0091538B"/>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154"/>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D2A"/>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07"/>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1C7"/>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2BCF"/>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FD4"/>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148"/>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17C"/>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A7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2E4"/>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609"/>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9B5"/>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CF794C"/>
    <w:rsid w:val="00D001BD"/>
    <w:rsid w:val="00D0136F"/>
    <w:rsid w:val="00D0227E"/>
    <w:rsid w:val="00D02AAF"/>
    <w:rsid w:val="00D02ED2"/>
    <w:rsid w:val="00D03CE4"/>
    <w:rsid w:val="00D04591"/>
    <w:rsid w:val="00D047CF"/>
    <w:rsid w:val="00D054DD"/>
    <w:rsid w:val="00D05A96"/>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879"/>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187"/>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E6F"/>
    <w:rsid w:val="00DE2FE2"/>
    <w:rsid w:val="00DE32DF"/>
    <w:rsid w:val="00DE3411"/>
    <w:rsid w:val="00DE3867"/>
    <w:rsid w:val="00DE3AE1"/>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3F4"/>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5FE3"/>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A4C"/>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8FEBB87"/>
  <w15:chartTrackingRefBased/>
  <w15:docId w15:val="{E1B6657C-71D4-4B7A-A464-8B858F424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30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B6E7BECF8504F89BD6CEBDDA1D5B4A3"/>
        <w:category>
          <w:name w:val="Allmänt"/>
          <w:gallery w:val="placeholder"/>
        </w:category>
        <w:types>
          <w:type w:val="bbPlcHdr"/>
        </w:types>
        <w:behaviors>
          <w:behavior w:val="content"/>
        </w:behaviors>
        <w:guid w:val="{97F0D902-199A-44A4-869E-1FA6AF53664B}"/>
      </w:docPartPr>
      <w:docPartBody>
        <w:p w:rsidR="002332E5" w:rsidRDefault="002332E5">
          <w:pPr>
            <w:pStyle w:val="FB6E7BECF8504F89BD6CEBDDA1D5B4A3"/>
          </w:pPr>
          <w:r w:rsidRPr="005A0A93">
            <w:rPr>
              <w:rStyle w:val="Platshllartext"/>
            </w:rPr>
            <w:t>Förslag till riksdagsbeslut</w:t>
          </w:r>
        </w:p>
      </w:docPartBody>
    </w:docPart>
    <w:docPart>
      <w:docPartPr>
        <w:name w:val="8E6455C246E440F3B5E3753DC38769E3"/>
        <w:category>
          <w:name w:val="Allmänt"/>
          <w:gallery w:val="placeholder"/>
        </w:category>
        <w:types>
          <w:type w:val="bbPlcHdr"/>
        </w:types>
        <w:behaviors>
          <w:behavior w:val="content"/>
        </w:behaviors>
        <w:guid w:val="{35E091F3-B802-4771-AAFA-B18FF8D0946E}"/>
      </w:docPartPr>
      <w:docPartBody>
        <w:p w:rsidR="002332E5" w:rsidRDefault="002332E5">
          <w:pPr>
            <w:pStyle w:val="8E6455C246E440F3B5E3753DC38769E3"/>
          </w:pPr>
          <w:r w:rsidRPr="005A0A93">
            <w:rPr>
              <w:rStyle w:val="Platshllartext"/>
            </w:rPr>
            <w:t>Motivering</w:t>
          </w:r>
        </w:p>
      </w:docPartBody>
    </w:docPart>
    <w:docPart>
      <w:docPartPr>
        <w:name w:val="B50C0F25E73A453E86E7690F7BF3DEA7"/>
        <w:category>
          <w:name w:val="Allmänt"/>
          <w:gallery w:val="placeholder"/>
        </w:category>
        <w:types>
          <w:type w:val="bbPlcHdr"/>
        </w:types>
        <w:behaviors>
          <w:behavior w:val="content"/>
        </w:behaviors>
        <w:guid w:val="{4947EFC7-B82C-4971-B769-69695284BC9F}"/>
      </w:docPartPr>
      <w:docPartBody>
        <w:p w:rsidR="002332E5" w:rsidRDefault="002332E5">
          <w:pPr>
            <w:pStyle w:val="B50C0F25E73A453E86E7690F7BF3DEA7"/>
          </w:pPr>
          <w:r>
            <w:rPr>
              <w:rStyle w:val="Platshllartext"/>
            </w:rPr>
            <w:t xml:space="preserve"> </w:t>
          </w:r>
        </w:p>
      </w:docPartBody>
    </w:docPart>
    <w:docPart>
      <w:docPartPr>
        <w:name w:val="3D7381E31AF048C7B174A6777E65A419"/>
        <w:category>
          <w:name w:val="Allmänt"/>
          <w:gallery w:val="placeholder"/>
        </w:category>
        <w:types>
          <w:type w:val="bbPlcHdr"/>
        </w:types>
        <w:behaviors>
          <w:behavior w:val="content"/>
        </w:behaviors>
        <w:guid w:val="{9A747CF8-6079-4F73-B425-098E55F7DDA7}"/>
      </w:docPartPr>
      <w:docPartBody>
        <w:p w:rsidR="002332E5" w:rsidRDefault="002332E5">
          <w:pPr>
            <w:pStyle w:val="3D7381E31AF048C7B174A6777E65A419"/>
          </w:pPr>
          <w:r>
            <w:t xml:space="preserve"> </w:t>
          </w:r>
        </w:p>
      </w:docPartBody>
    </w:docPart>
    <w:docPart>
      <w:docPartPr>
        <w:name w:val="DCA7F7568097404AB8F800DEA43E89D9"/>
        <w:category>
          <w:name w:val="Allmänt"/>
          <w:gallery w:val="placeholder"/>
        </w:category>
        <w:types>
          <w:type w:val="bbPlcHdr"/>
        </w:types>
        <w:behaviors>
          <w:behavior w:val="content"/>
        </w:behaviors>
        <w:guid w:val="{6B36BB3F-79A6-4F29-9D28-F283C5EF1E39}"/>
      </w:docPartPr>
      <w:docPartBody>
        <w:p w:rsidR="009B61F2" w:rsidRDefault="009B61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2E5"/>
    <w:rsid w:val="002332E5"/>
    <w:rsid w:val="009B61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6E7BECF8504F89BD6CEBDDA1D5B4A3">
    <w:name w:val="FB6E7BECF8504F89BD6CEBDDA1D5B4A3"/>
  </w:style>
  <w:style w:type="paragraph" w:customStyle="1" w:styleId="8FE0E1A41D374645BC627EA2F2530DDB">
    <w:name w:val="8FE0E1A41D374645BC627EA2F2530DD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42CA2B050D74F22896EC2B878EF6682">
    <w:name w:val="942CA2B050D74F22896EC2B878EF6682"/>
  </w:style>
  <w:style w:type="paragraph" w:customStyle="1" w:styleId="8E6455C246E440F3B5E3753DC38769E3">
    <w:name w:val="8E6455C246E440F3B5E3753DC38769E3"/>
  </w:style>
  <w:style w:type="paragraph" w:customStyle="1" w:styleId="591C528ED7754EEE9B22A84C2D31663B">
    <w:name w:val="591C528ED7754EEE9B22A84C2D31663B"/>
  </w:style>
  <w:style w:type="paragraph" w:customStyle="1" w:styleId="4CF0508CCFFA4CBF9F87F615A63F22C4">
    <w:name w:val="4CF0508CCFFA4CBF9F87F615A63F22C4"/>
  </w:style>
  <w:style w:type="paragraph" w:customStyle="1" w:styleId="B50C0F25E73A453E86E7690F7BF3DEA7">
    <w:name w:val="B50C0F25E73A453E86E7690F7BF3DEA7"/>
  </w:style>
  <w:style w:type="paragraph" w:customStyle="1" w:styleId="3D7381E31AF048C7B174A6777E65A419">
    <w:name w:val="3D7381E31AF048C7B174A6777E65A4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533C3B-B1B4-4D69-BCBC-3D3F0C380EDA}"/>
</file>

<file path=customXml/itemProps2.xml><?xml version="1.0" encoding="utf-8"?>
<ds:datastoreItem xmlns:ds="http://schemas.openxmlformats.org/officeDocument/2006/customXml" ds:itemID="{20E86B97-927F-4D4D-8DEE-3B0C16B1497D}"/>
</file>

<file path=customXml/itemProps3.xml><?xml version="1.0" encoding="utf-8"?>
<ds:datastoreItem xmlns:ds="http://schemas.openxmlformats.org/officeDocument/2006/customXml" ds:itemID="{3FCDA504-3DFA-4710-8240-398042ABCECA}"/>
</file>

<file path=docProps/app.xml><?xml version="1.0" encoding="utf-8"?>
<Properties xmlns="http://schemas.openxmlformats.org/officeDocument/2006/extended-properties" xmlns:vt="http://schemas.openxmlformats.org/officeDocument/2006/docPropsVTypes">
  <Template>Normal</Template>
  <TotalTime>5</TotalTime>
  <Pages>2</Pages>
  <Words>590</Words>
  <Characters>3605</Characters>
  <Application>Microsoft Office Word</Application>
  <DocSecurity>0</DocSecurity>
  <Lines>65</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V010 med anledning av prop  2019 20 15 Skydd av Sveriges säkerhet vid radioanvändning</vt:lpstr>
      <vt:lpstr>
      </vt:lpstr>
    </vt:vector>
  </TitlesOfParts>
  <Company>Sveriges riksdag</Company>
  <LinksUpToDate>false</LinksUpToDate>
  <CharactersWithSpaces>4173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