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B51" w:rsidRPr="005953DC" w:rsidRDefault="00574B51">
      <w:pPr>
        <w:pStyle w:val="Hemstlrubrik"/>
      </w:pPr>
      <w:r w:rsidRPr="005953DC">
        <w:t>Förslag till riksdagsbeslut</w:t>
      </w:r>
    </w:p>
    <w:p w:rsidR="00574B51" w:rsidRPr="005953DC" w:rsidRDefault="00574B51">
      <w:pPr>
        <w:pStyle w:val="Hemstlatt"/>
        <w:ind w:left="0"/>
      </w:pPr>
      <w:r w:rsidRPr="005953DC">
        <w:t>Riksdagen tillkännager för regeringen som sin mening vad som anförs i motionen om en översyn av skatteproce</w:t>
      </w:r>
      <w:r w:rsidRPr="005953DC">
        <w:t>s</w:t>
      </w:r>
      <w:r w:rsidRPr="005953DC">
        <w:t>sen.</w:t>
      </w:r>
    </w:p>
    <w:p w:rsidR="00574B51" w:rsidRPr="005953DC" w:rsidRDefault="00574B51">
      <w:pPr>
        <w:pStyle w:val="Rubrik1"/>
      </w:pPr>
      <w:r w:rsidRPr="005953DC">
        <w:t>Motivering</w:t>
      </w:r>
    </w:p>
    <w:p w:rsidR="00574B51" w:rsidRPr="005953DC" w:rsidRDefault="00574B51">
      <w:r w:rsidRPr="005953DC">
        <w:t>Skattetillägget skapar frustration och irritation hos skattskyldiga och berörda skattetjänstemän. De slår ofta mycket hårt och konsekvenserna är inte sällan förödande för den enskilde.</w:t>
      </w:r>
    </w:p>
    <w:p w:rsidR="00574B51" w:rsidRPr="005953DC" w:rsidRDefault="00574B51">
      <w:pPr>
        <w:pStyle w:val="Normaltindrag"/>
      </w:pPr>
      <w:r w:rsidRPr="005953DC">
        <w:t>De propositioner som tidigare lades fram rörande administrativa avgifter tillkom under press i form av de fällda domar som Sverige fick i Europado</w:t>
      </w:r>
      <w:r w:rsidRPr="005953DC">
        <w:t>m</w:t>
      </w:r>
      <w:r w:rsidRPr="005953DC">
        <w:t>stolen för brott mot de mänskliga rättigheterna.</w:t>
      </w:r>
    </w:p>
    <w:p w:rsidR="00574B51" w:rsidRPr="005953DC" w:rsidRDefault="00574B51">
      <w:pPr>
        <w:pStyle w:val="Normaltindrag"/>
      </w:pPr>
      <w:r w:rsidRPr="005953DC">
        <w:t>Dessa fällningar illustrerar tydligt att systemet fram tills nu inte har varit rättssäkert, där den allvarligaste bristen har varit att statens rätt har gått före den enskildes i de fall där handläggningstider på tio år har förekommit i ska</w:t>
      </w:r>
      <w:r w:rsidRPr="005953DC">
        <w:t>t</w:t>
      </w:r>
      <w:r w:rsidRPr="005953DC">
        <w:t>temål.</w:t>
      </w:r>
    </w:p>
    <w:p w:rsidR="00574B51" w:rsidRPr="005953DC" w:rsidRDefault="00574B51">
      <w:pPr>
        <w:pStyle w:val="Normaltindrag"/>
      </w:pPr>
      <w:r w:rsidRPr="005953DC">
        <w:t>Till detta kommer de långa handläggningstiderna i ekobrottsmål som ko</w:t>
      </w:r>
      <w:r w:rsidRPr="005953DC">
        <w:t>m</w:t>
      </w:r>
      <w:r w:rsidRPr="005953DC">
        <w:t>pletterar bilden av att detta är ett område där rättssäkerhetsaspekterna inte har haft särskilt stor tyngd.</w:t>
      </w:r>
    </w:p>
    <w:p w:rsidR="00574B51" w:rsidRPr="005953DC" w:rsidRDefault="00574B51">
      <w:pPr>
        <w:pStyle w:val="Normaltindrag"/>
      </w:pPr>
      <w:r w:rsidRPr="005953DC">
        <w:t>De förändringar som har gjorts är bra men inte tillräckliga. Reglerna borde utformas så att Sverige inte balanserar på gränsen till vad som är tillåten la</w:t>
      </w:r>
      <w:r w:rsidRPr="005953DC">
        <w:t>g</w:t>
      </w:r>
      <w:r w:rsidRPr="005953DC">
        <w:t>stiftning enligt konventionen.</w:t>
      </w:r>
    </w:p>
    <w:p w:rsidR="00574B51" w:rsidRPr="005953DC" w:rsidRDefault="00574B51">
      <w:pPr>
        <w:pStyle w:val="Normaltindrag"/>
      </w:pPr>
      <w:r w:rsidRPr="005953DC">
        <w:t>Rättssäkerheten på skatteområdet har haft stora brister och kommer fortf</w:t>
      </w:r>
      <w:r w:rsidRPr="005953DC">
        <w:t>a</w:t>
      </w:r>
      <w:r w:rsidRPr="005953DC">
        <w:t>rande att ha brister efter de förändringar som har gjorts. Dessa brister påve</w:t>
      </w:r>
      <w:r w:rsidRPr="005953DC">
        <w:t>r</w:t>
      </w:r>
      <w:r w:rsidRPr="005953DC">
        <w:t>kar enskilda människor och deras verksamhet på ett mycket påtagligt negativt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53DC">
        <w:trPr>
          <w:cantSplit/>
        </w:trPr>
        <w:tc>
          <w:tcPr>
            <w:tcW w:w="3046" w:type="dxa"/>
          </w:tcPr>
          <w:p w:rsidR="00574B51" w:rsidRPr="005953DC" w:rsidRDefault="00574B51">
            <w:pPr>
              <w:pStyle w:val="UnderskriftDatum"/>
              <w:spacing w:before="240"/>
            </w:pPr>
            <w:r w:rsidRPr="005953DC">
              <w:lastRenderedPageBreak/>
              <w:t>Stockholm den 26 september 2007</w:t>
            </w:r>
          </w:p>
        </w:tc>
        <w:tc>
          <w:tcPr>
            <w:tcW w:w="3047" w:type="dxa"/>
          </w:tcPr>
          <w:p w:rsidR="00574B51" w:rsidRPr="005953DC" w:rsidRDefault="00574B51">
            <w:pPr>
              <w:pStyle w:val="Underskrifter"/>
              <w:spacing w:before="240"/>
            </w:pPr>
          </w:p>
        </w:tc>
      </w:tr>
      <w:tr w:rsidR="00000000" w:rsidRPr="005953DC">
        <w:trPr>
          <w:cantSplit/>
        </w:trPr>
        <w:tc>
          <w:tcPr>
            <w:tcW w:w="3046" w:type="dxa"/>
          </w:tcPr>
          <w:p w:rsidR="00574B51" w:rsidRPr="005953DC" w:rsidRDefault="00574B51">
            <w:pPr>
              <w:pStyle w:val="Underskrifter"/>
            </w:pPr>
            <w:r w:rsidRPr="005953DC">
              <w:t>Ulf Sjösten (m)</w:t>
            </w:r>
          </w:p>
        </w:tc>
        <w:tc>
          <w:tcPr>
            <w:tcW w:w="3046" w:type="dxa"/>
          </w:tcPr>
          <w:p w:rsidR="00574B51" w:rsidRPr="005953DC" w:rsidRDefault="00574B51">
            <w:pPr>
              <w:pStyle w:val="Underskrifter"/>
            </w:pPr>
          </w:p>
        </w:tc>
      </w:tr>
    </w:tbl>
    <w:p w:rsidR="00574B51" w:rsidRPr="005953DC" w:rsidRDefault="00574B51">
      <w:pPr>
        <w:pStyle w:val="Normaltindrag"/>
      </w:pPr>
    </w:p>
    <w:sectPr w:rsidR="00574B51" w:rsidRPr="00595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B51" w:rsidRPr="005953DC" w:rsidRDefault="00574B51">
      <w:r w:rsidRPr="005953DC">
        <w:separator/>
      </w:r>
    </w:p>
  </w:endnote>
  <w:endnote w:type="continuationSeparator" w:id="0">
    <w:p w:rsidR="00574B51" w:rsidRPr="005953DC" w:rsidRDefault="00574B51">
      <w:r w:rsidRPr="005953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B51" w:rsidRPr="005953DC" w:rsidRDefault="005953DC">
    <w:pPr>
      <w:pStyle w:val="Sidfot"/>
    </w:pPr>
    <w:r w:rsidRPr="005953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30171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B51" w:rsidRDefault="00574B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4B51" w:rsidRDefault="00574B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B51" w:rsidRPr="005953DC" w:rsidRDefault="005953DC">
    <w:pPr>
      <w:pStyle w:val="Sidfot"/>
    </w:pPr>
    <w:r w:rsidRPr="005953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11595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B51" w:rsidRDefault="00574B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4B51" w:rsidRDefault="00574B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B51" w:rsidRPr="005953DC" w:rsidRDefault="005953DC">
    <w:pPr>
      <w:pStyle w:val="Sidfot"/>
    </w:pPr>
    <w:r w:rsidRPr="005953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50730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B51" w:rsidRDefault="00574B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4B51" w:rsidRDefault="00574B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B51" w:rsidRPr="005953DC" w:rsidRDefault="00574B51">
      <w:r w:rsidRPr="005953DC">
        <w:separator/>
      </w:r>
    </w:p>
  </w:footnote>
  <w:footnote w:type="continuationSeparator" w:id="0">
    <w:p w:rsidR="00574B51" w:rsidRPr="005953DC" w:rsidRDefault="00574B51">
      <w:r w:rsidRPr="005953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B51" w:rsidRPr="005953DC" w:rsidRDefault="005953DC">
    <w:pPr>
      <w:pStyle w:val="Sidhuvud"/>
    </w:pPr>
    <w:r w:rsidRPr="005953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711723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B51" w:rsidRDefault="00574B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4B51" w:rsidRDefault="00574B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B51" w:rsidRPr="005953DC" w:rsidRDefault="005953DC">
    <w:pPr>
      <w:pStyle w:val="Sidhuvud"/>
    </w:pPr>
    <w:r w:rsidRPr="005953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3027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B51" w:rsidRDefault="00574B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4B51" w:rsidRDefault="00574B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4B51" w:rsidRPr="005953DC" w:rsidRDefault="00574B51">
    <w:pPr>
      <w:pStyle w:val="FSHNormal"/>
      <w:tabs>
        <w:tab w:val="right" w:pos="5840"/>
      </w:tabs>
    </w:pPr>
    <w:r w:rsidRPr="005953DC">
      <w:br/>
    </w:r>
    <w:r w:rsidRPr="005953DC">
      <w:fldChar w:fldCharType="begin" w:fldLock="1"/>
    </w:r>
    <w:r w:rsidRPr="005953DC">
      <w:instrText xml:space="preserve"> DOCPROPERTY</w:instrText>
    </w:r>
    <w:r w:rsidRPr="005953DC">
      <w:rPr>
        <w:sz w:val="18"/>
      </w:rPr>
      <w:instrText xml:space="preserve"> "YearUser" *\charformat </w:instrText>
    </w:r>
    <w:r w:rsidRPr="005953DC">
      <w:fldChar w:fldCharType="separate"/>
    </w:r>
    <w:r w:rsidRPr="005953DC">
      <w:t>2007/08</w:t>
    </w:r>
    <w:r w:rsidRPr="005953DC">
      <w:fldChar w:fldCharType="end"/>
    </w:r>
    <w:r w:rsidRPr="005953DC">
      <w:t xml:space="preserve"> </w:t>
    </w:r>
    <w:r w:rsidRPr="005953DC">
      <w:tab/>
      <w:t xml:space="preserve">mnr: </w:t>
    </w:r>
    <w:r w:rsidRPr="005953DC">
      <w:fldChar w:fldCharType="begin" w:fldLock="1"/>
    </w:r>
    <w:r w:rsidRPr="005953DC">
      <w:instrText xml:space="preserve"> DOCPROPERTY</w:instrText>
    </w:r>
    <w:r w:rsidRPr="005953DC">
      <w:rPr>
        <w:sz w:val="18"/>
      </w:rPr>
      <w:instrText xml:space="preserve"> "Motionsnummer" *\charformat </w:instrText>
    </w:r>
    <w:r w:rsidRPr="005953DC">
      <w:fldChar w:fldCharType="separate"/>
    </w:r>
    <w:r w:rsidRPr="005953DC">
      <w:t>Sk225</w:t>
    </w:r>
    <w:r w:rsidRPr="005953DC">
      <w:fldChar w:fldCharType="end"/>
    </w:r>
    <w:r w:rsidRPr="005953DC">
      <w:br/>
    </w:r>
    <w:r w:rsidRPr="005953DC">
      <w:fldChar w:fldCharType="begin" w:fldLock="1"/>
    </w:r>
    <w:r w:rsidRPr="005953DC">
      <w:instrText xml:space="preserve"> DOCPROPERTY</w:instrText>
    </w:r>
    <w:r w:rsidRPr="005953DC">
      <w:rPr>
        <w:sz w:val="18"/>
      </w:rPr>
      <w:instrText xml:space="preserve"> "Samling" *\charformat </w:instrText>
    </w:r>
    <w:r w:rsidRPr="005953DC">
      <w:fldChar w:fldCharType="end"/>
    </w:r>
    <w:r w:rsidRPr="005953DC">
      <w:tab/>
      <w:t xml:space="preserve">pnr: </w:t>
    </w:r>
    <w:r w:rsidRPr="005953DC">
      <w:fldChar w:fldCharType="begin" w:fldLock="1"/>
    </w:r>
    <w:r w:rsidRPr="005953DC">
      <w:instrText xml:space="preserve"> DOCPROPERTY</w:instrText>
    </w:r>
    <w:r w:rsidRPr="005953DC">
      <w:rPr>
        <w:sz w:val="18"/>
      </w:rPr>
      <w:instrText xml:space="preserve"> "Partinummer" *\charformat </w:instrText>
    </w:r>
    <w:r w:rsidRPr="005953DC">
      <w:fldChar w:fldCharType="separate"/>
    </w:r>
    <w:r w:rsidRPr="005953DC">
      <w:t>m1173</w:t>
    </w:r>
    <w:r w:rsidRPr="005953DC">
      <w:fldChar w:fldCharType="end"/>
    </w:r>
  </w:p>
  <w:p w:rsidR="00574B51" w:rsidRPr="005953DC" w:rsidRDefault="00574B51">
    <w:pPr>
      <w:pStyle w:val="FSHRub1"/>
    </w:pPr>
    <w:r w:rsidRPr="005953DC">
      <w:t>Motion till riksdagen</w:t>
    </w:r>
    <w:r w:rsidRPr="005953DC">
      <w:br/>
    </w:r>
    <w:r w:rsidRPr="005953DC">
      <w:fldChar w:fldCharType="begin" w:fldLock="1"/>
    </w:r>
    <w:r w:rsidRPr="005953DC">
      <w:instrText xml:space="preserve"> DOCPROPERTY "YearUser" *\charformat </w:instrText>
    </w:r>
    <w:r w:rsidRPr="005953DC">
      <w:fldChar w:fldCharType="separate"/>
    </w:r>
    <w:r w:rsidRPr="005953DC">
      <w:t>2007/08</w:t>
    </w:r>
    <w:r w:rsidRPr="005953DC">
      <w:fldChar w:fldCharType="end"/>
    </w:r>
    <w:r w:rsidRPr="005953DC">
      <w:t>:</w:t>
    </w:r>
    <w:r w:rsidRPr="005953DC">
      <w:fldChar w:fldCharType="begin" w:fldLock="1"/>
    </w:r>
    <w:r w:rsidRPr="005953DC">
      <w:instrText xml:space="preserve"> DOCPROPERTY "Motionsnummer" *\charformat </w:instrText>
    </w:r>
    <w:r w:rsidRPr="005953DC">
      <w:fldChar w:fldCharType="separate"/>
    </w:r>
    <w:r w:rsidRPr="005953DC">
      <w:t>Sk225</w:t>
    </w:r>
    <w:r w:rsidRPr="005953DC">
      <w:fldChar w:fldCharType="end"/>
    </w:r>
  </w:p>
  <w:p w:rsidR="00574B51" w:rsidRPr="005953DC" w:rsidRDefault="00574B51">
    <w:pPr>
      <w:pStyle w:val="FSHNormalS5"/>
    </w:pPr>
    <w:r w:rsidRPr="005953DC">
      <w:fldChar w:fldCharType="begin" w:fldLock="1"/>
    </w:r>
    <w:r w:rsidRPr="005953DC">
      <w:instrText xml:space="preserve"> DOCPROPERTY "MotionarText" *\charformat </w:instrText>
    </w:r>
    <w:r w:rsidRPr="005953DC">
      <w:fldChar w:fldCharType="separate"/>
    </w:r>
    <w:r w:rsidRPr="005953DC">
      <w:t>av Ulf Sjösten (m)</w:t>
    </w:r>
    <w:r w:rsidRPr="005953DC">
      <w:fldChar w:fldCharType="end"/>
    </w:r>
    <w:r w:rsidRPr="005953DC">
      <w:br/>
    </w:r>
    <w:r w:rsidRPr="005953DC">
      <w:fldChar w:fldCharType="begin" w:fldLock="1"/>
    </w:r>
    <w:r w:rsidRPr="005953DC">
      <w:instrText xml:space="preserve"> DOCPROPERTY "SvarFrasKort" *\charformat </w:instrText>
    </w:r>
    <w:r w:rsidRPr="005953DC">
      <w:fldChar w:fldCharType="end"/>
    </w:r>
  </w:p>
  <w:p w:rsidR="00574B51" w:rsidRPr="005953DC" w:rsidRDefault="00574B51">
    <w:pPr>
      <w:pStyle w:val="FSHTitel"/>
    </w:pPr>
    <w:r w:rsidRPr="005953DC">
      <w:fldChar w:fldCharType="begin" w:fldLock="1"/>
    </w:r>
    <w:r w:rsidRPr="005953DC">
      <w:instrText xml:space="preserve"> DOCPROPERTY</w:instrText>
    </w:r>
    <w:r w:rsidRPr="005953DC">
      <w:rPr>
        <w:sz w:val="18"/>
      </w:rPr>
      <w:instrText xml:space="preserve"> "RubrikSvar" *\charformat </w:instrText>
    </w:r>
    <w:r w:rsidRPr="005953DC">
      <w:fldChar w:fldCharType="separate"/>
    </w:r>
    <w:r w:rsidRPr="005953DC">
      <w:t>Översyn av skatteprocessen</w:t>
    </w:r>
    <w:r w:rsidRPr="005953DC">
      <w:fldChar w:fldCharType="end"/>
    </w:r>
  </w:p>
  <w:p w:rsidR="00574B51" w:rsidRPr="005953DC" w:rsidRDefault="00574B51">
    <w:pPr>
      <w:pStyle w:val="Normal00"/>
    </w:pPr>
  </w:p>
  <w:p w:rsidR="00574B51" w:rsidRPr="005953DC" w:rsidRDefault="00574B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9944108">
    <w:abstractNumId w:val="8"/>
  </w:num>
  <w:num w:numId="2" w16cid:durableId="901017430">
    <w:abstractNumId w:val="9"/>
  </w:num>
  <w:num w:numId="3" w16cid:durableId="335378925">
    <w:abstractNumId w:val="8"/>
  </w:num>
  <w:num w:numId="4" w16cid:durableId="1522622370">
    <w:abstractNumId w:val="9"/>
  </w:num>
  <w:num w:numId="5" w16cid:durableId="280498840">
    <w:abstractNumId w:val="13"/>
  </w:num>
  <w:num w:numId="6" w16cid:durableId="2020499351">
    <w:abstractNumId w:val="10"/>
  </w:num>
  <w:num w:numId="7" w16cid:durableId="1878345899">
    <w:abstractNumId w:val="11"/>
  </w:num>
  <w:num w:numId="8" w16cid:durableId="280458709">
    <w:abstractNumId w:val="12"/>
  </w:num>
  <w:num w:numId="9" w16cid:durableId="1328098083">
    <w:abstractNumId w:val="8"/>
  </w:num>
  <w:num w:numId="10" w16cid:durableId="125127597">
    <w:abstractNumId w:val="3"/>
  </w:num>
  <w:num w:numId="11" w16cid:durableId="1645888627">
    <w:abstractNumId w:val="2"/>
  </w:num>
  <w:num w:numId="12" w16cid:durableId="1159148435">
    <w:abstractNumId w:val="1"/>
  </w:num>
  <w:num w:numId="13" w16cid:durableId="1220097850">
    <w:abstractNumId w:val="0"/>
  </w:num>
  <w:num w:numId="14" w16cid:durableId="1509950028">
    <w:abstractNumId w:val="9"/>
  </w:num>
  <w:num w:numId="15" w16cid:durableId="1180238850">
    <w:abstractNumId w:val="7"/>
  </w:num>
  <w:num w:numId="16" w16cid:durableId="1991786005">
    <w:abstractNumId w:val="6"/>
  </w:num>
  <w:num w:numId="17" w16cid:durableId="1935554331">
    <w:abstractNumId w:val="5"/>
  </w:num>
  <w:num w:numId="18" w16cid:durableId="1144810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D9B01A49-1055-4969-875B-F37470EF50BC}"/>
  </w:docVars>
  <w:rsids>
    <w:rsidRoot w:val="00435A36"/>
    <w:rsid w:val="00435A36"/>
    <w:rsid w:val="00574B51"/>
    <w:rsid w:val="0059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774820-75EF-4B64-BE26-9DB7D803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1225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m1173</vt:lpstr>
    </vt:vector>
  </TitlesOfParts>
  <Company>Riksdagen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m1173</dc:title>
  <dc:subject>m1173</dc:subject>
  <dc:creator>Riksdagen</dc:creator>
  <cp:keywords>Riksdagen</cp:keywords>
  <dc:description>TKG-ktrl, MSMQ4mb, PersReg-Distribution mm</dc:description>
  <cp:lastModifiedBy>Lars Brink</cp:lastModifiedBy>
  <cp:revision>2</cp:revision>
  <cp:lastPrinted>2007-10-31T12:42:00Z</cp:lastPrinted>
  <dcterms:created xsi:type="dcterms:W3CDTF">2025-12-17T08:06:00Z</dcterms:created>
  <dcterms:modified xsi:type="dcterms:W3CDTF">2025-12-17T08:06:00Z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skatteprocessen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skatteprocessen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20072008000000000109000011730069</vt:lpwstr>
  </property>
  <property fmtid="{D5CDD505-2E9C-101B-9397-08002B2CF9AE}" pid="47" name="datum">
    <vt:lpwstr>070926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20072008000000000109000011730069</vt:lpwstr>
  </property>
  <property fmtid="{D5CDD505-2E9C-101B-9397-08002B2CF9AE}" pid="50" name="nummer">
    <vt:lpwstr>225</vt:lpwstr>
  </property>
  <property fmtid="{D5CDD505-2E9C-101B-9397-08002B2CF9AE}" pid="51" name="utskottsbeteckning">
    <vt:lpwstr>Sk</vt:lpwstr>
  </property>
  <property fmtid="{D5CDD505-2E9C-101B-9397-08002B2CF9AE}" pid="52" name="GlobalUID">
    <vt:lpwstr>{494A92A4-D67F-4CBF-850E-19C1D545BFE9}</vt:lpwstr>
  </property>
  <property fmtid="{D5CDD505-2E9C-101B-9397-08002B2CF9AE}" pid="53" name="Överföringar">
    <vt:i4>0</vt:i4>
  </property>
  <property fmtid="{D5CDD505-2E9C-101B-9397-08002B2CF9AE}" pid="54" name="Checksum">
    <vt:lpwstr>*0010635378290*</vt:lpwstr>
  </property>
  <property fmtid="{D5CDD505-2E9C-101B-9397-08002B2CF9AE}" pid="55" name="skuggnummer">
    <vt:lpwstr>350</vt:lpwstr>
  </property>
  <property fmtid="{D5CDD505-2E9C-101B-9397-08002B2CF9AE}" pid="56" name="urixVersion">
    <vt:lpwstr>3.2.0.8</vt:lpwstr>
  </property>
  <property fmtid="{D5CDD505-2E9C-101B-9397-08002B2CF9AE}" pid="57" name="urixOrigin">
    <vt:lpwstr>071031 13:42:48.636</vt:lpwstr>
  </property>
  <property fmtid="{D5CDD505-2E9C-101B-9397-08002B2CF9AE}" pid="58" name="urixGuid">
    <vt:lpwstr>{DBD9B909-9798-4C16-8BBC-00B7EAA772ED}</vt:lpwstr>
  </property>
</Properties>
</file>