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BD5" w:rsidRPr="00CC77BC" w:rsidRDefault="001E1BD5">
      <w:pPr>
        <w:pStyle w:val="Frslagsrubrik"/>
      </w:pPr>
      <w:r w:rsidRPr="00CC77BC">
        <w:t>Förslag till riksdagsbeslut</w:t>
      </w:r>
    </w:p>
    <w:p w:rsidR="001E1BD5" w:rsidRPr="00CC77BC" w:rsidRDefault="001E1BD5">
      <w:pPr>
        <w:pStyle w:val="Hemstlatt"/>
      </w:pPr>
      <w:r w:rsidRPr="00CC77BC">
        <w:t>Riksdagen tillkännager för regeringen som sin mening vad som anförs i motionen om att vidta åtgärder för att bevara den maritima kulturmiljön på Skeppsholmen och Kastellholmen.</w:t>
      </w:r>
    </w:p>
    <w:p w:rsidR="001E1BD5" w:rsidRPr="00CC77BC" w:rsidRDefault="001E1BD5">
      <w:pPr>
        <w:pStyle w:val="Rubrik1"/>
      </w:pPr>
      <w:r w:rsidRPr="00CC77BC">
        <w:t>Motivering</w:t>
      </w:r>
    </w:p>
    <w:p w:rsidR="001E1BD5" w:rsidRPr="00CC77BC" w:rsidRDefault="001E1BD5">
      <w:r w:rsidRPr="00CC77BC">
        <w:t>År 1634 beslutade drottning Kristina att Skeppsgården för den svenska flottan skulle flyttas från Blasieholmen till Skeppsholmen och Kastellholmen. Detta lade grunden till ett av världens äldsta bevarade maritima kulturarv och gör miljön på Skeppsholmen och Kastellholmen unik i hela världen.</w:t>
      </w:r>
    </w:p>
    <w:p w:rsidR="001E1BD5" w:rsidRPr="00CC77BC" w:rsidRDefault="001E1BD5">
      <w:pPr>
        <w:pStyle w:val="Normaltindrag"/>
      </w:pPr>
      <w:r w:rsidRPr="00CC77BC">
        <w:t>Omkring år 1960 började dock förändringar på öarna att ske, då förval</w:t>
      </w:r>
      <w:r w:rsidRPr="00CC77BC">
        <w:t>t</w:t>
      </w:r>
      <w:r w:rsidRPr="00CC77BC">
        <w:t>ningen övergick från flottan till staten. Detta har sedan dess inneburit en su</w:t>
      </w:r>
      <w:r w:rsidRPr="00CC77BC">
        <w:t>c</w:t>
      </w:r>
      <w:r w:rsidRPr="00CC77BC">
        <w:t>cessiv underminering av den maritima kulturmiljön, då historiska byggnader och övrig miljö konverterats till annan verksamhet, samtidigt som icke mar</w:t>
      </w:r>
      <w:r w:rsidRPr="00CC77BC">
        <w:t>i</w:t>
      </w:r>
      <w:r w:rsidRPr="00CC77BC">
        <w:t>tim sysselsättning tillkommit.</w:t>
      </w:r>
    </w:p>
    <w:p w:rsidR="001E1BD5" w:rsidRPr="00CC77BC" w:rsidRDefault="001E1BD5">
      <w:pPr>
        <w:pStyle w:val="Normaltindrag"/>
      </w:pPr>
      <w:r w:rsidRPr="00CC77BC">
        <w:t>Under 2011 var det ytterst nära att de sista kvarvarande hyresgästerna med maritim anknytning i Råseglarhuset, i form av bland andra Museiföreningen Sveriges Fritidsbåtar och Tågvirkesverkstaden, fick sina kontrakt uppsagda av Statens fastighetsverk t</w:t>
      </w:r>
      <w:r w:rsidRPr="00CC77BC">
        <w:t>ill förmån för mer köpstarka hyresgäster helt utan maritim anknytning.</w:t>
      </w:r>
    </w:p>
    <w:p w:rsidR="001E1BD5" w:rsidRPr="00CC77BC" w:rsidRDefault="001E1BD5">
      <w:pPr>
        <w:pStyle w:val="Normaltindrag"/>
      </w:pPr>
      <w:r w:rsidRPr="00CC77BC">
        <w:t>Den unika miljön på Skeppsholmen och Kastellholmen med sitt rika ku</w:t>
      </w:r>
      <w:r w:rsidRPr="00CC77BC">
        <w:t>l</w:t>
      </w:r>
      <w:r w:rsidRPr="00CC77BC">
        <w:t>turarv utgör en källa till stolthet över vårt lands kultur och historia samtidigt som det medverkar till att göra Stockholm mer attraktivt för utländska turister och inbjuder till kulturella internationella kontakter.</w:t>
      </w:r>
    </w:p>
    <w:p w:rsidR="001E1BD5" w:rsidRPr="00CC77BC" w:rsidRDefault="001E1BD5">
      <w:pPr>
        <w:pStyle w:val="Normaltindrag"/>
      </w:pPr>
      <w:r w:rsidRPr="00CC77BC">
        <w:t>Det är därför av stor vikt att regeringen tillser att Statens fastighetsverk e</w:t>
      </w:r>
      <w:r w:rsidRPr="00CC77BC">
        <w:t>f</w:t>
      </w:r>
      <w:r w:rsidRPr="00CC77BC">
        <w:t>terföljer sina direktiv om att bevara och utveckla kulturvärdena i de fastigh</w:t>
      </w:r>
      <w:r w:rsidRPr="00CC77BC">
        <w:t>e</w:t>
      </w:r>
      <w:r w:rsidRPr="00CC77BC">
        <w:t xml:space="preserve">ter man förvaltar och att bidra till allmänhetens tillgång till kulturarvet samt att </w:t>
      </w:r>
      <w:r w:rsidRPr="00CC77BC">
        <w:lastRenderedPageBreak/>
        <w:t>man upprättar långsiktig och sammanhållen plan för hur den maritima kulturmiljön på Skeppsholmen och Kastellholmen skall kunna bevaras 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77BC">
        <w:trPr>
          <w:cantSplit/>
        </w:trPr>
        <w:tc>
          <w:tcPr>
            <w:tcW w:w="3046" w:type="dxa"/>
          </w:tcPr>
          <w:p w:rsidR="001E1BD5" w:rsidRPr="00CC77BC" w:rsidRDefault="001E1BD5">
            <w:pPr>
              <w:pStyle w:val="UnderskriftDatum"/>
              <w:spacing w:before="240"/>
            </w:pPr>
            <w:r w:rsidRPr="00CC77BC">
              <w:t>Stockholm den 30 september 2011</w:t>
            </w:r>
          </w:p>
        </w:tc>
        <w:tc>
          <w:tcPr>
            <w:tcW w:w="3047" w:type="dxa"/>
          </w:tcPr>
          <w:p w:rsidR="001E1BD5" w:rsidRPr="00CC77BC" w:rsidRDefault="001E1BD5">
            <w:pPr>
              <w:pStyle w:val="Underskrifter"/>
              <w:spacing w:before="240"/>
            </w:pPr>
          </w:p>
        </w:tc>
      </w:tr>
      <w:tr w:rsidR="00000000" w:rsidRPr="00CC77BC">
        <w:trPr>
          <w:cantSplit/>
        </w:trPr>
        <w:tc>
          <w:tcPr>
            <w:tcW w:w="3046" w:type="dxa"/>
          </w:tcPr>
          <w:p w:rsidR="001E1BD5" w:rsidRPr="00CC77BC" w:rsidRDefault="001E1BD5">
            <w:pPr>
              <w:pStyle w:val="Underskrifter"/>
            </w:pPr>
            <w:r w:rsidRPr="00CC77BC">
              <w:t>Mattias Karlsson (SD)</w:t>
            </w:r>
          </w:p>
        </w:tc>
        <w:tc>
          <w:tcPr>
            <w:tcW w:w="3046" w:type="dxa"/>
          </w:tcPr>
          <w:p w:rsidR="001E1BD5" w:rsidRPr="00CC77BC" w:rsidRDefault="001E1BD5">
            <w:pPr>
              <w:pStyle w:val="Underskrifter"/>
            </w:pPr>
            <w:r w:rsidRPr="00CC77BC">
              <w:t>Björn Söder (SD)</w:t>
            </w:r>
          </w:p>
        </w:tc>
      </w:tr>
    </w:tbl>
    <w:p w:rsidR="001E1BD5" w:rsidRPr="00CC77BC" w:rsidRDefault="001E1BD5">
      <w:pPr>
        <w:pStyle w:val="Normaltindrag"/>
      </w:pPr>
    </w:p>
    <w:sectPr w:rsidR="001E1BD5" w:rsidRPr="00CC77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BD5" w:rsidRPr="00CC77BC" w:rsidRDefault="001E1BD5">
      <w:r w:rsidRPr="00CC77BC">
        <w:separator/>
      </w:r>
    </w:p>
  </w:endnote>
  <w:endnote w:type="continuationSeparator" w:id="0">
    <w:p w:rsidR="001E1BD5" w:rsidRPr="00CC77BC" w:rsidRDefault="001E1BD5">
      <w:r w:rsidRPr="00CC77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BD5" w:rsidRPr="00CC77BC" w:rsidRDefault="00CC77BC">
    <w:pPr>
      <w:pStyle w:val="Sidfot"/>
    </w:pPr>
    <w:r w:rsidRPr="00CC77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8285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BD5" w:rsidRDefault="001E1B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1BD5" w:rsidRDefault="001E1B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BD5" w:rsidRPr="00CC77BC" w:rsidRDefault="00CC77BC">
    <w:pPr>
      <w:pStyle w:val="Sidfot"/>
    </w:pPr>
    <w:r w:rsidRPr="00CC77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595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BD5" w:rsidRDefault="001E1B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1BD5" w:rsidRDefault="001E1B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BD5" w:rsidRPr="00CC77BC" w:rsidRDefault="00CC77BC">
    <w:pPr>
      <w:pStyle w:val="Sidfot"/>
    </w:pPr>
    <w:r w:rsidRPr="00CC77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86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BD5" w:rsidRDefault="001E1B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1BD5" w:rsidRDefault="001E1B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BD5" w:rsidRPr="00CC77BC" w:rsidRDefault="001E1BD5">
      <w:r w:rsidRPr="00CC77BC">
        <w:separator/>
      </w:r>
    </w:p>
  </w:footnote>
  <w:footnote w:type="continuationSeparator" w:id="0">
    <w:p w:rsidR="001E1BD5" w:rsidRPr="00CC77BC" w:rsidRDefault="001E1BD5">
      <w:r w:rsidRPr="00CC77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BD5" w:rsidRPr="00CC77BC" w:rsidRDefault="00CC77BC">
    <w:pPr>
      <w:pStyle w:val="Sidhuvud"/>
    </w:pPr>
    <w:r w:rsidRPr="00CC77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685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BD5" w:rsidRDefault="001E1B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1BD5" w:rsidRDefault="001E1B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BD5" w:rsidRPr="00CC77BC" w:rsidRDefault="00CC77BC">
    <w:pPr>
      <w:pStyle w:val="Sidhuvud"/>
    </w:pPr>
    <w:r w:rsidRPr="00CC77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812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BD5" w:rsidRDefault="001E1B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1BD5" w:rsidRDefault="001E1B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BD5" w:rsidRPr="00CC77BC" w:rsidRDefault="001E1BD5">
    <w:pPr>
      <w:pStyle w:val="FSHNormal"/>
      <w:tabs>
        <w:tab w:val="right" w:pos="5840"/>
      </w:tabs>
    </w:pPr>
    <w:r w:rsidRPr="00CC77BC">
      <w:br/>
    </w:r>
    <w:r w:rsidRPr="00CC77BC">
      <w:fldChar w:fldCharType="begin" w:fldLock="1"/>
    </w:r>
    <w:r w:rsidRPr="00CC77BC">
      <w:instrText xml:space="preserve"> DOCPROPERTY</w:instrText>
    </w:r>
    <w:r w:rsidRPr="00CC77BC">
      <w:rPr>
        <w:sz w:val="18"/>
      </w:rPr>
      <w:instrText xml:space="preserve"> "YearUser" *\charformat </w:instrText>
    </w:r>
    <w:r w:rsidRPr="00CC77BC">
      <w:fldChar w:fldCharType="separate"/>
    </w:r>
    <w:r w:rsidRPr="00CC77BC">
      <w:t>2011/12</w:t>
    </w:r>
    <w:r w:rsidRPr="00CC77BC">
      <w:fldChar w:fldCharType="end"/>
    </w:r>
    <w:r w:rsidRPr="00CC77BC">
      <w:t xml:space="preserve"> </w:t>
    </w:r>
    <w:r w:rsidRPr="00CC77BC">
      <w:tab/>
      <w:t xml:space="preserve">mnr: </w:t>
    </w:r>
    <w:r w:rsidRPr="00CC77BC">
      <w:fldChar w:fldCharType="begin" w:fldLock="1"/>
    </w:r>
    <w:r w:rsidRPr="00CC77BC">
      <w:instrText xml:space="preserve"> DOCPROPERTY</w:instrText>
    </w:r>
    <w:r w:rsidRPr="00CC77BC">
      <w:rPr>
        <w:sz w:val="18"/>
      </w:rPr>
      <w:instrText xml:space="preserve"> "Motionsnummer" *\charformat </w:instrText>
    </w:r>
    <w:r w:rsidRPr="00CC77BC">
      <w:fldChar w:fldCharType="separate"/>
    </w:r>
    <w:r w:rsidRPr="00CC77BC">
      <w:t>Fi293</w:t>
    </w:r>
    <w:r w:rsidRPr="00CC77BC">
      <w:fldChar w:fldCharType="end"/>
    </w:r>
    <w:r w:rsidRPr="00CC77BC">
      <w:br/>
    </w:r>
    <w:r w:rsidRPr="00CC77BC">
      <w:fldChar w:fldCharType="begin" w:fldLock="1"/>
    </w:r>
    <w:r w:rsidRPr="00CC77BC">
      <w:instrText xml:space="preserve"> DOCPROPERTY</w:instrText>
    </w:r>
    <w:r w:rsidRPr="00CC77BC">
      <w:rPr>
        <w:sz w:val="18"/>
      </w:rPr>
      <w:instrText xml:space="preserve"> "Samling" *\charformat </w:instrText>
    </w:r>
    <w:r w:rsidRPr="00CC77BC">
      <w:fldChar w:fldCharType="end"/>
    </w:r>
    <w:r w:rsidRPr="00CC77BC">
      <w:tab/>
      <w:t xml:space="preserve">pnr: </w:t>
    </w:r>
    <w:r w:rsidRPr="00CC77BC">
      <w:fldChar w:fldCharType="begin" w:fldLock="1"/>
    </w:r>
    <w:r w:rsidRPr="00CC77BC">
      <w:instrText xml:space="preserve"> DOCPROPERTY</w:instrText>
    </w:r>
    <w:r w:rsidRPr="00CC77BC">
      <w:rPr>
        <w:sz w:val="18"/>
      </w:rPr>
      <w:instrText xml:space="preserve"> "Partinummer" *\charformat </w:instrText>
    </w:r>
    <w:r w:rsidRPr="00CC77BC">
      <w:fldChar w:fldCharType="separate"/>
    </w:r>
    <w:r w:rsidRPr="00CC77BC">
      <w:t>SD95</w:t>
    </w:r>
    <w:r w:rsidRPr="00CC77BC">
      <w:fldChar w:fldCharType="end"/>
    </w:r>
  </w:p>
  <w:p w:rsidR="001E1BD5" w:rsidRPr="00CC77BC" w:rsidRDefault="001E1BD5">
    <w:pPr>
      <w:pStyle w:val="FSHRub1"/>
    </w:pPr>
    <w:r w:rsidRPr="00CC77BC">
      <w:t>Motion till riksdagen</w:t>
    </w:r>
    <w:r w:rsidRPr="00CC77BC">
      <w:br/>
    </w:r>
    <w:r w:rsidRPr="00CC77BC">
      <w:fldChar w:fldCharType="begin" w:fldLock="1"/>
    </w:r>
    <w:r w:rsidRPr="00CC77BC">
      <w:instrText xml:space="preserve"> DOCPROPERTY "YearUser" *\charformat </w:instrText>
    </w:r>
    <w:r w:rsidRPr="00CC77BC">
      <w:fldChar w:fldCharType="separate"/>
    </w:r>
    <w:r w:rsidRPr="00CC77BC">
      <w:t>2011/12</w:t>
    </w:r>
    <w:r w:rsidRPr="00CC77BC">
      <w:fldChar w:fldCharType="end"/>
    </w:r>
    <w:r w:rsidRPr="00CC77BC">
      <w:t>:</w:t>
    </w:r>
    <w:r w:rsidRPr="00CC77BC">
      <w:fldChar w:fldCharType="begin" w:fldLock="1"/>
    </w:r>
    <w:r w:rsidRPr="00CC77BC">
      <w:instrText xml:space="preserve"> DOCPROPERTY "Motionsnummer" *\charformat </w:instrText>
    </w:r>
    <w:r w:rsidRPr="00CC77BC">
      <w:fldChar w:fldCharType="separate"/>
    </w:r>
    <w:r w:rsidRPr="00CC77BC">
      <w:t>Fi293</w:t>
    </w:r>
    <w:r w:rsidRPr="00CC77BC">
      <w:fldChar w:fldCharType="end"/>
    </w:r>
  </w:p>
  <w:p w:rsidR="001E1BD5" w:rsidRPr="00CC77BC" w:rsidRDefault="001E1BD5">
    <w:pPr>
      <w:pStyle w:val="FSHNormalS5"/>
    </w:pPr>
    <w:r w:rsidRPr="00CC77BC">
      <w:fldChar w:fldCharType="begin" w:fldLock="1"/>
    </w:r>
    <w:r w:rsidRPr="00CC77BC">
      <w:instrText xml:space="preserve"> DOCPROPERTY "MotionarText" *\charformat </w:instrText>
    </w:r>
    <w:r w:rsidRPr="00CC77BC">
      <w:fldChar w:fldCharType="separate"/>
    </w:r>
    <w:r w:rsidRPr="00CC77BC">
      <w:t>av Mattias Karlsson och Björn Söder (SD)</w:t>
    </w:r>
    <w:r w:rsidRPr="00CC77BC">
      <w:fldChar w:fldCharType="end"/>
    </w:r>
    <w:r w:rsidRPr="00CC77BC">
      <w:br/>
    </w:r>
    <w:r w:rsidRPr="00CC77BC">
      <w:fldChar w:fldCharType="begin" w:fldLock="1"/>
    </w:r>
    <w:r w:rsidRPr="00CC77BC">
      <w:instrText xml:space="preserve"> DOCPROPERTY "SvarFrasKort" *\charformat </w:instrText>
    </w:r>
    <w:r w:rsidRPr="00CC77BC">
      <w:fldChar w:fldCharType="end"/>
    </w:r>
  </w:p>
  <w:p w:rsidR="001E1BD5" w:rsidRPr="00CC77BC" w:rsidRDefault="001E1BD5">
    <w:pPr>
      <w:pStyle w:val="FSHTitel"/>
    </w:pPr>
    <w:r w:rsidRPr="00CC77BC">
      <w:fldChar w:fldCharType="begin" w:fldLock="1"/>
    </w:r>
    <w:r w:rsidRPr="00CC77BC">
      <w:instrText xml:space="preserve"> DOCPROPERTY</w:instrText>
    </w:r>
    <w:r w:rsidRPr="00CC77BC">
      <w:rPr>
        <w:sz w:val="18"/>
      </w:rPr>
      <w:instrText xml:space="preserve"> "RubrikSvar" *\charformat </w:instrText>
    </w:r>
    <w:r w:rsidRPr="00CC77BC">
      <w:fldChar w:fldCharType="separate"/>
    </w:r>
    <w:r w:rsidRPr="00CC77BC">
      <w:t>Skeppsholmens maritima kulturmiljö</w:t>
    </w:r>
    <w:r w:rsidRPr="00CC77BC">
      <w:fldChar w:fldCharType="end"/>
    </w:r>
  </w:p>
  <w:p w:rsidR="001E1BD5" w:rsidRPr="00CC77BC" w:rsidRDefault="001E1BD5">
    <w:pPr>
      <w:pStyle w:val="Normal00"/>
    </w:pPr>
  </w:p>
  <w:p w:rsidR="001E1BD5" w:rsidRPr="00CC77BC" w:rsidRDefault="001E1B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3776013">
    <w:abstractNumId w:val="3"/>
  </w:num>
  <w:num w:numId="2" w16cid:durableId="618225421">
    <w:abstractNumId w:val="2"/>
  </w:num>
  <w:num w:numId="3" w16cid:durableId="985203475">
    <w:abstractNumId w:val="1"/>
  </w:num>
  <w:num w:numId="4" w16cid:durableId="491143909">
    <w:abstractNumId w:val="0"/>
  </w:num>
  <w:num w:numId="5" w16cid:durableId="2079857882">
    <w:abstractNumId w:val="7"/>
  </w:num>
  <w:num w:numId="6" w16cid:durableId="120269032">
    <w:abstractNumId w:val="6"/>
  </w:num>
  <w:num w:numId="7" w16cid:durableId="169561089">
    <w:abstractNumId w:val="5"/>
  </w:num>
  <w:num w:numId="8" w16cid:durableId="6059838">
    <w:abstractNumId w:val="4"/>
  </w:num>
  <w:num w:numId="9" w16cid:durableId="1199200204">
    <w:abstractNumId w:val="8"/>
  </w:num>
  <w:num w:numId="10" w16cid:durableId="2091075316">
    <w:abstractNumId w:val="9"/>
  </w:num>
  <w:num w:numId="11" w16cid:durableId="1194419752">
    <w:abstractNumId w:val="11"/>
  </w:num>
  <w:num w:numId="12" w16cid:durableId="1247112676">
    <w:abstractNumId w:val="14"/>
  </w:num>
  <w:num w:numId="13" w16cid:durableId="133374362">
    <w:abstractNumId w:val="16"/>
  </w:num>
  <w:num w:numId="14" w16cid:durableId="1202212165">
    <w:abstractNumId w:val="17"/>
  </w:num>
  <w:num w:numId="15" w16cid:durableId="516508345">
    <w:abstractNumId w:val="12"/>
  </w:num>
  <w:num w:numId="16" w16cid:durableId="1443646794">
    <w:abstractNumId w:val="19"/>
  </w:num>
  <w:num w:numId="17" w16cid:durableId="1552811528">
    <w:abstractNumId w:val="18"/>
  </w:num>
  <w:num w:numId="18" w16cid:durableId="46148797">
    <w:abstractNumId w:val="15"/>
  </w:num>
  <w:num w:numId="19" w16cid:durableId="2046979560">
    <w:abstractNumId w:val="13"/>
  </w:num>
  <w:num w:numId="20" w16cid:durableId="759369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C8E093A7-EDD6-43FF-8CD7-70C04D240193}"/>
  </w:docVars>
  <w:rsids>
    <w:rsidRoot w:val="0020368C"/>
    <w:rsid w:val="001E1BD5"/>
    <w:rsid w:val="0020368C"/>
    <w:rsid w:val="00CC77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A1CF93-B6A1-485B-B180-1DB26178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1647</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SD95</vt:lpstr>
    </vt:vector>
  </TitlesOfParts>
  <Company>Riksdagen</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SD95</dc:title>
  <dc:subject>SD95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2011-12-29T08:30:00Z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Skeppsholmens maritima kulturmiljö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Skeppsholmens maritima kulturmiljö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Björn Söder (SD)</vt:lpwstr>
  </property>
  <property fmtid="{D5CDD505-2E9C-101B-9397-08002B2CF9AE}" pid="26" name="MotionarLista">
    <vt:lpwstr>Karlsson, Mattias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20112012000000830068000000950069</vt:lpwstr>
  </property>
  <property fmtid="{D5CDD505-2E9C-101B-9397-08002B2CF9AE}" pid="47" name="datum">
    <vt:lpwstr>110930</vt:lpwstr>
  </property>
  <property fmtid="{D5CDD505-2E9C-101B-9397-08002B2CF9AE}" pid="48" name="avsändar-e-post">
    <vt:lpwstr>paula.bieler@riksdagen.se</vt:lpwstr>
  </property>
  <property fmtid="{D5CDD505-2E9C-101B-9397-08002B2CF9AE}" pid="49" name="id">
    <vt:lpwstr>20112012000000830068000000950069</vt:lpwstr>
  </property>
  <property fmtid="{D5CDD505-2E9C-101B-9397-08002B2CF9AE}" pid="50" name="nummer">
    <vt:lpwstr>293</vt:lpwstr>
  </property>
  <property fmtid="{D5CDD505-2E9C-101B-9397-08002B2CF9AE}" pid="51" name="utskottsbeteckning">
    <vt:lpwstr>Fi</vt:lpwstr>
  </property>
  <property fmtid="{D5CDD505-2E9C-101B-9397-08002B2CF9AE}" pid="52" name="GlobalUID">
    <vt:lpwstr>{A47BBDF7-EA02-4AA3-AE5F-BA42EADB8424}</vt:lpwstr>
  </property>
  <property fmtid="{D5CDD505-2E9C-101B-9397-08002B2CF9AE}" pid="53" name="Överföringar">
    <vt:i4>0</vt:i4>
  </property>
  <property fmtid="{D5CDD505-2E9C-101B-9397-08002B2CF9AE}" pid="54" name="Checksum">
    <vt:lpwstr>*0016790490556*</vt:lpwstr>
  </property>
  <property fmtid="{D5CDD505-2E9C-101B-9397-08002B2CF9AE}" pid="55" name="skuggnummer">
    <vt:lpwstr>2848</vt:lpwstr>
  </property>
  <property fmtid="{D5CDD505-2E9C-101B-9397-08002B2CF9AE}" pid="56" name="urixVersion">
    <vt:lpwstr>4.5.0.25</vt:lpwstr>
  </property>
  <property fmtid="{D5CDD505-2E9C-101B-9397-08002B2CF9AE}" pid="57" name="urixOrigin">
    <vt:lpwstr>111229 09:30:52.805</vt:lpwstr>
  </property>
  <property fmtid="{D5CDD505-2E9C-101B-9397-08002B2CF9AE}" pid="58" name="urixGuid">
    <vt:lpwstr>{57166BBD-017E-43B2-A01D-3E084F9A101A}</vt:lpwstr>
  </property>
</Properties>
</file>