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50E0" w:rsidRDefault="0035662F" w14:paraId="47D37175" w14:textId="77777777">
      <w:pPr>
        <w:pStyle w:val="RubrikFrslagTIllRiksdagsbeslut"/>
      </w:pPr>
      <w:sdt>
        <w:sdtPr>
          <w:alias w:val="CC_Boilerplate_4"/>
          <w:tag w:val="CC_Boilerplate_4"/>
          <w:id w:val="-1644581176"/>
          <w:lock w:val="sdtContentLocked"/>
          <w:placeholder>
            <w:docPart w:val="0BDFE52BE3C54E5D832216605A9C6EA9"/>
          </w:placeholder>
          <w:text/>
        </w:sdtPr>
        <w:sdtEndPr/>
        <w:sdtContent>
          <w:r w:rsidRPr="009B062B" w:rsidR="00AF30DD">
            <w:t>Förslag till riksdagsbeslut</w:t>
          </w:r>
        </w:sdtContent>
      </w:sdt>
      <w:bookmarkEnd w:id="0"/>
      <w:bookmarkEnd w:id="1"/>
    </w:p>
    <w:sdt>
      <w:sdtPr>
        <w:alias w:val="Yrkande 1"/>
        <w:tag w:val="f3316760-f6e9-4e2d-916e-a74412a5defe"/>
        <w:id w:val="1366326214"/>
        <w:lock w:val="sdtLocked"/>
      </w:sdtPr>
      <w:sdtEndPr/>
      <w:sdtContent>
        <w:p w:rsidR="00F359CE" w:rsidRDefault="0037235A" w14:paraId="066D4336" w14:textId="77777777">
          <w:pPr>
            <w:pStyle w:val="Frslagstext"/>
            <w:numPr>
              <w:ilvl w:val="0"/>
              <w:numId w:val="0"/>
            </w:numPr>
          </w:pPr>
          <w:r>
            <w:t>Riksdagen ställer sig bakom det som anförs i motionen om att utreda möjligheterna att höja straffpåföljden för djuraktivister som tränger sig in på lantbrukares gårdar,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9C310EF65641509F2783325D84E802"/>
        </w:placeholder>
        <w:text/>
      </w:sdtPr>
      <w:sdtEndPr/>
      <w:sdtContent>
        <w:p w:rsidRPr="009B062B" w:rsidR="006D79C9" w:rsidP="00333E95" w:rsidRDefault="006D79C9" w14:paraId="45A4BA34" w14:textId="77777777">
          <w:pPr>
            <w:pStyle w:val="Rubrik1"/>
          </w:pPr>
          <w:r>
            <w:t>Motivering</w:t>
          </w:r>
        </w:p>
      </w:sdtContent>
    </w:sdt>
    <w:bookmarkEnd w:displacedByCustomXml="prev" w:id="3"/>
    <w:bookmarkEnd w:displacedByCustomXml="prev" w:id="4"/>
    <w:p w:rsidR="008A0869" w:rsidP="008A0869" w:rsidRDefault="008A0869" w14:paraId="79D6AF3F" w14:textId="56D340E5">
      <w:pPr>
        <w:pStyle w:val="Normalutanindragellerluft"/>
      </w:pPr>
      <w:r>
        <w:t>Under hösten har det publicerats ett flertal artiklar från bland annat tidningen ATL om att kriminella djurrättsaktivister begår brott mot svenska jordbrukare. De bryter sig in på gårdar och stjäl djur. De drabbade känner oro och obehag som finns kvar långt efter att själva inbrottet skett. För många jordbrukare är det också en stor oro att de kriminella aktivisterna har tagit med sig någon smitta eller sjukdom in till djuren. Eftersom djurrättsaktivisterna inte vidtar erforderliga hygienåtgärder innan de tar sig in till djuren är risken för detta stor och det skulle kunna föra med sig både lidande för djuren och en ekonomisk katastrof för djurägaren som kan behöva avliva djur som blivit sjuka.</w:t>
      </w:r>
    </w:p>
    <w:p w:rsidR="008A0869" w:rsidP="00DF03E5" w:rsidRDefault="008A0869" w14:paraId="7EF98C88" w14:textId="016D7154">
      <w:r>
        <w:t>Det är ett krav i Sverige att hålla en hög säkerhet på gårdarna, både av hygieniska skäl och för att skydda djuren, särskilt i lantbruk med djur som används i livsmedels</w:t>
      </w:r>
      <w:r w:rsidR="00DF03E5">
        <w:softHyphen/>
      </w:r>
      <w:r>
        <w:t xml:space="preserve">produktion. Det innebär ett krav att skydda djuren från smittspridning mellan djur och människor. Det finns därför </w:t>
      </w:r>
      <w:r w:rsidR="00731E83">
        <w:t xml:space="preserve">restriktioner för besök samt </w:t>
      </w:r>
      <w:r>
        <w:t>specifika hygienrutiner för att minimera smittorisken.</w:t>
      </w:r>
      <w:r w:rsidR="00731E83">
        <w:t xml:space="preserve"> </w:t>
      </w:r>
    </w:p>
    <w:p w:rsidR="00BB6339" w:rsidP="00DF03E5" w:rsidRDefault="008A0869" w14:paraId="1166AF9A" w14:textId="41D84B8F">
      <w:r>
        <w:t xml:space="preserve">I det aktuella fallet som tidningen ATL skriver om så döms de </w:t>
      </w:r>
      <w:r w:rsidR="00731E83">
        <w:t xml:space="preserve">tilltalade till </w:t>
      </w:r>
      <w:r>
        <w:t xml:space="preserve">dagsböter </w:t>
      </w:r>
      <w:r w:rsidR="00731E83">
        <w:t xml:space="preserve">samt </w:t>
      </w:r>
      <w:r>
        <w:t xml:space="preserve">att de solidariskt </w:t>
      </w:r>
      <w:r w:rsidR="00731E83">
        <w:t xml:space="preserve">ska </w:t>
      </w:r>
      <w:r>
        <w:t>betala 510</w:t>
      </w:r>
      <w:r w:rsidR="00EA72C2">
        <w:t> </w:t>
      </w:r>
      <w:r>
        <w:t>kr</w:t>
      </w:r>
      <w:r w:rsidR="001050E0">
        <w:t>,</w:t>
      </w:r>
      <w:r>
        <w:t xml:space="preserve"> respektive 7</w:t>
      </w:r>
      <w:r w:rsidR="00EA72C2">
        <w:t> </w:t>
      </w:r>
      <w:r>
        <w:t>000</w:t>
      </w:r>
      <w:r w:rsidR="00EA72C2">
        <w:t> </w:t>
      </w:r>
      <w:r>
        <w:t>kr</w:t>
      </w:r>
      <w:r w:rsidR="001050E0">
        <w:t>,</w:t>
      </w:r>
      <w:r>
        <w:t xml:space="preserve"> till de bönder som de stulit höns</w:t>
      </w:r>
      <w:r w:rsidR="00731E83">
        <w:t>en</w:t>
      </w:r>
      <w:r>
        <w:t xml:space="preserve"> från.</w:t>
      </w:r>
      <w:r w:rsidR="00731E83">
        <w:t xml:space="preserve"> Den här typen av brottslighet </w:t>
      </w:r>
      <w:r w:rsidR="007C0261">
        <w:t>behöver</w:t>
      </w:r>
      <w:r w:rsidR="00731E83">
        <w:t xml:space="preserve"> bli mer straffvärd. Konsekvenserna av stöld </w:t>
      </w:r>
      <w:r w:rsidR="007C0261">
        <w:t>och</w:t>
      </w:r>
      <w:r w:rsidR="00731E83">
        <w:t xml:space="preserve"> skadegörelse</w:t>
      </w:r>
      <w:r w:rsidR="007C0261">
        <w:t>,</w:t>
      </w:r>
      <w:r w:rsidR="00731E83">
        <w:t xml:space="preserve"> när gärningsmännen tagit sig in till djuren</w:t>
      </w:r>
      <w:r w:rsidR="007C0261">
        <w:t>,</w:t>
      </w:r>
      <w:r w:rsidR="00731E83">
        <w:t xml:space="preserve"> är mycket större än </w:t>
      </w:r>
      <w:r w:rsidR="007C0261">
        <w:t xml:space="preserve">brottens </w:t>
      </w:r>
      <w:r w:rsidR="00731E83">
        <w:t>straffvärd</w:t>
      </w:r>
      <w:r w:rsidR="007C0261">
        <w:t>e</w:t>
      </w:r>
      <w:r w:rsidR="00731E83">
        <w:t xml:space="preserve"> avspeglar.</w:t>
      </w:r>
    </w:p>
    <w:sdt>
      <w:sdtPr>
        <w:rPr>
          <w:i/>
          <w:noProof/>
        </w:rPr>
        <w:alias w:val="CC_Underskrifter"/>
        <w:tag w:val="CC_Underskrifter"/>
        <w:id w:val="583496634"/>
        <w:lock w:val="sdtContentLocked"/>
        <w:placeholder>
          <w:docPart w:val="EE20C1952E564B68A68AA62BCA106272"/>
        </w:placeholder>
      </w:sdtPr>
      <w:sdtEndPr/>
      <w:sdtContent>
        <w:p w:rsidR="001050E0" w:rsidP="00225381" w:rsidRDefault="001050E0" w14:paraId="3ADE8784" w14:textId="77777777"/>
        <w:p w:rsidR="001050E0" w:rsidP="00225381" w:rsidRDefault="0035662F" w14:paraId="55BFF627" w14:textId="06BC069B"/>
      </w:sdtContent>
    </w:sdt>
    <w:tbl>
      <w:tblPr>
        <w:tblW w:w="5000" w:type="pct"/>
        <w:tblLook w:val="04A0" w:firstRow="1" w:lastRow="0" w:firstColumn="1" w:lastColumn="0" w:noHBand="0" w:noVBand="1"/>
        <w:tblCaption w:val="underskrifter"/>
      </w:tblPr>
      <w:tblGrid>
        <w:gridCol w:w="4252"/>
        <w:gridCol w:w="4252"/>
      </w:tblGrid>
      <w:tr w:rsidR="00F359CE" w14:paraId="2AD80220" w14:textId="77777777">
        <w:trPr>
          <w:cantSplit/>
        </w:trPr>
        <w:tc>
          <w:tcPr>
            <w:tcW w:w="50" w:type="pct"/>
            <w:vAlign w:val="bottom"/>
          </w:tcPr>
          <w:p w:rsidR="00F359CE" w:rsidRDefault="0037235A" w14:paraId="5C2B579E" w14:textId="77777777">
            <w:pPr>
              <w:pStyle w:val="Underskrifter"/>
              <w:spacing w:after="0"/>
            </w:pPr>
            <w:r>
              <w:lastRenderedPageBreak/>
              <w:t>Magnus Oscarsson (KD)</w:t>
            </w:r>
          </w:p>
        </w:tc>
        <w:tc>
          <w:tcPr>
            <w:tcW w:w="50" w:type="pct"/>
            <w:vAlign w:val="bottom"/>
          </w:tcPr>
          <w:p w:rsidR="00F359CE" w:rsidRDefault="0037235A" w14:paraId="05CD2A2F" w14:textId="77777777">
            <w:pPr>
              <w:pStyle w:val="Underskrifter"/>
              <w:spacing w:after="0"/>
            </w:pPr>
            <w:r>
              <w:t>Larry Söder (KD)</w:t>
            </w:r>
          </w:p>
        </w:tc>
      </w:tr>
    </w:tbl>
    <w:p w:rsidRPr="008E0FE2" w:rsidR="004801AC" w:rsidP="00DF3554" w:rsidRDefault="004801AC" w14:paraId="53CE6C7F" w14:textId="40530DE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110B" w14:textId="77777777" w:rsidR="0035662F" w:rsidRDefault="0035662F" w:rsidP="000C1CAD">
      <w:pPr>
        <w:spacing w:line="240" w:lineRule="auto"/>
      </w:pPr>
      <w:r>
        <w:separator/>
      </w:r>
    </w:p>
  </w:endnote>
  <w:endnote w:type="continuationSeparator" w:id="0">
    <w:p w14:paraId="57C49A8E" w14:textId="77777777" w:rsidR="0035662F" w:rsidRDefault="003566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F5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DD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22E0" w14:textId="010107A0" w:rsidR="00262EA3" w:rsidRPr="00225381" w:rsidRDefault="00262EA3" w:rsidP="002253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165F" w14:textId="77777777" w:rsidR="0035662F" w:rsidRDefault="0035662F" w:rsidP="000C1CAD">
      <w:pPr>
        <w:spacing w:line="240" w:lineRule="auto"/>
      </w:pPr>
      <w:r>
        <w:separator/>
      </w:r>
    </w:p>
  </w:footnote>
  <w:footnote w:type="continuationSeparator" w:id="0">
    <w:p w14:paraId="3FCE3F8B" w14:textId="77777777" w:rsidR="0035662F" w:rsidRDefault="003566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10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B48958" wp14:editId="2205C1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01D9F4" w14:textId="3B773193" w:rsidR="00262EA3" w:rsidRDefault="0035662F" w:rsidP="008103B5">
                          <w:pPr>
                            <w:jc w:val="right"/>
                          </w:pPr>
                          <w:sdt>
                            <w:sdtPr>
                              <w:alias w:val="CC_Noformat_Partikod"/>
                              <w:tag w:val="CC_Noformat_Partikod"/>
                              <w:id w:val="-53464382"/>
                              <w:placeholder>
                                <w:docPart w:val="48E1AA67FBFE429485BAB7FE30557C5F"/>
                              </w:placeholder>
                              <w:text/>
                            </w:sdtPr>
                            <w:sdtEndPr/>
                            <w:sdtContent>
                              <w:r w:rsidR="008A0869">
                                <w:t>KD</w:t>
                              </w:r>
                            </w:sdtContent>
                          </w:sdt>
                          <w:sdt>
                            <w:sdtPr>
                              <w:alias w:val="CC_Noformat_Partinummer"/>
                              <w:tag w:val="CC_Noformat_Partinummer"/>
                              <w:id w:val="-1709555926"/>
                              <w:placeholder>
                                <w:docPart w:val="36BCBA200402418EA5F086709039E3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489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E01D9F4" w14:textId="3B773193" w:rsidR="00262EA3" w:rsidRDefault="0035662F" w:rsidP="008103B5">
                    <w:pPr>
                      <w:jc w:val="right"/>
                    </w:pPr>
                    <w:sdt>
                      <w:sdtPr>
                        <w:alias w:val="CC_Noformat_Partikod"/>
                        <w:tag w:val="CC_Noformat_Partikod"/>
                        <w:id w:val="-53464382"/>
                        <w:placeholder>
                          <w:docPart w:val="48E1AA67FBFE429485BAB7FE30557C5F"/>
                        </w:placeholder>
                        <w:text/>
                      </w:sdtPr>
                      <w:sdtEndPr/>
                      <w:sdtContent>
                        <w:r w:rsidR="008A0869">
                          <w:t>KD</w:t>
                        </w:r>
                      </w:sdtContent>
                    </w:sdt>
                    <w:sdt>
                      <w:sdtPr>
                        <w:alias w:val="CC_Noformat_Partinummer"/>
                        <w:tag w:val="CC_Noformat_Partinummer"/>
                        <w:id w:val="-1709555926"/>
                        <w:placeholder>
                          <w:docPart w:val="36BCBA200402418EA5F086709039E31E"/>
                        </w:placeholder>
                        <w:showingPlcHdr/>
                        <w:text/>
                      </w:sdtPr>
                      <w:sdtEndPr/>
                      <w:sdtContent>
                        <w:r w:rsidR="00262EA3">
                          <w:t xml:space="preserve"> </w:t>
                        </w:r>
                      </w:sdtContent>
                    </w:sdt>
                  </w:p>
                </w:txbxContent>
              </v:textbox>
              <w10:wrap anchorx="page"/>
            </v:shape>
          </w:pict>
        </mc:Fallback>
      </mc:AlternateContent>
    </w:r>
  </w:p>
  <w:p w14:paraId="5F048E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E2F0" w14:textId="77777777" w:rsidR="00262EA3" w:rsidRDefault="00262EA3" w:rsidP="008563AC">
    <w:pPr>
      <w:jc w:val="right"/>
    </w:pPr>
  </w:p>
  <w:p w14:paraId="0045E1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4622" w14:textId="77777777" w:rsidR="00262EA3" w:rsidRDefault="003566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E1C3A2" wp14:editId="5D1AF3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E84093" w14:textId="5FFC2AF3" w:rsidR="00262EA3" w:rsidRDefault="0035662F" w:rsidP="00A314CF">
    <w:pPr>
      <w:pStyle w:val="FSHNormal"/>
      <w:spacing w:before="40"/>
    </w:pPr>
    <w:sdt>
      <w:sdtPr>
        <w:alias w:val="CC_Noformat_Motionstyp"/>
        <w:tag w:val="CC_Noformat_Motionstyp"/>
        <w:id w:val="1162973129"/>
        <w:lock w:val="sdtContentLocked"/>
        <w15:appearance w15:val="hidden"/>
        <w:text/>
      </w:sdtPr>
      <w:sdtEndPr/>
      <w:sdtContent>
        <w:r w:rsidR="00225381">
          <w:t>Enskild motion</w:t>
        </w:r>
      </w:sdtContent>
    </w:sdt>
    <w:r w:rsidR="00821B36">
      <w:t xml:space="preserve"> </w:t>
    </w:r>
    <w:sdt>
      <w:sdtPr>
        <w:alias w:val="CC_Noformat_Partikod"/>
        <w:tag w:val="CC_Noformat_Partikod"/>
        <w:id w:val="1471015553"/>
        <w:lock w:val="contentLocked"/>
        <w:text/>
      </w:sdtPr>
      <w:sdtEndPr/>
      <w:sdtContent>
        <w:r w:rsidR="008A0869">
          <w:t>KD</w:t>
        </w:r>
      </w:sdtContent>
    </w:sdt>
    <w:sdt>
      <w:sdtPr>
        <w:alias w:val="CC_Noformat_Partinummer"/>
        <w:tag w:val="CC_Noformat_Partinummer"/>
        <w:id w:val="-2014525982"/>
        <w:lock w:val="contentLocked"/>
        <w:showingPlcHdr/>
        <w:text/>
      </w:sdtPr>
      <w:sdtEndPr/>
      <w:sdtContent>
        <w:r w:rsidR="00821B36">
          <w:t xml:space="preserve"> </w:t>
        </w:r>
      </w:sdtContent>
    </w:sdt>
  </w:p>
  <w:p w14:paraId="1602000D" w14:textId="77777777" w:rsidR="00262EA3" w:rsidRPr="008227B3" w:rsidRDefault="003566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C8B27C" w14:textId="75FE4B2B" w:rsidR="00262EA3" w:rsidRPr="008227B3" w:rsidRDefault="003566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53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5381">
          <w:t>:3579</w:t>
        </w:r>
      </w:sdtContent>
    </w:sdt>
  </w:p>
  <w:p w14:paraId="5F742EFD" w14:textId="35DB0EC8" w:rsidR="00262EA3" w:rsidRDefault="0035662F" w:rsidP="00E03A3D">
    <w:pPr>
      <w:pStyle w:val="Motionr"/>
    </w:pPr>
    <w:sdt>
      <w:sdtPr>
        <w:alias w:val="CC_Noformat_Avtext"/>
        <w:tag w:val="CC_Noformat_Avtext"/>
        <w:id w:val="-2020768203"/>
        <w:lock w:val="sdtContentLocked"/>
        <w:placeholder>
          <w:docPart w:val="48E1AA67FBFE429485BAB7FE30557C5F"/>
        </w:placeholder>
        <w15:appearance w15:val="hidden"/>
        <w:text/>
      </w:sdtPr>
      <w:sdtEndPr/>
      <w:sdtContent>
        <w:r w:rsidR="00225381">
          <w:t>av Magnus Oscarsson och Larry Söder (båda KD)</w:t>
        </w:r>
      </w:sdtContent>
    </w:sdt>
  </w:p>
  <w:sdt>
    <w:sdtPr>
      <w:alias w:val="CC_Noformat_Rubtext"/>
      <w:tag w:val="CC_Noformat_Rubtext"/>
      <w:id w:val="-218060500"/>
      <w:lock w:val="sdtLocked"/>
      <w:placeholder>
        <w:docPart w:val="36BCBA200402418EA5F086709039E31E"/>
      </w:placeholder>
      <w:text/>
    </w:sdtPr>
    <w:sdtEndPr/>
    <w:sdtContent>
      <w:p w14:paraId="073B87FD" w14:textId="306CB4C7" w:rsidR="00262EA3" w:rsidRDefault="008A0869" w:rsidP="00283E0F">
        <w:pPr>
          <w:pStyle w:val="FSHRub2"/>
        </w:pPr>
        <w:r>
          <w:t>Höjda straff för kriminella djurrättsaktivister</w:t>
        </w:r>
      </w:p>
    </w:sdtContent>
  </w:sdt>
  <w:sdt>
    <w:sdtPr>
      <w:alias w:val="CC_Boilerplate_3"/>
      <w:tag w:val="CC_Boilerplate_3"/>
      <w:id w:val="1606463544"/>
      <w:lock w:val="sdtContentLocked"/>
      <w15:appearance w15:val="hidden"/>
      <w:text w:multiLine="1"/>
    </w:sdtPr>
    <w:sdtEndPr/>
    <w:sdtContent>
      <w:p w14:paraId="11DCB3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4533983">
    <w:abstractNumId w:val="9"/>
  </w:num>
  <w:num w:numId="2" w16cid:durableId="1094590656">
    <w:abstractNumId w:val="8"/>
  </w:num>
  <w:num w:numId="3" w16cid:durableId="819351029">
    <w:abstractNumId w:val="16"/>
  </w:num>
  <w:num w:numId="4" w16cid:durableId="81798415">
    <w:abstractNumId w:val="14"/>
  </w:num>
  <w:num w:numId="5" w16cid:durableId="1486583720">
    <w:abstractNumId w:val="17"/>
  </w:num>
  <w:num w:numId="6" w16cid:durableId="1464345148">
    <w:abstractNumId w:val="18"/>
  </w:num>
  <w:num w:numId="7" w16cid:durableId="2082363700">
    <w:abstractNumId w:val="11"/>
  </w:num>
  <w:num w:numId="8" w16cid:durableId="191505359">
    <w:abstractNumId w:val="12"/>
  </w:num>
  <w:num w:numId="9" w16cid:durableId="1663506809">
    <w:abstractNumId w:val="15"/>
  </w:num>
  <w:num w:numId="10" w16cid:durableId="2111272963">
    <w:abstractNumId w:val="22"/>
  </w:num>
  <w:num w:numId="11" w16cid:durableId="431974957">
    <w:abstractNumId w:val="21"/>
  </w:num>
  <w:num w:numId="12" w16cid:durableId="856886048">
    <w:abstractNumId w:val="21"/>
  </w:num>
  <w:num w:numId="13" w16cid:durableId="399984710">
    <w:abstractNumId w:val="3"/>
  </w:num>
  <w:num w:numId="14" w16cid:durableId="1243417414">
    <w:abstractNumId w:val="2"/>
  </w:num>
  <w:num w:numId="15" w16cid:durableId="965887037">
    <w:abstractNumId w:val="1"/>
  </w:num>
  <w:num w:numId="16" w16cid:durableId="629752925">
    <w:abstractNumId w:val="0"/>
  </w:num>
  <w:num w:numId="17" w16cid:durableId="286931703">
    <w:abstractNumId w:val="7"/>
  </w:num>
  <w:num w:numId="18" w16cid:durableId="1022131225">
    <w:abstractNumId w:val="6"/>
  </w:num>
  <w:num w:numId="19" w16cid:durableId="2060785007">
    <w:abstractNumId w:val="5"/>
  </w:num>
  <w:num w:numId="20" w16cid:durableId="518348538">
    <w:abstractNumId w:val="4"/>
  </w:num>
  <w:num w:numId="21" w16cid:durableId="276528998">
    <w:abstractNumId w:val="21"/>
  </w:num>
  <w:num w:numId="22" w16cid:durableId="1005784641">
    <w:abstractNumId w:val="21"/>
  </w:num>
  <w:num w:numId="23" w16cid:durableId="840585951">
    <w:abstractNumId w:val="21"/>
  </w:num>
  <w:num w:numId="24" w16cid:durableId="1664426324">
    <w:abstractNumId w:val="21"/>
  </w:num>
  <w:num w:numId="25" w16cid:durableId="1385132354">
    <w:abstractNumId w:val="21"/>
  </w:num>
  <w:num w:numId="26" w16cid:durableId="815538138">
    <w:abstractNumId w:val="22"/>
  </w:num>
  <w:num w:numId="27" w16cid:durableId="326787629">
    <w:abstractNumId w:val="22"/>
  </w:num>
  <w:num w:numId="28" w16cid:durableId="42753587">
    <w:abstractNumId w:val="22"/>
  </w:num>
  <w:num w:numId="29" w16cid:durableId="101416289">
    <w:abstractNumId w:val="22"/>
  </w:num>
  <w:num w:numId="30" w16cid:durableId="86926804">
    <w:abstractNumId w:val="21"/>
  </w:num>
  <w:num w:numId="31" w16cid:durableId="590506600">
    <w:abstractNumId w:val="21"/>
  </w:num>
  <w:num w:numId="32" w16cid:durableId="1868446061">
    <w:abstractNumId w:val="22"/>
  </w:num>
  <w:num w:numId="33" w16cid:durableId="195587856">
    <w:abstractNumId w:val="21"/>
  </w:num>
  <w:num w:numId="34" w16cid:durableId="2097704811">
    <w:abstractNumId w:val="18"/>
  </w:num>
  <w:num w:numId="35" w16cid:durableId="1286501000">
    <w:abstractNumId w:val="18"/>
    <w:lvlOverride w:ilvl="0">
      <w:startOverride w:val="1"/>
    </w:lvlOverride>
  </w:num>
  <w:num w:numId="36" w16cid:durableId="155919553">
    <w:abstractNumId w:val="19"/>
  </w:num>
  <w:num w:numId="37" w16cid:durableId="1591741103">
    <w:abstractNumId w:val="18"/>
    <w:lvlOverride w:ilvl="0">
      <w:startOverride w:val="1"/>
    </w:lvlOverride>
  </w:num>
  <w:num w:numId="38" w16cid:durableId="1243175621">
    <w:abstractNumId w:val="13"/>
  </w:num>
  <w:num w:numId="39" w16cid:durableId="542905219">
    <w:abstractNumId w:val="10"/>
  </w:num>
  <w:num w:numId="40" w16cid:durableId="13321801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08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0E0"/>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866"/>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381"/>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62F"/>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35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83"/>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55"/>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6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869"/>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3E5"/>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2C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CE"/>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B8CF6"/>
  <w15:chartTrackingRefBased/>
  <w15:docId w15:val="{DC1C656B-8185-4A6D-82AC-34A1C84A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DFE52BE3C54E5D832216605A9C6EA9"/>
        <w:category>
          <w:name w:val="Allmänt"/>
          <w:gallery w:val="placeholder"/>
        </w:category>
        <w:types>
          <w:type w:val="bbPlcHdr"/>
        </w:types>
        <w:behaviors>
          <w:behavior w:val="content"/>
        </w:behaviors>
        <w:guid w:val="{9860B74F-576B-4E32-AC54-ABCB379AE3CF}"/>
      </w:docPartPr>
      <w:docPartBody>
        <w:p w:rsidR="002C69D8" w:rsidRDefault="002C69D8">
          <w:pPr>
            <w:pStyle w:val="0BDFE52BE3C54E5D832216605A9C6EA9"/>
          </w:pPr>
          <w:r w:rsidRPr="005A0A93">
            <w:rPr>
              <w:rStyle w:val="Platshllartext"/>
            </w:rPr>
            <w:t>Förslag till riksdagsbeslut</w:t>
          </w:r>
        </w:p>
      </w:docPartBody>
    </w:docPart>
    <w:docPart>
      <w:docPartPr>
        <w:name w:val="309C310EF65641509F2783325D84E802"/>
        <w:category>
          <w:name w:val="Allmänt"/>
          <w:gallery w:val="placeholder"/>
        </w:category>
        <w:types>
          <w:type w:val="bbPlcHdr"/>
        </w:types>
        <w:behaviors>
          <w:behavior w:val="content"/>
        </w:behaviors>
        <w:guid w:val="{AC04573A-F355-408A-A2C3-341DD3BC8154}"/>
      </w:docPartPr>
      <w:docPartBody>
        <w:p w:rsidR="002C69D8" w:rsidRDefault="002C69D8">
          <w:pPr>
            <w:pStyle w:val="309C310EF65641509F2783325D84E802"/>
          </w:pPr>
          <w:r w:rsidRPr="005A0A93">
            <w:rPr>
              <w:rStyle w:val="Platshllartext"/>
            </w:rPr>
            <w:t>Motivering</w:t>
          </w:r>
        </w:p>
      </w:docPartBody>
    </w:docPart>
    <w:docPart>
      <w:docPartPr>
        <w:name w:val="48E1AA67FBFE429485BAB7FE30557C5F"/>
        <w:category>
          <w:name w:val="Allmänt"/>
          <w:gallery w:val="placeholder"/>
        </w:category>
        <w:types>
          <w:type w:val="bbPlcHdr"/>
        </w:types>
        <w:behaviors>
          <w:behavior w:val="content"/>
        </w:behaviors>
        <w:guid w:val="{BBB1B633-5E94-4628-A139-BA236C1FE728}"/>
      </w:docPartPr>
      <w:docPartBody>
        <w:p w:rsidR="002C69D8" w:rsidRDefault="002C69D8">
          <w:pPr>
            <w:pStyle w:val="48E1AA67FBFE429485BAB7FE30557C5F"/>
          </w:pPr>
          <w:r>
            <w:rPr>
              <w:rStyle w:val="Platshllartext"/>
            </w:rPr>
            <w:t xml:space="preserve"> </w:t>
          </w:r>
        </w:p>
      </w:docPartBody>
    </w:docPart>
    <w:docPart>
      <w:docPartPr>
        <w:name w:val="36BCBA200402418EA5F086709039E31E"/>
        <w:category>
          <w:name w:val="Allmänt"/>
          <w:gallery w:val="placeholder"/>
        </w:category>
        <w:types>
          <w:type w:val="bbPlcHdr"/>
        </w:types>
        <w:behaviors>
          <w:behavior w:val="content"/>
        </w:behaviors>
        <w:guid w:val="{3063609F-AA46-455F-AC73-627A198F5080}"/>
      </w:docPartPr>
      <w:docPartBody>
        <w:p w:rsidR="002C69D8" w:rsidRDefault="002C69D8">
          <w:pPr>
            <w:pStyle w:val="36BCBA200402418EA5F086709039E31E"/>
          </w:pPr>
          <w:r>
            <w:t xml:space="preserve"> </w:t>
          </w:r>
        </w:p>
      </w:docPartBody>
    </w:docPart>
    <w:docPart>
      <w:docPartPr>
        <w:name w:val="EE20C1952E564B68A68AA62BCA106272"/>
        <w:category>
          <w:name w:val="Allmänt"/>
          <w:gallery w:val="placeholder"/>
        </w:category>
        <w:types>
          <w:type w:val="bbPlcHdr"/>
        </w:types>
        <w:behaviors>
          <w:behavior w:val="content"/>
        </w:behaviors>
        <w:guid w:val="{C303A15B-578F-460E-945E-EDFBC0CFE1BD}"/>
      </w:docPartPr>
      <w:docPartBody>
        <w:p w:rsidR="007314B4" w:rsidRDefault="007314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D8"/>
    <w:rsid w:val="00153866"/>
    <w:rsid w:val="002C69D8"/>
    <w:rsid w:val="0043579C"/>
    <w:rsid w:val="00596A1F"/>
    <w:rsid w:val="00731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DFE52BE3C54E5D832216605A9C6EA9">
    <w:name w:val="0BDFE52BE3C54E5D832216605A9C6EA9"/>
  </w:style>
  <w:style w:type="paragraph" w:customStyle="1" w:styleId="309C310EF65641509F2783325D84E802">
    <w:name w:val="309C310EF65641509F2783325D84E802"/>
  </w:style>
  <w:style w:type="paragraph" w:customStyle="1" w:styleId="48E1AA67FBFE429485BAB7FE30557C5F">
    <w:name w:val="48E1AA67FBFE429485BAB7FE30557C5F"/>
  </w:style>
  <w:style w:type="paragraph" w:customStyle="1" w:styleId="36BCBA200402418EA5F086709039E31E">
    <w:name w:val="36BCBA200402418EA5F086709039E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F12CA-88A4-42F7-91AC-74E5E4C43D89}"/>
</file>

<file path=customXml/itemProps2.xml><?xml version="1.0" encoding="utf-8"?>
<ds:datastoreItem xmlns:ds="http://schemas.openxmlformats.org/officeDocument/2006/customXml" ds:itemID="{DAC0EC26-E563-4EF1-B385-9DC3BFAB6486}"/>
</file>

<file path=customXml/itemProps3.xml><?xml version="1.0" encoding="utf-8"?>
<ds:datastoreItem xmlns:ds="http://schemas.openxmlformats.org/officeDocument/2006/customXml" ds:itemID="{F4D4DF25-BC76-40A0-B9CE-8294E9C4ABA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276</Words>
  <Characters>1497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Höjda straff för kriminella djurrättsaktivister</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