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498C" w:rsidRDefault="00E419EF" w14:paraId="58A41852" w14:textId="77777777">
      <w:pPr>
        <w:pStyle w:val="RubrikFrslagTIllRiksdagsbeslut"/>
      </w:pPr>
      <w:sdt>
        <w:sdtPr>
          <w:alias w:val="CC_Boilerplate_4"/>
          <w:tag w:val="CC_Boilerplate_4"/>
          <w:id w:val="-1644581176"/>
          <w:lock w:val="sdtContentLocked"/>
          <w:placeholder>
            <w:docPart w:val="304982F9D60C4C85B8404E237D89FCF2"/>
          </w:placeholder>
          <w:text/>
        </w:sdtPr>
        <w:sdtEndPr/>
        <w:sdtContent>
          <w:r w:rsidRPr="009B062B" w:rsidR="00AF30DD">
            <w:t>Förslag till riksdagsbeslut</w:t>
          </w:r>
        </w:sdtContent>
      </w:sdt>
      <w:bookmarkEnd w:id="0"/>
      <w:bookmarkEnd w:id="1"/>
    </w:p>
    <w:sdt>
      <w:sdtPr>
        <w:alias w:val="Yrkande 1"/>
        <w:tag w:val="d7aa24f6-e49b-4985-9213-64ed59ed4147"/>
        <w:id w:val="275528235"/>
        <w:lock w:val="sdtLocked"/>
      </w:sdtPr>
      <w:sdtEndPr/>
      <w:sdtContent>
        <w:p w:rsidR="00D05D06" w:rsidRDefault="001E39DE" w14:paraId="718833D2" w14:textId="77777777">
          <w:pPr>
            <w:pStyle w:val="Frslagstext"/>
            <w:numPr>
              <w:ilvl w:val="0"/>
              <w:numId w:val="0"/>
            </w:numPr>
          </w:pPr>
          <w:r>
            <w:t>Riksdagen ställer sig bakom det som anförs i motionen om att se över möjligheterna att anpassa Hjulstabron för att större fartyg ska kunna trafikera Mälarfarleden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2B50CC70D64945B5B3A380FCF1E36A"/>
        </w:placeholder>
        <w:text/>
      </w:sdtPr>
      <w:sdtEndPr/>
      <w:sdtContent>
        <w:p w:rsidRPr="009B062B" w:rsidR="006D79C9" w:rsidP="00333E95" w:rsidRDefault="006D79C9" w14:paraId="585A5AE1" w14:textId="77777777">
          <w:pPr>
            <w:pStyle w:val="Rubrik1"/>
          </w:pPr>
          <w:r>
            <w:t>Motivering</w:t>
          </w:r>
        </w:p>
      </w:sdtContent>
    </w:sdt>
    <w:bookmarkEnd w:displacedByCustomXml="prev" w:id="3"/>
    <w:bookmarkEnd w:displacedByCustomXml="prev" w:id="4"/>
    <w:p w:rsidR="00D87E03" w:rsidP="008E0FE2" w:rsidRDefault="00D87E03" w14:paraId="590528F7" w14:textId="0579CFBD">
      <w:pPr>
        <w:pStyle w:val="Normalutanindragellerluft"/>
      </w:pPr>
      <w:r>
        <w:t xml:space="preserve">Mälarprojektet syftar till att kunna ta in större företag till hamnarna i Västerås och Köping. Projektet innefattar bland annat ombyggnation av slussen i Södertälje samt muddring av Mälarfarleden och de två Mälarhamnarna. Men för att detta ska få effekt behöver Hjulstabron där väg 55 korsar Mälarfarleden anpassas. </w:t>
      </w:r>
    </w:p>
    <w:p w:rsidR="00D87E03" w:rsidP="00E419EF" w:rsidRDefault="00D87E03" w14:paraId="4927A6ED" w14:textId="091D0B1D">
      <w:r>
        <w:t xml:space="preserve">Om Hjulstabron inte byggs om alternativt ersätts med ny bro kommer de stora investeringarna som görs i sluss, farled och hamnar inte fullt ut kunna nyttogöras. Regeringen bör därför överväga hur Hjulstabron så snart som möjligt kan anpassas för </w:t>
      </w:r>
      <w:r w:rsidR="001E39DE">
        <w:t xml:space="preserve">att </w:t>
      </w:r>
      <w:r>
        <w:t xml:space="preserve">större fartyg ska kunna passera bron. </w:t>
      </w:r>
    </w:p>
    <w:p w:rsidR="00D87E03" w:rsidP="00E419EF" w:rsidRDefault="00D87E03" w14:paraId="671E2A7C" w14:textId="379C7ABA">
      <w:r>
        <w:t>Den nuvarande bron är byggd 1953 och har nått slutet av sin tekniska livslängd. Dess rörliga delar orsakar återkommande driftstörningar och den låga segelfria höjden gör att större fartyg inte kan passera. Detta utgör en flaskhals som riskerar att motverka stora delar av de investeringar staten redan gjort i Mälarprojektet.</w:t>
      </w:r>
    </w:p>
    <w:p w:rsidR="00422B9E" w:rsidP="00E419EF" w:rsidRDefault="00D87E03" w14:paraId="1D5D4AEC" w14:textId="79EA967F">
      <w:r>
        <w:t>En ny Hjulstabro skulle inte bara möjliggöra överflyttning av gods från väg och järnväg till sjöfart med stora klimatvinster, utan även öka trafiksäkerheten och framkomligheten på väg 55. Därigenom stärks också Mälardalens utveckling och konkurrenskraft.</w:t>
      </w:r>
    </w:p>
    <w:p w:rsidR="00BB6339" w:rsidP="00E419EF" w:rsidRDefault="00D87E03" w14:paraId="1F1009C4" w14:textId="3A400D56">
      <w:r>
        <w:t>Genom att flytta gods från landtransporter till sjöfart kan stora vinster uppnås. Det minskar transporternas klimatavtryck väsentligt liksom att ett hårt belastat väg- och järnvägsnät avlastas.</w:t>
      </w:r>
    </w:p>
    <w:sdt>
      <w:sdtPr>
        <w:rPr>
          <w:i/>
          <w:noProof/>
        </w:rPr>
        <w:alias w:val="CC_Underskrifter"/>
        <w:tag w:val="CC_Underskrifter"/>
        <w:id w:val="583496634"/>
        <w:lock w:val="sdtContentLocked"/>
        <w:placeholder>
          <w:docPart w:val="A0497C605B624C9581632F05E654A8B7"/>
        </w:placeholder>
      </w:sdtPr>
      <w:sdtEndPr/>
      <w:sdtContent>
        <w:p w:rsidR="0004498C" w:rsidP="0004498C" w:rsidRDefault="0004498C" w14:paraId="0E0207AF" w14:textId="77777777"/>
        <w:p w:rsidR="0004498C" w:rsidP="0004498C" w:rsidRDefault="00E419EF" w14:paraId="1B6EADD1" w14:textId="1C257F6F"/>
      </w:sdtContent>
    </w:sdt>
    <w:tbl>
      <w:tblPr>
        <w:tblW w:w="5000" w:type="pct"/>
        <w:tblLook w:val="04A0" w:firstRow="1" w:lastRow="0" w:firstColumn="1" w:lastColumn="0" w:noHBand="0" w:noVBand="1"/>
        <w:tblCaption w:val="underskrifter"/>
      </w:tblPr>
      <w:tblGrid>
        <w:gridCol w:w="4252"/>
        <w:gridCol w:w="4252"/>
      </w:tblGrid>
      <w:tr w:rsidR="00D05D06" w14:paraId="4C5704FE" w14:textId="77777777">
        <w:trPr>
          <w:cantSplit/>
        </w:trPr>
        <w:tc>
          <w:tcPr>
            <w:tcW w:w="50" w:type="pct"/>
            <w:vAlign w:val="bottom"/>
          </w:tcPr>
          <w:p w:rsidR="00D05D06" w:rsidRDefault="001E39DE" w14:paraId="6E396DBA" w14:textId="77777777">
            <w:pPr>
              <w:pStyle w:val="Underskrifter"/>
              <w:spacing w:after="0"/>
            </w:pPr>
            <w:r>
              <w:lastRenderedPageBreak/>
              <w:t>Caroline Högström (M)</w:t>
            </w:r>
          </w:p>
        </w:tc>
        <w:tc>
          <w:tcPr>
            <w:tcW w:w="50" w:type="pct"/>
            <w:vAlign w:val="bottom"/>
          </w:tcPr>
          <w:p w:rsidR="00D05D06" w:rsidRDefault="001E39DE" w14:paraId="2C336FDC" w14:textId="77777777">
            <w:pPr>
              <w:pStyle w:val="Underskrifter"/>
              <w:spacing w:after="0"/>
            </w:pPr>
            <w:r>
              <w:t>Mikael Damsgaard (M)</w:t>
            </w:r>
          </w:p>
        </w:tc>
      </w:tr>
    </w:tbl>
    <w:p w:rsidRPr="008E0FE2" w:rsidR="004801AC" w:rsidP="00DF3554" w:rsidRDefault="004801AC" w14:paraId="2BFDE15D" w14:textId="000ED8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3467" w14:textId="77777777" w:rsidR="00341327" w:rsidRDefault="00341327" w:rsidP="000C1CAD">
      <w:pPr>
        <w:spacing w:line="240" w:lineRule="auto"/>
      </w:pPr>
      <w:r>
        <w:separator/>
      </w:r>
    </w:p>
  </w:endnote>
  <w:endnote w:type="continuationSeparator" w:id="0">
    <w:p w14:paraId="2F84C820" w14:textId="77777777" w:rsidR="00341327" w:rsidRDefault="00341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8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6B0" w14:textId="2F67ACCB" w:rsidR="00262EA3" w:rsidRPr="0004498C" w:rsidRDefault="00262EA3" w:rsidP="00044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E69D" w14:textId="77777777" w:rsidR="00341327" w:rsidRDefault="00341327" w:rsidP="000C1CAD">
      <w:pPr>
        <w:spacing w:line="240" w:lineRule="auto"/>
      </w:pPr>
      <w:r>
        <w:separator/>
      </w:r>
    </w:p>
  </w:footnote>
  <w:footnote w:type="continuationSeparator" w:id="0">
    <w:p w14:paraId="237E6D69" w14:textId="77777777" w:rsidR="00341327" w:rsidRDefault="00341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06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608DED" wp14:editId="16319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8F801D" w14:textId="37F3FC35" w:rsidR="00262EA3" w:rsidRDefault="00E419EF" w:rsidP="008103B5">
                          <w:pPr>
                            <w:jc w:val="right"/>
                          </w:pPr>
                          <w:sdt>
                            <w:sdtPr>
                              <w:alias w:val="CC_Noformat_Partikod"/>
                              <w:tag w:val="CC_Noformat_Partikod"/>
                              <w:id w:val="-53464382"/>
                              <w:placeholder>
                                <w:docPart w:val="0E888A74B21D4796A1B362813372817D"/>
                              </w:placeholder>
                              <w:text/>
                            </w:sdtPr>
                            <w:sdtEndPr/>
                            <w:sdtContent>
                              <w:r w:rsidR="00BE6E54">
                                <w:t>M</w:t>
                              </w:r>
                            </w:sdtContent>
                          </w:sdt>
                          <w:sdt>
                            <w:sdtPr>
                              <w:alias w:val="CC_Noformat_Partinummer"/>
                              <w:tag w:val="CC_Noformat_Partinummer"/>
                              <w:id w:val="-1709555926"/>
                              <w:placeholder>
                                <w:docPart w:val="F39F10D4630E4C74802ACAB82B2F7EB2"/>
                              </w:placeholder>
                              <w:text/>
                            </w:sdtPr>
                            <w:sdtEndPr/>
                            <w:sdtContent>
                              <w:r w:rsidR="009D3F0E">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08D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8F801D" w14:textId="37F3FC35" w:rsidR="00262EA3" w:rsidRDefault="00E419EF" w:rsidP="008103B5">
                    <w:pPr>
                      <w:jc w:val="right"/>
                    </w:pPr>
                    <w:sdt>
                      <w:sdtPr>
                        <w:alias w:val="CC_Noformat_Partikod"/>
                        <w:tag w:val="CC_Noformat_Partikod"/>
                        <w:id w:val="-53464382"/>
                        <w:placeholder>
                          <w:docPart w:val="0E888A74B21D4796A1B362813372817D"/>
                        </w:placeholder>
                        <w:text/>
                      </w:sdtPr>
                      <w:sdtEndPr/>
                      <w:sdtContent>
                        <w:r w:rsidR="00BE6E54">
                          <w:t>M</w:t>
                        </w:r>
                      </w:sdtContent>
                    </w:sdt>
                    <w:sdt>
                      <w:sdtPr>
                        <w:alias w:val="CC_Noformat_Partinummer"/>
                        <w:tag w:val="CC_Noformat_Partinummer"/>
                        <w:id w:val="-1709555926"/>
                        <w:placeholder>
                          <w:docPart w:val="F39F10D4630E4C74802ACAB82B2F7EB2"/>
                        </w:placeholder>
                        <w:text/>
                      </w:sdtPr>
                      <w:sdtEndPr/>
                      <w:sdtContent>
                        <w:r w:rsidR="009D3F0E">
                          <w:t>1695</w:t>
                        </w:r>
                      </w:sdtContent>
                    </w:sdt>
                  </w:p>
                </w:txbxContent>
              </v:textbox>
              <w10:wrap anchorx="page"/>
            </v:shape>
          </w:pict>
        </mc:Fallback>
      </mc:AlternateContent>
    </w:r>
  </w:p>
  <w:p w14:paraId="41323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B6E5" w14:textId="77777777" w:rsidR="00262EA3" w:rsidRDefault="00262EA3" w:rsidP="008563AC">
    <w:pPr>
      <w:jc w:val="right"/>
    </w:pPr>
  </w:p>
  <w:p w14:paraId="08245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17E3" w14:textId="77777777" w:rsidR="00262EA3" w:rsidRDefault="00E419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9225B3" wp14:editId="0CBCF8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D62BD1" w14:textId="1C9C170A" w:rsidR="00262EA3" w:rsidRDefault="00E419EF" w:rsidP="00A314CF">
    <w:pPr>
      <w:pStyle w:val="FSHNormal"/>
      <w:spacing w:before="40"/>
    </w:pPr>
    <w:sdt>
      <w:sdtPr>
        <w:alias w:val="CC_Noformat_Motionstyp"/>
        <w:tag w:val="CC_Noformat_Motionstyp"/>
        <w:id w:val="1162973129"/>
        <w:lock w:val="sdtContentLocked"/>
        <w15:appearance w15:val="hidden"/>
        <w:text/>
      </w:sdtPr>
      <w:sdtEndPr/>
      <w:sdtContent>
        <w:r w:rsidR="0004498C">
          <w:t>Enskild motion</w:t>
        </w:r>
      </w:sdtContent>
    </w:sdt>
    <w:r w:rsidR="00821B36">
      <w:t xml:space="preserve"> </w:t>
    </w:r>
    <w:sdt>
      <w:sdtPr>
        <w:alias w:val="CC_Noformat_Partikod"/>
        <w:tag w:val="CC_Noformat_Partikod"/>
        <w:id w:val="1471015553"/>
        <w:text/>
      </w:sdtPr>
      <w:sdtEndPr/>
      <w:sdtContent>
        <w:r w:rsidR="00BE6E54">
          <w:t>M</w:t>
        </w:r>
      </w:sdtContent>
    </w:sdt>
    <w:sdt>
      <w:sdtPr>
        <w:alias w:val="CC_Noformat_Partinummer"/>
        <w:tag w:val="CC_Noformat_Partinummer"/>
        <w:id w:val="-2014525982"/>
        <w:text/>
      </w:sdtPr>
      <w:sdtEndPr/>
      <w:sdtContent>
        <w:r w:rsidR="009D3F0E">
          <w:t>1695</w:t>
        </w:r>
      </w:sdtContent>
    </w:sdt>
  </w:p>
  <w:p w14:paraId="145BCE4A" w14:textId="77777777" w:rsidR="00262EA3" w:rsidRPr="008227B3" w:rsidRDefault="00E419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05ACCD" w14:textId="65A5E07B" w:rsidR="00262EA3" w:rsidRPr="008227B3" w:rsidRDefault="00E419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9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498C">
          <w:t>:1199</w:t>
        </w:r>
      </w:sdtContent>
    </w:sdt>
  </w:p>
  <w:p w14:paraId="71C2E59F" w14:textId="37C993FC" w:rsidR="00262EA3" w:rsidRDefault="00E419EF" w:rsidP="00E03A3D">
    <w:pPr>
      <w:pStyle w:val="Motionr"/>
    </w:pPr>
    <w:sdt>
      <w:sdtPr>
        <w:alias w:val="CC_Noformat_Avtext"/>
        <w:tag w:val="CC_Noformat_Avtext"/>
        <w:id w:val="-2020768203"/>
        <w:lock w:val="sdtContentLocked"/>
        <w:placeholder>
          <w:docPart w:val="0E888A74B21D4796A1B362813372817D"/>
        </w:placeholder>
        <w15:appearance w15:val="hidden"/>
        <w:text/>
      </w:sdtPr>
      <w:sdtEndPr/>
      <w:sdtContent>
        <w:r w:rsidR="0004498C">
          <w:t>av Caroline Högström och Mikael Damsgaard (båda M)</w:t>
        </w:r>
      </w:sdtContent>
    </w:sdt>
  </w:p>
  <w:p w14:paraId="5CF00AF5" w14:textId="587BBC04" w:rsidR="00262EA3" w:rsidRDefault="00E419EF" w:rsidP="00283E0F">
    <w:pPr>
      <w:pStyle w:val="FSHRub2"/>
    </w:pPr>
    <w:sdt>
      <w:sdtPr>
        <w:alias w:val="CC_Noformat_Rubtext"/>
        <w:tag w:val="CC_Noformat_Rubtext"/>
        <w:id w:val="-218060500"/>
        <w:lock w:val="sdtLocked"/>
        <w:placeholder>
          <w:docPart w:val="F39F10D4630E4C74802ACAB82B2F7EB2"/>
        </w:placeholder>
        <w:text/>
      </w:sdtPr>
      <w:sdtEndPr/>
      <w:sdtContent>
        <w:r w:rsidR="00BE6E54">
          <w:t>Anpassning av Hjulstabron</w:t>
        </w:r>
      </w:sdtContent>
    </w:sdt>
  </w:p>
  <w:sdt>
    <w:sdtPr>
      <w:alias w:val="CC_Boilerplate_3"/>
      <w:tag w:val="CC_Boilerplate_3"/>
      <w:id w:val="1606463544"/>
      <w:lock w:val="sdtContentLocked"/>
      <w15:appearance w15:val="hidden"/>
      <w:text w:multiLine="1"/>
    </w:sdtPr>
    <w:sdtEndPr/>
    <w:sdtContent>
      <w:p w14:paraId="7FE13F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6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98C"/>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FB"/>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32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7F"/>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3F"/>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0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ED4"/>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D0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E03"/>
    <w:rsid w:val="00D902BB"/>
    <w:rsid w:val="00D90E18"/>
    <w:rsid w:val="00D90EA4"/>
    <w:rsid w:val="00D92CD6"/>
    <w:rsid w:val="00D936E6"/>
    <w:rsid w:val="00D939B5"/>
    <w:rsid w:val="00D946E1"/>
    <w:rsid w:val="00D94B0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EF"/>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06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22B368"/>
  <w15:chartTrackingRefBased/>
  <w15:docId w15:val="{A259D3FB-6529-4F8C-A29D-1D3551F2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982F9D60C4C85B8404E237D89FCF2"/>
        <w:category>
          <w:name w:val="Allmänt"/>
          <w:gallery w:val="placeholder"/>
        </w:category>
        <w:types>
          <w:type w:val="bbPlcHdr"/>
        </w:types>
        <w:behaviors>
          <w:behavior w:val="content"/>
        </w:behaviors>
        <w:guid w:val="{8644755F-D3FA-4796-A90F-D33B59F931A3}"/>
      </w:docPartPr>
      <w:docPartBody>
        <w:p w:rsidR="007E19A4" w:rsidRDefault="00CB11A6">
          <w:pPr>
            <w:pStyle w:val="304982F9D60C4C85B8404E237D89FCF2"/>
          </w:pPr>
          <w:r w:rsidRPr="005A0A93">
            <w:rPr>
              <w:rStyle w:val="Platshllartext"/>
            </w:rPr>
            <w:t>Förslag till riksdagsbeslut</w:t>
          </w:r>
        </w:p>
      </w:docPartBody>
    </w:docPart>
    <w:docPart>
      <w:docPartPr>
        <w:name w:val="132B50CC70D64945B5B3A380FCF1E36A"/>
        <w:category>
          <w:name w:val="Allmänt"/>
          <w:gallery w:val="placeholder"/>
        </w:category>
        <w:types>
          <w:type w:val="bbPlcHdr"/>
        </w:types>
        <w:behaviors>
          <w:behavior w:val="content"/>
        </w:behaviors>
        <w:guid w:val="{D4CFD288-25FF-4E7B-B0CC-B3B1C94EC388}"/>
      </w:docPartPr>
      <w:docPartBody>
        <w:p w:rsidR="007E19A4" w:rsidRDefault="00CB11A6">
          <w:pPr>
            <w:pStyle w:val="132B50CC70D64945B5B3A380FCF1E36A"/>
          </w:pPr>
          <w:r w:rsidRPr="005A0A93">
            <w:rPr>
              <w:rStyle w:val="Platshllartext"/>
            </w:rPr>
            <w:t>Motivering</w:t>
          </w:r>
        </w:p>
      </w:docPartBody>
    </w:docPart>
    <w:docPart>
      <w:docPartPr>
        <w:name w:val="0E888A74B21D4796A1B362813372817D"/>
        <w:category>
          <w:name w:val="Allmänt"/>
          <w:gallery w:val="placeholder"/>
        </w:category>
        <w:types>
          <w:type w:val="bbPlcHdr"/>
        </w:types>
        <w:behaviors>
          <w:behavior w:val="content"/>
        </w:behaviors>
        <w:guid w:val="{9D1520C9-D37F-4656-A3C2-3389D019D131}"/>
      </w:docPartPr>
      <w:docPartBody>
        <w:p w:rsidR="007E19A4" w:rsidRDefault="00CB11A6">
          <w:pPr>
            <w:pStyle w:val="0E888A74B21D4796A1B362813372817D"/>
          </w:pPr>
          <w:r>
            <w:rPr>
              <w:rStyle w:val="Platshllartext"/>
            </w:rPr>
            <w:t xml:space="preserve"> </w:t>
          </w:r>
        </w:p>
      </w:docPartBody>
    </w:docPart>
    <w:docPart>
      <w:docPartPr>
        <w:name w:val="F39F10D4630E4C74802ACAB82B2F7EB2"/>
        <w:category>
          <w:name w:val="Allmänt"/>
          <w:gallery w:val="placeholder"/>
        </w:category>
        <w:types>
          <w:type w:val="bbPlcHdr"/>
        </w:types>
        <w:behaviors>
          <w:behavior w:val="content"/>
        </w:behaviors>
        <w:guid w:val="{F91DE1A4-EADB-472F-B91F-11AD7742F5C8}"/>
      </w:docPartPr>
      <w:docPartBody>
        <w:p w:rsidR="007E19A4" w:rsidRDefault="00CB11A6">
          <w:pPr>
            <w:pStyle w:val="F39F10D4630E4C74802ACAB82B2F7EB2"/>
          </w:pPr>
          <w:r>
            <w:t xml:space="preserve"> </w:t>
          </w:r>
        </w:p>
      </w:docPartBody>
    </w:docPart>
    <w:docPart>
      <w:docPartPr>
        <w:name w:val="A0497C605B624C9581632F05E654A8B7"/>
        <w:category>
          <w:name w:val="Allmänt"/>
          <w:gallery w:val="placeholder"/>
        </w:category>
        <w:types>
          <w:type w:val="bbPlcHdr"/>
        </w:types>
        <w:behaviors>
          <w:behavior w:val="content"/>
        </w:behaviors>
        <w:guid w:val="{B7FC8628-F9A2-41D2-94D4-6B357DFB106F}"/>
      </w:docPartPr>
      <w:docPartBody>
        <w:p w:rsidR="008B3679" w:rsidRDefault="008B36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A4"/>
    <w:rsid w:val="007E19A4"/>
    <w:rsid w:val="008B3679"/>
    <w:rsid w:val="00CB1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982F9D60C4C85B8404E237D89FCF2">
    <w:name w:val="304982F9D60C4C85B8404E237D89FCF2"/>
  </w:style>
  <w:style w:type="paragraph" w:customStyle="1" w:styleId="132B50CC70D64945B5B3A380FCF1E36A">
    <w:name w:val="132B50CC70D64945B5B3A380FCF1E36A"/>
  </w:style>
  <w:style w:type="paragraph" w:customStyle="1" w:styleId="0E888A74B21D4796A1B362813372817D">
    <w:name w:val="0E888A74B21D4796A1B362813372817D"/>
  </w:style>
  <w:style w:type="paragraph" w:customStyle="1" w:styleId="F39F10D4630E4C74802ACAB82B2F7EB2">
    <w:name w:val="F39F10D4630E4C74802ACAB82B2F7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06F60-E5C6-4335-A8C8-8FB8D476584F}"/>
</file>

<file path=customXml/itemProps2.xml><?xml version="1.0" encoding="utf-8"?>
<ds:datastoreItem xmlns:ds="http://schemas.openxmlformats.org/officeDocument/2006/customXml" ds:itemID="{4F576BB5-A1FA-4247-8075-49009BD0C0BB}"/>
</file>

<file path=customXml/itemProps3.xml><?xml version="1.0" encoding="utf-8"?>
<ds:datastoreItem xmlns:ds="http://schemas.openxmlformats.org/officeDocument/2006/customXml" ds:itemID="{DC762D02-2A76-44A8-9659-6529F73C2918}"/>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1430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Hjulstabron   en viktig prioritering</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