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92364" w:rsidRDefault="00396ABB" w14:paraId="04F15CB7" w14:textId="77777777">
      <w:pPr>
        <w:pStyle w:val="Rubrik1"/>
        <w:spacing w:after="300"/>
      </w:pPr>
      <w:sdt>
        <w:sdtPr>
          <w:alias w:val="CC_Boilerplate_4"/>
          <w:tag w:val="CC_Boilerplate_4"/>
          <w:id w:val="-1644581176"/>
          <w:lock w:val="sdtLocked"/>
          <w:placeholder>
            <w:docPart w:val="E2F86C5B0E80483D9430F1C262784ED8"/>
          </w:placeholder>
          <w:text/>
        </w:sdtPr>
        <w:sdtEndPr/>
        <w:sdtContent>
          <w:r w:rsidRPr="009B062B" w:rsidR="00AF30DD">
            <w:t>Förslag till riksdagsbeslut</w:t>
          </w:r>
        </w:sdtContent>
      </w:sdt>
      <w:bookmarkEnd w:id="0"/>
      <w:bookmarkEnd w:id="1"/>
    </w:p>
    <w:sdt>
      <w:sdtPr>
        <w:alias w:val="Yrkande 1"/>
        <w:tag w:val="1d556531-9413-42e4-bce8-359acd9e67b5"/>
        <w:id w:val="-930889311"/>
        <w:lock w:val="sdtLocked"/>
      </w:sdtPr>
      <w:sdtEndPr/>
      <w:sdtContent>
        <w:p w:rsidR="00831034" w:rsidRDefault="0067603F" w14:paraId="608228D1" w14:textId="77777777">
          <w:pPr>
            <w:pStyle w:val="Frslagstext"/>
            <w:numPr>
              <w:ilvl w:val="0"/>
              <w:numId w:val="0"/>
            </w:numPr>
          </w:pPr>
          <w:r>
            <w:t>Riksdagen ställer sig bakom det som anförs i motionen om vikten av att arbeta för en välfungerande svensk sjöfartsnäring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F6C00FD42174F5398E36F583031A152"/>
        </w:placeholder>
        <w:text/>
      </w:sdtPr>
      <w:sdtEndPr/>
      <w:sdtContent>
        <w:p w:rsidRPr="009B062B" w:rsidR="006D79C9" w:rsidP="00333E95" w:rsidRDefault="006D79C9" w14:paraId="21D21E70" w14:textId="77777777">
          <w:pPr>
            <w:pStyle w:val="Rubrik1"/>
          </w:pPr>
          <w:r>
            <w:t>Motivering</w:t>
          </w:r>
        </w:p>
      </w:sdtContent>
    </w:sdt>
    <w:bookmarkEnd w:displacedByCustomXml="prev" w:id="3"/>
    <w:bookmarkEnd w:displacedByCustomXml="prev" w:id="4"/>
    <w:p w:rsidRPr="009F4F5C" w:rsidR="00496DB6" w:rsidP="009F4F5C" w:rsidRDefault="00496DB6" w14:paraId="01E3F50B" w14:textId="7C1F67F8">
      <w:pPr>
        <w:pStyle w:val="Normalutanindragellerluft"/>
      </w:pPr>
      <w:r w:rsidRPr="009F4F5C">
        <w:t>Sjöfarten är en viktig del av, och för, det svenska näringslivet. Svenska företag och svensk konkurrenskraft är beroende av en väl fungerande sjöfart för att klara såväl export som import. Även den svenska turistnäringen är avhängig väl fungerande sjöfartstransporter, såväl inom landet som till och från Sverige. Närmare 30 miljoner passagerare res</w:t>
      </w:r>
      <w:r w:rsidR="0067603F">
        <w:t>e</w:t>
      </w:r>
      <w:r w:rsidRPr="009F4F5C">
        <w:t>r med färjor till och från Sverige varje år och över 90 procent av Sveriges utrikeshandel går via sjöfarten.</w:t>
      </w:r>
    </w:p>
    <w:p w:rsidRPr="009F4F5C" w:rsidR="00496DB6" w:rsidP="009F4F5C" w:rsidRDefault="00496DB6" w14:paraId="213C62CB" w14:textId="7B8ACA16">
      <w:r w:rsidRPr="009F4F5C">
        <w:t xml:space="preserve">Trots sjöfartens viktiga roll för ett fungerande näringsliv har dess betydelse inte präglat politiska beslut i den utsträckning som skulle </w:t>
      </w:r>
      <w:r w:rsidR="0067603F">
        <w:t xml:space="preserve">ha </w:t>
      </w:r>
      <w:r w:rsidRPr="009F4F5C">
        <w:t xml:space="preserve">behövts, vilket har resulterat i att den svenska handelsflottan har minskat från år till år. Det är därför glädjande att denna regering vill vända den negativa trenden inom sjöfartsnäringen och </w:t>
      </w:r>
      <w:r w:rsidR="0067603F">
        <w:t xml:space="preserve">har </w:t>
      </w:r>
      <w:r w:rsidRPr="009F4F5C">
        <w:t>tillsatt en utredning för att öka svensk sjöfarts konkurrenskraft. Utredningen ska bland annat titta på om det finns skäl att avskaffa stämpelskatten och föreslå åtgärder för att utveckla tonnageskatten. Det är nu av vikt att denna utredning kommer fram till konkreta åtgärder som leder till fler svenskflaggade fartyg och att regeringen fortsätter den påbörjade politikutvecklingen av svensk sjöfartspolitik. Det finns stor möjlighet att hämta inspiration från våra grannländer som på flera områden har mer konkurrens</w:t>
      </w:r>
      <w:r w:rsidR="00396ABB">
        <w:softHyphen/>
      </w:r>
      <w:r w:rsidRPr="009F4F5C">
        <w:t xml:space="preserve">kraftiga villkor än Sverige.  </w:t>
      </w:r>
    </w:p>
    <w:p w:rsidRPr="009F4F5C" w:rsidR="00496DB6" w:rsidP="009F4F5C" w:rsidRDefault="00496DB6" w14:paraId="24A6B747" w14:textId="3A67DDD9">
      <w:r w:rsidRPr="009F4F5C">
        <w:t>Att satsa på en konkurrenskraftig sjöfartsnäring är dessutom extra kritiskt i en tid präglad av global oro. Att ha fartyg som seglar under svensk flagg är inte bara viktigt för arbetstillfällen, skatteintäkter och utbildningsmöjligheter. Det är dessutom helt avgörande att vi har fartyg med svensk flagg vid en kris</w:t>
      </w:r>
      <w:r w:rsidR="0067603F">
        <w:t>-</w:t>
      </w:r>
      <w:r w:rsidRPr="009F4F5C">
        <w:t xml:space="preserve"> eller krigssituation eftersom handelsflottan ska stötta det svenska försvaret. Om den negativa utvecklingen vad gäller utflaggning från Sverige fortsätter finns det en risk att vi i framtiden befinner oss i en </w:t>
      </w:r>
      <w:r w:rsidRPr="009F4F5C">
        <w:lastRenderedPageBreak/>
        <w:t xml:space="preserve">krissituation där försvaret behöver tillgång till svenska handelsfartyg men att fartygen som trafikerar svenskt vatten gör det under annan flagg.  </w:t>
      </w:r>
    </w:p>
    <w:p w:rsidR="00192364" w:rsidP="009F4F5C" w:rsidRDefault="00496DB6" w14:paraId="5C3769B1" w14:textId="167795EC">
      <w:r w:rsidRPr="009F4F5C">
        <w:t>Det är nu av stor vikt att riksdag</w:t>
      </w:r>
      <w:r w:rsidR="0067603F">
        <w:t>en</w:t>
      </w:r>
      <w:r w:rsidRPr="009F4F5C">
        <w:t xml:space="preserve"> och regeringen skyndsamt behandlar utred</w:t>
      </w:r>
      <w:r w:rsidR="00396ABB">
        <w:softHyphen/>
      </w:r>
      <w:r w:rsidRPr="009F4F5C">
        <w:t xml:space="preserve">ningens kommande förslag för att stärka den svenska sjöfartens, och därmed även det svenska näringslivets, konkurrenskraft. </w:t>
      </w:r>
    </w:p>
    <w:sdt>
      <w:sdtPr>
        <w:rPr>
          <w:i/>
          <w:noProof/>
        </w:rPr>
        <w:alias w:val="CC_Underskrifter"/>
        <w:tag w:val="CC_Underskrifter"/>
        <w:id w:val="583496634"/>
        <w:lock w:val="sdtContentLocked"/>
        <w:placeholder>
          <w:docPart w:val="7D9D3ECE501849F1A9816A3CABD1B042"/>
        </w:placeholder>
      </w:sdtPr>
      <w:sdtEndPr>
        <w:rPr>
          <w:i w:val="0"/>
          <w:noProof w:val="0"/>
        </w:rPr>
      </w:sdtEndPr>
      <w:sdtContent>
        <w:p w:rsidR="00192364" w:rsidP="000E67C4" w:rsidRDefault="00192364" w14:paraId="1904E992" w14:textId="67E1CB0C"/>
        <w:p w:rsidRPr="008E0FE2" w:rsidR="004801AC" w:rsidP="000E67C4" w:rsidRDefault="00396ABB" w14:paraId="0283734B" w14:textId="36D69634"/>
      </w:sdtContent>
    </w:sdt>
    <w:tbl>
      <w:tblPr>
        <w:tblW w:w="5000" w:type="pct"/>
        <w:tblLook w:val="04A0" w:firstRow="1" w:lastRow="0" w:firstColumn="1" w:lastColumn="0" w:noHBand="0" w:noVBand="1"/>
        <w:tblCaption w:val="underskrifter"/>
      </w:tblPr>
      <w:tblGrid>
        <w:gridCol w:w="4252"/>
        <w:gridCol w:w="4252"/>
      </w:tblGrid>
      <w:tr w:rsidR="00831034" w14:paraId="51C56A9C" w14:textId="77777777">
        <w:trPr>
          <w:cantSplit/>
        </w:trPr>
        <w:tc>
          <w:tcPr>
            <w:tcW w:w="50" w:type="pct"/>
            <w:vAlign w:val="bottom"/>
          </w:tcPr>
          <w:p w:rsidR="00831034" w:rsidRDefault="0067603F" w14:paraId="52679AF0" w14:textId="77777777">
            <w:pPr>
              <w:pStyle w:val="Underskrifter"/>
              <w:spacing w:after="0"/>
            </w:pPr>
            <w:r>
              <w:t>Mats Green (M)</w:t>
            </w:r>
          </w:p>
        </w:tc>
        <w:tc>
          <w:tcPr>
            <w:tcW w:w="50" w:type="pct"/>
            <w:vAlign w:val="bottom"/>
          </w:tcPr>
          <w:p w:rsidR="00831034" w:rsidRDefault="00831034" w14:paraId="6BAFC92B" w14:textId="77777777">
            <w:pPr>
              <w:pStyle w:val="Underskrifter"/>
              <w:spacing w:after="0"/>
            </w:pPr>
          </w:p>
        </w:tc>
      </w:tr>
    </w:tbl>
    <w:p w:rsidR="00721468" w:rsidRDefault="00721468" w14:paraId="352B9C03" w14:textId="77777777"/>
    <w:sectPr w:rsidR="0072146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06FC1" w14:textId="77777777" w:rsidR="00C055C5" w:rsidRDefault="00C055C5" w:rsidP="000C1CAD">
      <w:pPr>
        <w:spacing w:line="240" w:lineRule="auto"/>
      </w:pPr>
      <w:r>
        <w:separator/>
      </w:r>
    </w:p>
  </w:endnote>
  <w:endnote w:type="continuationSeparator" w:id="0">
    <w:p w14:paraId="4061F6F7" w14:textId="77777777" w:rsidR="00C055C5" w:rsidRDefault="00C055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67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1CE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21412" w14:textId="0EDAA9D2" w:rsidR="00262EA3" w:rsidRPr="000E67C4" w:rsidRDefault="00262EA3" w:rsidP="000E67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1EAA5" w14:textId="77777777" w:rsidR="00C055C5" w:rsidRDefault="00C055C5" w:rsidP="000C1CAD">
      <w:pPr>
        <w:spacing w:line="240" w:lineRule="auto"/>
      </w:pPr>
      <w:r>
        <w:separator/>
      </w:r>
    </w:p>
  </w:footnote>
  <w:footnote w:type="continuationSeparator" w:id="0">
    <w:p w14:paraId="35642553" w14:textId="77777777" w:rsidR="00C055C5" w:rsidRDefault="00C055C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BFF4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D2C049" wp14:editId="5527A9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79C43B" w14:textId="2AFF14B0" w:rsidR="00262EA3" w:rsidRDefault="00396ABB" w:rsidP="008103B5">
                          <w:pPr>
                            <w:jc w:val="right"/>
                          </w:pPr>
                          <w:sdt>
                            <w:sdtPr>
                              <w:alias w:val="CC_Noformat_Partikod"/>
                              <w:tag w:val="CC_Noformat_Partikod"/>
                              <w:id w:val="-53464382"/>
                              <w:text/>
                            </w:sdtPr>
                            <w:sdtEndPr/>
                            <w:sdtContent>
                              <w:r w:rsidR="00496DB6">
                                <w:t>M</w:t>
                              </w:r>
                            </w:sdtContent>
                          </w:sdt>
                          <w:sdt>
                            <w:sdtPr>
                              <w:alias w:val="CC_Noformat_Partinummer"/>
                              <w:tag w:val="CC_Noformat_Partinummer"/>
                              <w:id w:val="-1709555926"/>
                              <w:text/>
                            </w:sdtPr>
                            <w:sdtEndPr/>
                            <w:sdtContent>
                              <w:r w:rsidR="000E67C4">
                                <w:t>1517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D2C04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79C43B" w14:textId="2AFF14B0" w:rsidR="00262EA3" w:rsidRDefault="00396ABB" w:rsidP="008103B5">
                    <w:pPr>
                      <w:jc w:val="right"/>
                    </w:pPr>
                    <w:sdt>
                      <w:sdtPr>
                        <w:alias w:val="CC_Noformat_Partikod"/>
                        <w:tag w:val="CC_Noformat_Partikod"/>
                        <w:id w:val="-53464382"/>
                        <w:text/>
                      </w:sdtPr>
                      <w:sdtEndPr/>
                      <w:sdtContent>
                        <w:r w:rsidR="00496DB6">
                          <w:t>M</w:t>
                        </w:r>
                      </w:sdtContent>
                    </w:sdt>
                    <w:sdt>
                      <w:sdtPr>
                        <w:alias w:val="CC_Noformat_Partinummer"/>
                        <w:tag w:val="CC_Noformat_Partinummer"/>
                        <w:id w:val="-1709555926"/>
                        <w:text/>
                      </w:sdtPr>
                      <w:sdtEndPr/>
                      <w:sdtContent>
                        <w:r w:rsidR="000E67C4">
                          <w:t>1517</w:t>
                        </w:r>
                      </w:sdtContent>
                    </w:sdt>
                  </w:p>
                </w:txbxContent>
              </v:textbox>
              <w10:wrap anchorx="page"/>
            </v:shape>
          </w:pict>
        </mc:Fallback>
      </mc:AlternateContent>
    </w:r>
  </w:p>
  <w:p w14:paraId="78AC962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C6BA9" w14:textId="77777777" w:rsidR="00262EA3" w:rsidRDefault="00262EA3" w:rsidP="008563AC">
    <w:pPr>
      <w:jc w:val="right"/>
    </w:pPr>
  </w:p>
  <w:p w14:paraId="236B24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F6B61" w14:textId="77777777" w:rsidR="00262EA3" w:rsidRDefault="00396AB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A54708" wp14:editId="78A301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072CCD" w14:textId="49DFB8FE" w:rsidR="00262EA3" w:rsidRDefault="00396ABB" w:rsidP="00A314CF">
    <w:pPr>
      <w:pStyle w:val="FSHNormal"/>
      <w:spacing w:before="40"/>
    </w:pPr>
    <w:sdt>
      <w:sdtPr>
        <w:alias w:val="CC_Noformat_Motionstyp"/>
        <w:tag w:val="CC_Noformat_Motionstyp"/>
        <w:id w:val="1162973129"/>
        <w:lock w:val="sdtContentLocked"/>
        <w15:appearance w15:val="hidden"/>
        <w:text/>
      </w:sdtPr>
      <w:sdtEndPr/>
      <w:sdtContent>
        <w:r w:rsidR="000E67C4">
          <w:t>Enskild motion</w:t>
        </w:r>
      </w:sdtContent>
    </w:sdt>
    <w:r w:rsidR="00821B36">
      <w:t xml:space="preserve"> </w:t>
    </w:r>
    <w:sdt>
      <w:sdtPr>
        <w:alias w:val="CC_Noformat_Partikod"/>
        <w:tag w:val="CC_Noformat_Partikod"/>
        <w:id w:val="1471015553"/>
        <w:text/>
      </w:sdtPr>
      <w:sdtEndPr/>
      <w:sdtContent>
        <w:r w:rsidR="00496DB6">
          <w:t>M</w:t>
        </w:r>
      </w:sdtContent>
    </w:sdt>
    <w:sdt>
      <w:sdtPr>
        <w:alias w:val="CC_Noformat_Partinummer"/>
        <w:tag w:val="CC_Noformat_Partinummer"/>
        <w:id w:val="-2014525982"/>
        <w:text/>
      </w:sdtPr>
      <w:sdtEndPr/>
      <w:sdtContent>
        <w:r w:rsidR="000E67C4">
          <w:t>1517</w:t>
        </w:r>
      </w:sdtContent>
    </w:sdt>
  </w:p>
  <w:p w14:paraId="674E6FAA" w14:textId="77777777" w:rsidR="00262EA3" w:rsidRPr="008227B3" w:rsidRDefault="00396AB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1EB9A1" w14:textId="6AAD0F30" w:rsidR="00262EA3" w:rsidRPr="008227B3" w:rsidRDefault="00396AB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67C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67C4">
          <w:t>:2206</w:t>
        </w:r>
      </w:sdtContent>
    </w:sdt>
  </w:p>
  <w:p w14:paraId="00C42C69" w14:textId="4200D3EF" w:rsidR="00262EA3" w:rsidRDefault="00396ABB" w:rsidP="00E03A3D">
    <w:pPr>
      <w:pStyle w:val="Motionr"/>
    </w:pPr>
    <w:sdt>
      <w:sdtPr>
        <w:alias w:val="CC_Noformat_Avtext"/>
        <w:tag w:val="CC_Noformat_Avtext"/>
        <w:id w:val="-2020768203"/>
        <w:lock w:val="sdtContentLocked"/>
        <w15:appearance w15:val="hidden"/>
        <w:text/>
      </w:sdtPr>
      <w:sdtEndPr/>
      <w:sdtContent>
        <w:r w:rsidR="000E67C4">
          <w:t>av Mats Green (M)</w:t>
        </w:r>
      </w:sdtContent>
    </w:sdt>
  </w:p>
  <w:sdt>
    <w:sdtPr>
      <w:alias w:val="CC_Noformat_Rubtext"/>
      <w:tag w:val="CC_Noformat_Rubtext"/>
      <w:id w:val="-218060500"/>
      <w:lock w:val="sdtLocked"/>
      <w:text/>
    </w:sdtPr>
    <w:sdtEndPr/>
    <w:sdtContent>
      <w:p w14:paraId="00E8603C" w14:textId="4FEFA1C7" w:rsidR="00262EA3" w:rsidRDefault="00496DB6" w:rsidP="00283E0F">
        <w:pPr>
          <w:pStyle w:val="FSHRub2"/>
        </w:pPr>
        <w:r>
          <w:t>En stärkt svensk sjöfartsnäring</w:t>
        </w:r>
      </w:p>
    </w:sdtContent>
  </w:sdt>
  <w:sdt>
    <w:sdtPr>
      <w:alias w:val="CC_Boilerplate_3"/>
      <w:tag w:val="CC_Boilerplate_3"/>
      <w:id w:val="1606463544"/>
      <w:lock w:val="sdtContentLocked"/>
      <w15:appearance w15:val="hidden"/>
      <w:text w:multiLine="1"/>
    </w:sdtPr>
    <w:sdtEndPr/>
    <w:sdtContent>
      <w:p w14:paraId="6DC098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6D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7C4"/>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364"/>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B28"/>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8F0"/>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ABB"/>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E4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DB6"/>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97C"/>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03F"/>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468"/>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34"/>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1C0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E1D"/>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F5C"/>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B3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55C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A71"/>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6C2C20"/>
  <w15:chartTrackingRefBased/>
  <w15:docId w15:val="{2E766B96-FBB8-4B44-8D58-7E0B2AA43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9931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F86C5B0E80483D9430F1C262784ED8"/>
        <w:category>
          <w:name w:val="Allmänt"/>
          <w:gallery w:val="placeholder"/>
        </w:category>
        <w:types>
          <w:type w:val="bbPlcHdr"/>
        </w:types>
        <w:behaviors>
          <w:behavior w:val="content"/>
        </w:behaviors>
        <w:guid w:val="{4A34976A-76E8-47F5-BA6C-4E51EEDB7B31}"/>
      </w:docPartPr>
      <w:docPartBody>
        <w:p w:rsidR="00865E6A" w:rsidRDefault="001D09BD">
          <w:pPr>
            <w:pStyle w:val="E2F86C5B0E80483D9430F1C262784ED8"/>
          </w:pPr>
          <w:r w:rsidRPr="005A0A93">
            <w:rPr>
              <w:rStyle w:val="Platshllartext"/>
            </w:rPr>
            <w:t>Förslag till riksdagsbeslut</w:t>
          </w:r>
        </w:p>
      </w:docPartBody>
    </w:docPart>
    <w:docPart>
      <w:docPartPr>
        <w:name w:val="7F6C00FD42174F5398E36F583031A152"/>
        <w:category>
          <w:name w:val="Allmänt"/>
          <w:gallery w:val="placeholder"/>
        </w:category>
        <w:types>
          <w:type w:val="bbPlcHdr"/>
        </w:types>
        <w:behaviors>
          <w:behavior w:val="content"/>
        </w:behaviors>
        <w:guid w:val="{779374D9-8C0C-411F-BA1C-3F32F6CA25D9}"/>
      </w:docPartPr>
      <w:docPartBody>
        <w:p w:rsidR="00865E6A" w:rsidRDefault="001D09BD">
          <w:pPr>
            <w:pStyle w:val="7F6C00FD42174F5398E36F583031A152"/>
          </w:pPr>
          <w:r w:rsidRPr="005A0A93">
            <w:rPr>
              <w:rStyle w:val="Platshllartext"/>
            </w:rPr>
            <w:t>Motivering</w:t>
          </w:r>
        </w:p>
      </w:docPartBody>
    </w:docPart>
    <w:docPart>
      <w:docPartPr>
        <w:name w:val="7D9D3ECE501849F1A9816A3CABD1B042"/>
        <w:category>
          <w:name w:val="Allmänt"/>
          <w:gallery w:val="placeholder"/>
        </w:category>
        <w:types>
          <w:type w:val="bbPlcHdr"/>
        </w:types>
        <w:behaviors>
          <w:behavior w:val="content"/>
        </w:behaviors>
        <w:guid w:val="{CDE012D1-B286-45F9-8FA2-E44FA0D27146}"/>
      </w:docPartPr>
      <w:docPartBody>
        <w:p w:rsidR="00612D3D" w:rsidRDefault="00612D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E6A"/>
    <w:rsid w:val="001D09BD"/>
    <w:rsid w:val="00612D3D"/>
    <w:rsid w:val="00865E6A"/>
    <w:rsid w:val="009473E0"/>
    <w:rsid w:val="00CA33F6"/>
    <w:rsid w:val="00DD7C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F86C5B0E80483D9430F1C262784ED8">
    <w:name w:val="E2F86C5B0E80483D9430F1C262784ED8"/>
  </w:style>
  <w:style w:type="paragraph" w:customStyle="1" w:styleId="7F6C00FD42174F5398E36F583031A152">
    <w:name w:val="7F6C00FD42174F5398E36F583031A1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3D75B8-28A5-4EC7-93C9-848298E41118}"/>
</file>

<file path=customXml/itemProps2.xml><?xml version="1.0" encoding="utf-8"?>
<ds:datastoreItem xmlns:ds="http://schemas.openxmlformats.org/officeDocument/2006/customXml" ds:itemID="{99ECE9F9-77A4-4F2D-AAC0-EA4DDDAC7497}"/>
</file>

<file path=customXml/itemProps3.xml><?xml version="1.0" encoding="utf-8"?>
<ds:datastoreItem xmlns:ds="http://schemas.openxmlformats.org/officeDocument/2006/customXml" ds:itemID="{E8EDC88F-E5F1-4BF5-BE82-BA10BFB68F65}"/>
</file>

<file path=docProps/app.xml><?xml version="1.0" encoding="utf-8"?>
<Properties xmlns="http://schemas.openxmlformats.org/officeDocument/2006/extended-properties" xmlns:vt="http://schemas.openxmlformats.org/officeDocument/2006/docPropsVTypes">
  <Template>Normal</Template>
  <TotalTime>164</TotalTime>
  <Pages>2</Pages>
  <Words>362</Words>
  <Characters>2092</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stärkt svensk sjöfartsnäring</vt:lpstr>
      <vt:lpstr>
      </vt:lpstr>
    </vt:vector>
  </TitlesOfParts>
  <Company>Sveriges riksdag</Company>
  <LinksUpToDate>false</LinksUpToDate>
  <CharactersWithSpaces>2445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