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B6EA6" w:rsidP="00DA0661">
      <w:pPr>
        <w:pStyle w:val="Title"/>
      </w:pPr>
      <w:bookmarkStart w:id="0" w:name="Start"/>
      <w:bookmarkEnd w:id="0"/>
      <w:r>
        <w:t xml:space="preserve">Svar på fråga 2023/24:210 av </w:t>
      </w:r>
      <w:sdt>
        <w:sdtPr>
          <w:alias w:val="Frågeställare"/>
          <w:tag w:val="delete"/>
          <w:id w:val="-211816850"/>
          <w:placeholder>
            <w:docPart w:val="B3ECD8007B4E41D599B784559CFCCE01"/>
          </w:placeholder>
          <w:dataBinding w:xpath="/ns0:DocumentInfo[1]/ns0:BaseInfo[1]/ns0:Extra3[1]" w:storeItemID="{76314E74-1689-40BD-BEC4-2554F2D9F26D}" w:prefixMappings="xmlns:ns0='http://lp/documentinfo/RK' "/>
          <w:text/>
        </w:sdtPr>
        <w:sdtContent>
          <w:r>
            <w:t>Patrik Jönsson</w:t>
          </w:r>
        </w:sdtContent>
      </w:sdt>
      <w:r>
        <w:t xml:space="preserve"> (</w:t>
      </w:r>
      <w:sdt>
        <w:sdtPr>
          <w:alias w:val="Parti"/>
          <w:tag w:val="Parti_delete"/>
          <w:id w:val="1620417071"/>
          <w:placeholder>
            <w:docPart w:val="523C0FB7AE9549608AE80C16216F7DFB"/>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t>Västra stambanans kontaktledningsupprustning</w:t>
      </w:r>
    </w:p>
    <w:p w:rsidR="004B6EA6" w:rsidP="001141D4">
      <w:pPr>
        <w:pStyle w:val="BodyText"/>
      </w:pPr>
      <w:sdt>
        <w:sdtPr>
          <w:alias w:val="Frågeställare"/>
          <w:tag w:val="delete"/>
          <w:id w:val="-1635256365"/>
          <w:placeholder>
            <w:docPart w:val="910BC861F3F94632A14B35E35DE038BA"/>
          </w:placeholder>
          <w:dataBinding w:xpath="/ns0:DocumentInfo[1]/ns0:BaseInfo[1]/ns0:Extra3[1]" w:storeItemID="{76314E74-1689-40BD-BEC4-2554F2D9F26D}" w:prefixMappings="xmlns:ns0='http://lp/documentinfo/RK' "/>
          <w:text/>
        </w:sdtPr>
        <w:sdtContent>
          <w:r>
            <w:t>Patrik Jönsson</w:t>
          </w:r>
        </w:sdtContent>
      </w:sdt>
      <w:r>
        <w:t xml:space="preserve"> har frågat mig </w:t>
      </w:r>
      <w:r w:rsidR="00DD2920">
        <w:t>om jag a</w:t>
      </w:r>
      <w:r w:rsidR="001141D4">
        <w:t xml:space="preserve">vser att inom </w:t>
      </w:r>
      <w:r w:rsidR="00DD2920">
        <w:t>min</w:t>
      </w:r>
      <w:r w:rsidR="001141D4">
        <w:t xml:space="preserve"> tjänsteutövning som statsråd agera för att minska</w:t>
      </w:r>
      <w:r w:rsidR="00DD2920">
        <w:t xml:space="preserve"> </w:t>
      </w:r>
      <w:r w:rsidR="001141D4">
        <w:t>tidsåtgången och störningarna för det stora kontaktledningsbytet på Västra</w:t>
      </w:r>
      <w:r w:rsidR="00DD2920">
        <w:t xml:space="preserve"> </w:t>
      </w:r>
      <w:r w:rsidR="001141D4">
        <w:t>stambanan</w:t>
      </w:r>
      <w:r w:rsidR="00DD2920">
        <w:t>.</w:t>
      </w:r>
    </w:p>
    <w:p w:rsidR="00DD2920" w:rsidP="001141D4">
      <w:pPr>
        <w:pStyle w:val="BodyText"/>
      </w:pPr>
      <w:r w:rsidRPr="00D72B00">
        <w:t>Behoven inom den svenska transportinfrastrukturen är stora och underhållet är eftersatt. Det har under många år inte genomförts tillräckligt med järnvägsunderhåll vilket har bidragit till det uppdämda behov som nu är för handen. Satsningar på järnvägen ska i första hand underlätta för arbetspendling och godstrafik, som stärker jobb och tillväxt. För regeringen är det prioriterat att förbättra den infrastruktur vi har, reparera där det behövs och förvalta de gemensamma resurserna på bästa sätt.</w:t>
      </w:r>
    </w:p>
    <w:p w:rsidR="007B5C9A" w:rsidP="007B5C9A">
      <w:pPr>
        <w:pStyle w:val="BodyText"/>
      </w:pPr>
      <w:r>
        <w:t>Regeringen anser att planering och genomförande av underhållsåtgärder i såväl järnvägs- som vägnätet ska utgå från samhällsekonomisk effektivitet och en långsiktigt hållbar transportförsörjning. När underhållsåtgärder genomförs behöver det göras på ett sådant sätt att trafiken störs så lite som möjligt och med korta ledtider. Regeringen bedömer att en viktig faktor för ett effektivt underhåll är att marknadens aktörer arbetar med utveckling, innovation och investerar i verksamheten. På så sätt kan arbetsmetoderna förbättras och underhållet effektiviseras.</w:t>
      </w:r>
    </w:p>
    <w:p w:rsidR="008D5AF3" w:rsidP="007B5C9A">
      <w:pPr>
        <w:pStyle w:val="BodyText"/>
      </w:pPr>
      <w:r>
        <w:t xml:space="preserve">Det är viktigt att ta ett helhetsgrepp om järnvägsunderhållet. Planering och genomförande av underhållsåtgärder i järnvägsinfrastrukturen måste genomföras i en ordnad process och med ett tillräckligt underlag. Den </w:t>
      </w:r>
      <w:r>
        <w:t>19 </w:t>
      </w:r>
      <w:r>
        <w:t xml:space="preserve">juni genomförde jag ett möte med järnvägsbranschens aktörer med anledning av de problem med planeringen av tågtrafiken som varit och </w:t>
      </w:r>
      <w:r>
        <w:t xml:space="preserve">utmaningen med ett sedan länge eftersatt underhåll. Där informerade Trafikverket om problembilden och gav en uppdatering av det pågående arbetet för att förbättra situationen. Kort därefter, den 24 augusti 2023, gav regeringen Trafikverket i uppdrag att redovisa åtgärder för att stärka järnvägsunderhållets genomförande och järnvägstrafikens robusthet, tillförlitlighet och punktlighet (LI2023/03037). </w:t>
      </w:r>
      <w:r w:rsidR="00501C03">
        <w:t>Trafikverket ska</w:t>
      </w:r>
      <w:r w:rsidR="00B93AFB">
        <w:t xml:space="preserve"> bland annat</w:t>
      </w:r>
      <w:r w:rsidR="00501C03">
        <w:t xml:space="preserve"> redogöra för de åtgärder som vidtas för att stärka sin beställarkompetens och förmåga att planera och genomföra järnvägsunderhåll. </w:t>
      </w:r>
      <w:r w:rsidR="00B93AFB">
        <w:t xml:space="preserve">Uppdraget omfattar även att redogöra för vilka åtgärder som Trafikverket i samverkan med branschen vidtar för att </w:t>
      </w:r>
      <w:r w:rsidR="001C777A">
        <w:t>förbättra funktionssättet på marknaden för järnvägsunderhåll</w:t>
      </w:r>
      <w:r w:rsidR="00B93AFB">
        <w:t xml:space="preserve"> </w:t>
      </w:r>
      <w:r w:rsidR="001C777A">
        <w:t>och att främja förutsättningarna för utveckling och innovation.</w:t>
      </w:r>
      <w:r w:rsidR="00732666">
        <w:t xml:space="preserve"> </w:t>
      </w:r>
      <w:r w:rsidR="00BA1A06">
        <w:t xml:space="preserve">Den kapacitet som tilldelas för </w:t>
      </w:r>
      <w:r w:rsidR="00AD041A">
        <w:t xml:space="preserve">underhållsåtgärder </w:t>
      </w:r>
      <w:r w:rsidR="00515C8E">
        <w:t>måste nyttjas på bästa sätt och Trafikverket ska därför redovisa hur de ska arbeta för att underhåll kan utföras mer effektivt än hittills</w:t>
      </w:r>
      <w:r w:rsidR="007F26B9">
        <w:t>.</w:t>
      </w:r>
      <w:r w:rsidR="00501C03">
        <w:t xml:space="preserve"> </w:t>
      </w:r>
      <w:r>
        <w:t xml:space="preserve">Regeringen har alltså redan tagit initiativ och vidtagit åtgärder för att stärka järnvägsunderhållet. Uppdraget kommer att redovisas under februari 2024 och därefter kommer även ett par uppföljande rapporteringar att ske under juni och oktober 2024. </w:t>
      </w:r>
    </w:p>
    <w:p w:rsidR="00D72B00" w:rsidP="007B5C9A">
      <w:pPr>
        <w:pStyle w:val="BodyText"/>
      </w:pPr>
      <w:r>
        <w:t>Jag kommer fortsatt att följa frågorna nära i min dialog med Trafikverket och övriga aktörer i järnvägsbranschen.</w:t>
      </w:r>
    </w:p>
    <w:p w:rsidR="004B6EA6" w:rsidP="006A12F1">
      <w:pPr>
        <w:pStyle w:val="BodyText"/>
      </w:pPr>
      <w:r>
        <w:t xml:space="preserve">Stockholm den </w:t>
      </w:r>
      <w:sdt>
        <w:sdtPr>
          <w:id w:val="-1225218591"/>
          <w:placeholder>
            <w:docPart w:val="62A2B4EF3A294FEAAFC0955FA5D726EE"/>
          </w:placeholder>
          <w:dataBinding w:xpath="/ns0:DocumentInfo[1]/ns0:BaseInfo[1]/ns0:HeaderDate[1]" w:storeItemID="{76314E74-1689-40BD-BEC4-2554F2D9F26D}" w:prefixMappings="xmlns:ns0='http://lp/documentinfo/RK' "/>
          <w:date w:fullDate="2023-11-14T00:00:00Z">
            <w:dateFormat w:val="d MMMM yyyy"/>
            <w:lid w:val="sv-SE"/>
            <w:storeMappedDataAs w:val="dateTime"/>
            <w:calendar w:val="gregorian"/>
          </w:date>
        </w:sdtPr>
        <w:sdtContent>
          <w:r>
            <w:t>14 november 2023</w:t>
          </w:r>
        </w:sdtContent>
      </w:sdt>
    </w:p>
    <w:p w:rsidR="004B6EA6" w:rsidP="004E7A8F">
      <w:pPr>
        <w:pStyle w:val="Brdtextutanavstnd"/>
      </w:pPr>
    </w:p>
    <w:p w:rsidR="004B6EA6" w:rsidP="004E7A8F">
      <w:pPr>
        <w:pStyle w:val="Brdtextutanavstnd"/>
      </w:pPr>
    </w:p>
    <w:p w:rsidR="004B6EA6" w:rsidP="004E7A8F">
      <w:pPr>
        <w:pStyle w:val="Brdtextutanavstnd"/>
      </w:pPr>
    </w:p>
    <w:sdt>
      <w:sdtPr>
        <w:alias w:val="Klicka på listpilen"/>
        <w:tag w:val="run-loadAllMinistersFromDep_delete"/>
        <w:id w:val="-122627287"/>
        <w:placeholder>
          <w:docPart w:val="9F1F54497890497BA4DC7AFD247DA2D5"/>
        </w:placeholder>
        <w:dataBinding w:xpath="/ns0:DocumentInfo[1]/ns0:BaseInfo[1]/ns0:TopSender[1]" w:storeItemID="{76314E74-1689-40BD-BEC4-2554F2D9F26D}" w:prefixMappings="xmlns:ns0='http://lp/documentinfo/RK' "/>
        <w:comboBox w:lastValue="Infrastruktur- och bostadsministern">
          <w:listItem w:value="Landsbygdsministern" w:displayText="Peter Kullgren"/>
          <w:listItem w:value="Infrastruktur- och bostadsministern" w:displayText="Andreas Carlson"/>
        </w:comboBox>
      </w:sdtPr>
      <w:sdtContent>
        <w:p w:rsidR="004B6EA6" w:rsidP="00422A41">
          <w:pPr>
            <w:pStyle w:val="BodyText"/>
          </w:pPr>
          <w:r>
            <w:rPr>
              <w:rStyle w:val="DefaultParagraphFont"/>
            </w:rPr>
            <w:t>Andreas Carlson</w:t>
          </w:r>
        </w:p>
      </w:sdtContent>
    </w:sdt>
    <w:p w:rsidR="004B6EA6"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B6EA6" w:rsidRPr="007D73AB">
          <w:pPr>
            <w:pStyle w:val="Header"/>
          </w:pPr>
        </w:p>
      </w:tc>
      <w:tc>
        <w:tcPr>
          <w:tcW w:w="3170" w:type="dxa"/>
          <w:vAlign w:val="bottom"/>
        </w:tcPr>
        <w:p w:rsidR="004B6EA6" w:rsidRPr="007D73AB" w:rsidP="00340DE0">
          <w:pPr>
            <w:pStyle w:val="Header"/>
          </w:pPr>
        </w:p>
      </w:tc>
      <w:tc>
        <w:tcPr>
          <w:tcW w:w="1134" w:type="dxa"/>
        </w:tcPr>
        <w:p w:rsidR="004B6EA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B6EA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B6EA6" w:rsidRPr="00710A6C" w:rsidP="00EE3C0F">
          <w:pPr>
            <w:pStyle w:val="Header"/>
            <w:rPr>
              <w:b/>
            </w:rPr>
          </w:pPr>
        </w:p>
        <w:p w:rsidR="004B6EA6" w:rsidP="00EE3C0F">
          <w:pPr>
            <w:pStyle w:val="Header"/>
          </w:pPr>
        </w:p>
        <w:p w:rsidR="004B6EA6" w:rsidP="00EE3C0F">
          <w:pPr>
            <w:pStyle w:val="Header"/>
          </w:pPr>
        </w:p>
        <w:p w:rsidR="004B6EA6" w:rsidP="00EE3C0F">
          <w:pPr>
            <w:pStyle w:val="Header"/>
          </w:pPr>
        </w:p>
        <w:sdt>
          <w:sdtPr>
            <w:alias w:val="Dnr"/>
            <w:tag w:val="ccRKShow_Dnr"/>
            <w:id w:val="-829283628"/>
            <w:placeholder>
              <w:docPart w:val="D450A2B98B25418A8E33D5CA0C069628"/>
            </w:placeholder>
            <w:dataBinding w:xpath="/ns0:DocumentInfo[1]/ns0:BaseInfo[1]/ns0:Dnr[1]" w:storeItemID="{76314E74-1689-40BD-BEC4-2554F2D9F26D}" w:prefixMappings="xmlns:ns0='http://lp/documentinfo/RK' "/>
            <w:text/>
          </w:sdtPr>
          <w:sdtContent>
            <w:p w:rsidR="004B6EA6" w:rsidP="00EE3C0F">
              <w:pPr>
                <w:pStyle w:val="Header"/>
              </w:pPr>
              <w:r>
                <w:t>LI2023/03526</w:t>
              </w:r>
            </w:p>
          </w:sdtContent>
        </w:sdt>
        <w:sdt>
          <w:sdtPr>
            <w:alias w:val="DocNumber"/>
            <w:tag w:val="DocNumber"/>
            <w:id w:val="1726028884"/>
            <w:placeholder>
              <w:docPart w:val="17EE81CC84F24D2EB49DDA02DEFC7714"/>
            </w:placeholder>
            <w:showingPlcHdr/>
            <w:dataBinding w:xpath="/ns0:DocumentInfo[1]/ns0:BaseInfo[1]/ns0:DocNumber[1]" w:storeItemID="{76314E74-1689-40BD-BEC4-2554F2D9F26D}" w:prefixMappings="xmlns:ns0='http://lp/documentinfo/RK' "/>
            <w:text/>
          </w:sdtPr>
          <w:sdtContent>
            <w:p w:rsidR="004B6EA6" w:rsidP="00EE3C0F">
              <w:pPr>
                <w:pStyle w:val="Header"/>
              </w:pPr>
              <w:r>
                <w:rPr>
                  <w:rStyle w:val="PlaceholderText"/>
                </w:rPr>
                <w:t xml:space="preserve"> </w:t>
              </w:r>
            </w:p>
          </w:sdtContent>
        </w:sdt>
        <w:p w:rsidR="004B6EA6" w:rsidP="00EE3C0F">
          <w:pPr>
            <w:pStyle w:val="Header"/>
          </w:pPr>
        </w:p>
      </w:tc>
      <w:tc>
        <w:tcPr>
          <w:tcW w:w="1134" w:type="dxa"/>
        </w:tcPr>
        <w:p w:rsidR="004B6EA6" w:rsidP="0094502D">
          <w:pPr>
            <w:pStyle w:val="Header"/>
          </w:pPr>
        </w:p>
        <w:p w:rsidR="004B6EA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623C8BF196F47CEB4EC071C3D50B4F5"/>
          </w:placeholder>
          <w:richText/>
        </w:sdtPr>
        <w:sdtEndPr>
          <w:rPr>
            <w:b w:val="0"/>
          </w:rPr>
        </w:sdtEndPr>
        <w:sdtContent>
          <w:tc>
            <w:tcPr>
              <w:tcW w:w="5534" w:type="dxa"/>
              <w:tcMar>
                <w:right w:w="1134" w:type="dxa"/>
              </w:tcMar>
            </w:tcPr>
            <w:p w:rsidR="004B6EA6" w:rsidRPr="004B6EA6" w:rsidP="00340DE0">
              <w:pPr>
                <w:pStyle w:val="Header"/>
                <w:rPr>
                  <w:b/>
                </w:rPr>
              </w:pPr>
              <w:r w:rsidRPr="004B6EA6">
                <w:rPr>
                  <w:b/>
                </w:rPr>
                <w:t>Landsbygds- och infrastrukturdepartementet</w:t>
              </w:r>
            </w:p>
            <w:p w:rsidR="004B6EA6" w:rsidRPr="00340DE0" w:rsidP="00340DE0">
              <w:pPr>
                <w:pStyle w:val="Header"/>
              </w:pPr>
              <w:r w:rsidRPr="004B6EA6">
                <w:t>Infrastruktur- och bostadsministern</w:t>
              </w:r>
            </w:p>
          </w:tc>
        </w:sdtContent>
      </w:sdt>
      <w:sdt>
        <w:sdtPr>
          <w:alias w:val="Recipient"/>
          <w:tag w:val="ccRKShow_Recipient"/>
          <w:id w:val="-28344517"/>
          <w:placeholder>
            <w:docPart w:val="5E19ADB18149409892EF2A33706A0DC0"/>
          </w:placeholder>
          <w:dataBinding w:xpath="/ns0:DocumentInfo[1]/ns0:BaseInfo[1]/ns0:Recipient[1]" w:storeItemID="{76314E74-1689-40BD-BEC4-2554F2D9F26D}" w:prefixMappings="xmlns:ns0='http://lp/documentinfo/RK' "/>
          <w:text w:multiLine="1"/>
        </w:sdtPr>
        <w:sdtContent>
          <w:tc>
            <w:tcPr>
              <w:tcW w:w="3170" w:type="dxa"/>
            </w:tcPr>
            <w:p w:rsidR="004B6EA6" w:rsidP="00547B89">
              <w:pPr>
                <w:pStyle w:val="Header"/>
              </w:pPr>
              <w:r>
                <w:t>Till riksdagen</w:t>
              </w:r>
            </w:p>
          </w:tc>
        </w:sdtContent>
      </w:sdt>
      <w:tc>
        <w:tcPr>
          <w:tcW w:w="1134" w:type="dxa"/>
        </w:tcPr>
        <w:p w:rsidR="004B6EA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23A1DD7"/>
    <w:multiLevelType w:val="hybridMultilevel"/>
    <w:tmpl w:val="D28E1FE6"/>
    <w:lvl w:ilvl="0">
      <w:start w:val="0"/>
      <w:numFmt w:val="bullet"/>
      <w:lvlText w:val="-"/>
      <w:lvlJc w:val="left"/>
      <w:pPr>
        <w:ind w:left="720" w:hanging="360"/>
      </w:pPr>
      <w:rPr>
        <w:rFonts w:ascii="Garamond" w:hAnsi="Garamond"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A503F4C"/>
    <w:multiLevelType w:val="multilevel"/>
    <w:tmpl w:val="1A20A4CA"/>
    <w:numStyleLink w:val="RKPunktlista"/>
  </w:abstractNum>
  <w:abstractNum w:abstractNumId="13">
    <w:nsid w:val="0ED533F4"/>
    <w:multiLevelType w:val="multilevel"/>
    <w:tmpl w:val="B7F0FEDA"/>
    <w:numStyleLink w:val="RKNumreradlista"/>
  </w:abstractNum>
  <w:abstractNum w:abstractNumId="14">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51B5490"/>
    <w:multiLevelType w:val="multilevel"/>
    <w:tmpl w:val="B7F0FEDA"/>
    <w:numStyleLink w:val="RKNumreradlista"/>
  </w:abstractNum>
  <w:abstractNum w:abstractNumId="16">
    <w:nsid w:val="1F88532F"/>
    <w:multiLevelType w:val="multilevel"/>
    <w:tmpl w:val="B7F0FEDA"/>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B7F0FEDA"/>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B7F0FEDA"/>
    <w:numStyleLink w:val="RKNumreradlista"/>
  </w:abstractNum>
  <w:abstractNum w:abstractNumId="21">
    <w:nsid w:val="2F604539"/>
    <w:multiLevelType w:val="multilevel"/>
    <w:tmpl w:val="B7F0FEDA"/>
    <w:numStyleLink w:val="RKNumreradlista"/>
  </w:abstractNum>
  <w:abstractNum w:abstractNumId="22">
    <w:nsid w:val="348522EF"/>
    <w:multiLevelType w:val="multilevel"/>
    <w:tmpl w:val="B7F0FEDA"/>
    <w:numStyleLink w:val="RKNumreradlista"/>
  </w:abstractNum>
  <w:abstractNum w:abstractNumId="23">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B7F0FEDA"/>
    <w:numStyleLink w:val="RKNumreradlista"/>
  </w:abstractNum>
  <w:abstractNum w:abstractNumId="25">
    <w:nsid w:val="3E1445DA"/>
    <w:multiLevelType w:val="multilevel"/>
    <w:tmpl w:val="B7F0FEDA"/>
    <w:numStyleLink w:val="RKNumreradlista"/>
  </w:abstractNum>
  <w:abstractNum w:abstractNumId="26">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270774A"/>
    <w:multiLevelType w:val="multilevel"/>
    <w:tmpl w:val="B7F0FEDA"/>
    <w:numStyleLink w:val="RKNumreradlista"/>
  </w:abstractNum>
  <w:abstractNum w:abstractNumId="29">
    <w:nsid w:val="4C84297C"/>
    <w:multiLevelType w:val="multilevel"/>
    <w:tmpl w:val="B7F0FEDA"/>
    <w:numStyleLink w:val="RKNumreradlista"/>
  </w:abstractNum>
  <w:abstractNum w:abstractNumId="30">
    <w:nsid w:val="4D904BDB"/>
    <w:multiLevelType w:val="multilevel"/>
    <w:tmpl w:val="B7F0FEDA"/>
    <w:numStyleLink w:val="RKNumreradlista"/>
  </w:abstractNum>
  <w:abstractNum w:abstractNumId="31">
    <w:nsid w:val="4DAD38FF"/>
    <w:multiLevelType w:val="multilevel"/>
    <w:tmpl w:val="B7F0FEDA"/>
    <w:numStyleLink w:val="RKNumreradlista"/>
  </w:abstractNum>
  <w:abstractNum w:abstractNumId="32">
    <w:nsid w:val="53A05A92"/>
    <w:multiLevelType w:val="multilevel"/>
    <w:tmpl w:val="B7F0FEDA"/>
    <w:numStyleLink w:val="RKNumreradlista"/>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4780D1B"/>
    <w:multiLevelType w:val="multilevel"/>
    <w:tmpl w:val="B7F0FEDA"/>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B7F0FEDA"/>
    <w:numStyleLink w:val="RKNumreradlista"/>
  </w:abstractNum>
  <w:abstractNum w:abstractNumId="39">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9"/>
  </w:num>
  <w:num w:numId="13">
    <w:abstractNumId w:val="32"/>
  </w:num>
  <w:num w:numId="14">
    <w:abstractNumId w:val="14"/>
  </w:num>
  <w:num w:numId="15">
    <w:abstractNumId w:val="12"/>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5"/>
  </w:num>
  <w:num w:numId="23">
    <w:abstractNumId w:val="29"/>
  </w:num>
  <w:num w:numId="24">
    <w:abstractNumId w:val="30"/>
  </w:num>
  <w:num w:numId="25">
    <w:abstractNumId w:val="40"/>
  </w:num>
  <w:num w:numId="26">
    <w:abstractNumId w:val="24"/>
  </w:num>
  <w:num w:numId="27">
    <w:abstractNumId w:val="37"/>
  </w:num>
  <w:num w:numId="28">
    <w:abstractNumId w:val="19"/>
  </w:num>
  <w:num w:numId="29">
    <w:abstractNumId w:val="17"/>
  </w:num>
  <w:num w:numId="30">
    <w:abstractNumId w:val="38"/>
  </w:num>
  <w:num w:numId="31">
    <w:abstractNumId w:val="16"/>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5"/>
  </w:num>
  <w:num w:numId="4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customStyle="1" w:styleId="Avsndare">
    <w:name w:val="Avsändare"/>
    <w:basedOn w:val="Normal"/>
    <w:rsid w:val="0032368A"/>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paragraph" w:styleId="Revision">
    <w:name w:val="Revision"/>
    <w:hidden/>
    <w:uiPriority w:val="99"/>
    <w:semiHidden/>
    <w:rsid w:val="00CE219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450A2B98B25418A8E33D5CA0C069628"/>
        <w:category>
          <w:name w:val="Allmänt"/>
          <w:gallery w:val="placeholder"/>
        </w:category>
        <w:types>
          <w:type w:val="bbPlcHdr"/>
        </w:types>
        <w:behaviors>
          <w:behavior w:val="content"/>
        </w:behaviors>
        <w:guid w:val="{B939A32A-9B13-4241-A221-A32BA310FB8E}"/>
      </w:docPartPr>
      <w:docPartBody>
        <w:p w:rsidR="004C0751" w:rsidP="00B02082">
          <w:pPr>
            <w:pStyle w:val="D450A2B98B25418A8E33D5CA0C069628"/>
          </w:pPr>
          <w:r>
            <w:rPr>
              <w:rStyle w:val="PlaceholderText"/>
            </w:rPr>
            <w:t xml:space="preserve"> </w:t>
          </w:r>
        </w:p>
      </w:docPartBody>
    </w:docPart>
    <w:docPart>
      <w:docPartPr>
        <w:name w:val="17EE81CC84F24D2EB49DDA02DEFC7714"/>
        <w:category>
          <w:name w:val="Allmänt"/>
          <w:gallery w:val="placeholder"/>
        </w:category>
        <w:types>
          <w:type w:val="bbPlcHdr"/>
        </w:types>
        <w:behaviors>
          <w:behavior w:val="content"/>
        </w:behaviors>
        <w:guid w:val="{BC51EA04-9603-49A5-86F6-6400E8225445}"/>
      </w:docPartPr>
      <w:docPartBody>
        <w:p w:rsidR="004C0751" w:rsidP="00B02082">
          <w:pPr>
            <w:pStyle w:val="17EE81CC84F24D2EB49DDA02DEFC77141"/>
          </w:pPr>
          <w:r>
            <w:rPr>
              <w:rStyle w:val="PlaceholderText"/>
            </w:rPr>
            <w:t xml:space="preserve"> </w:t>
          </w:r>
        </w:p>
      </w:docPartBody>
    </w:docPart>
    <w:docPart>
      <w:docPartPr>
        <w:name w:val="8623C8BF196F47CEB4EC071C3D50B4F5"/>
        <w:category>
          <w:name w:val="Allmänt"/>
          <w:gallery w:val="placeholder"/>
        </w:category>
        <w:types>
          <w:type w:val="bbPlcHdr"/>
        </w:types>
        <w:behaviors>
          <w:behavior w:val="content"/>
        </w:behaviors>
        <w:guid w:val="{C9F54463-0DB0-4E52-AD6C-5D9395163EE3}"/>
      </w:docPartPr>
      <w:docPartBody>
        <w:p w:rsidR="004C0751" w:rsidP="00B02082">
          <w:pPr>
            <w:pStyle w:val="8623C8BF196F47CEB4EC071C3D50B4F51"/>
          </w:pPr>
          <w:r>
            <w:rPr>
              <w:rStyle w:val="PlaceholderText"/>
            </w:rPr>
            <w:t xml:space="preserve"> </w:t>
          </w:r>
        </w:p>
      </w:docPartBody>
    </w:docPart>
    <w:docPart>
      <w:docPartPr>
        <w:name w:val="5E19ADB18149409892EF2A33706A0DC0"/>
        <w:category>
          <w:name w:val="Allmänt"/>
          <w:gallery w:val="placeholder"/>
        </w:category>
        <w:types>
          <w:type w:val="bbPlcHdr"/>
        </w:types>
        <w:behaviors>
          <w:behavior w:val="content"/>
        </w:behaviors>
        <w:guid w:val="{8885FB76-0882-45DD-BD4F-7B4FF2CD95C5}"/>
      </w:docPartPr>
      <w:docPartBody>
        <w:p w:rsidR="004C0751" w:rsidP="00B02082">
          <w:pPr>
            <w:pStyle w:val="5E19ADB18149409892EF2A33706A0DC0"/>
          </w:pPr>
          <w:r>
            <w:rPr>
              <w:rStyle w:val="PlaceholderText"/>
            </w:rPr>
            <w:t xml:space="preserve"> </w:t>
          </w:r>
        </w:p>
      </w:docPartBody>
    </w:docPart>
    <w:docPart>
      <w:docPartPr>
        <w:name w:val="B3ECD8007B4E41D599B784559CFCCE01"/>
        <w:category>
          <w:name w:val="Allmänt"/>
          <w:gallery w:val="placeholder"/>
        </w:category>
        <w:types>
          <w:type w:val="bbPlcHdr"/>
        </w:types>
        <w:behaviors>
          <w:behavior w:val="content"/>
        </w:behaviors>
        <w:guid w:val="{41FAE0A2-56E4-4696-AFDF-5561E17CE0F4}"/>
      </w:docPartPr>
      <w:docPartBody>
        <w:p w:rsidR="004C0751" w:rsidP="00B02082">
          <w:pPr>
            <w:pStyle w:val="B3ECD8007B4E41D599B784559CFCCE01"/>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523C0FB7AE9549608AE80C16216F7DFB"/>
        <w:category>
          <w:name w:val="Allmänt"/>
          <w:gallery w:val="placeholder"/>
        </w:category>
        <w:types>
          <w:type w:val="bbPlcHdr"/>
        </w:types>
        <w:behaviors>
          <w:behavior w:val="content"/>
        </w:behaviors>
        <w:guid w:val="{CE920822-1EB1-4665-9E40-B003F9B88BCB}"/>
      </w:docPartPr>
      <w:docPartBody>
        <w:p w:rsidR="004C0751" w:rsidP="00B02082">
          <w:pPr>
            <w:pStyle w:val="523C0FB7AE9549608AE80C16216F7DFB"/>
          </w:pPr>
          <w:r>
            <w:t xml:space="preserve"> </w:t>
          </w:r>
          <w:r>
            <w:rPr>
              <w:rStyle w:val="PlaceholderText"/>
            </w:rPr>
            <w:t>Välj ett parti.</w:t>
          </w:r>
        </w:p>
      </w:docPartBody>
    </w:docPart>
    <w:docPart>
      <w:docPartPr>
        <w:name w:val="910BC861F3F94632A14B35E35DE038BA"/>
        <w:category>
          <w:name w:val="Allmänt"/>
          <w:gallery w:val="placeholder"/>
        </w:category>
        <w:types>
          <w:type w:val="bbPlcHdr"/>
        </w:types>
        <w:behaviors>
          <w:behavior w:val="content"/>
        </w:behaviors>
        <w:guid w:val="{F29C655E-8DDD-4D94-B972-8ECB628323C7}"/>
      </w:docPartPr>
      <w:docPartBody>
        <w:p w:rsidR="004C0751" w:rsidP="00B02082">
          <w:pPr>
            <w:pStyle w:val="910BC861F3F94632A14B35E35DE038BA"/>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62A2B4EF3A294FEAAFC0955FA5D726EE"/>
        <w:category>
          <w:name w:val="Allmänt"/>
          <w:gallery w:val="placeholder"/>
        </w:category>
        <w:types>
          <w:type w:val="bbPlcHdr"/>
        </w:types>
        <w:behaviors>
          <w:behavior w:val="content"/>
        </w:behaviors>
        <w:guid w:val="{835DDED7-3723-4CB8-B50D-F800834DB201}"/>
      </w:docPartPr>
      <w:docPartBody>
        <w:p w:rsidR="004C0751" w:rsidP="00B02082">
          <w:pPr>
            <w:pStyle w:val="62A2B4EF3A294FEAAFC0955FA5D726EE"/>
          </w:pPr>
          <w:r>
            <w:rPr>
              <w:rStyle w:val="PlaceholderText"/>
            </w:rPr>
            <w:t>Klicka här för att ange datum.</w:t>
          </w:r>
        </w:p>
      </w:docPartBody>
    </w:docPart>
    <w:docPart>
      <w:docPartPr>
        <w:name w:val="9F1F54497890497BA4DC7AFD247DA2D5"/>
        <w:category>
          <w:name w:val="Allmänt"/>
          <w:gallery w:val="placeholder"/>
        </w:category>
        <w:types>
          <w:type w:val="bbPlcHdr"/>
        </w:types>
        <w:behaviors>
          <w:behavior w:val="content"/>
        </w:behaviors>
        <w:guid w:val="{EF72B492-2758-4960-93E1-8138DAD799BA}"/>
      </w:docPartPr>
      <w:docPartBody>
        <w:p w:rsidR="004C0751" w:rsidP="00B02082">
          <w:pPr>
            <w:pStyle w:val="9F1F54497890497BA4DC7AFD247DA2D5"/>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2082"/>
    <w:rPr>
      <w:noProof w:val="0"/>
      <w:color w:val="808080"/>
    </w:rPr>
  </w:style>
  <w:style w:type="paragraph" w:customStyle="1" w:styleId="D450A2B98B25418A8E33D5CA0C069628">
    <w:name w:val="D450A2B98B25418A8E33D5CA0C069628"/>
    <w:rsid w:val="00B02082"/>
  </w:style>
  <w:style w:type="paragraph" w:customStyle="1" w:styleId="5E19ADB18149409892EF2A33706A0DC0">
    <w:name w:val="5E19ADB18149409892EF2A33706A0DC0"/>
    <w:rsid w:val="00B02082"/>
  </w:style>
  <w:style w:type="paragraph" w:customStyle="1" w:styleId="17EE81CC84F24D2EB49DDA02DEFC77141">
    <w:name w:val="17EE81CC84F24D2EB49DDA02DEFC77141"/>
    <w:rsid w:val="00B0208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623C8BF196F47CEB4EC071C3D50B4F51">
    <w:name w:val="8623C8BF196F47CEB4EC071C3D50B4F51"/>
    <w:rsid w:val="00B0208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3ECD8007B4E41D599B784559CFCCE01">
    <w:name w:val="B3ECD8007B4E41D599B784559CFCCE01"/>
    <w:rsid w:val="00B02082"/>
  </w:style>
  <w:style w:type="paragraph" w:customStyle="1" w:styleId="523C0FB7AE9549608AE80C16216F7DFB">
    <w:name w:val="523C0FB7AE9549608AE80C16216F7DFB"/>
    <w:rsid w:val="00B02082"/>
  </w:style>
  <w:style w:type="paragraph" w:customStyle="1" w:styleId="910BC861F3F94632A14B35E35DE038BA">
    <w:name w:val="910BC861F3F94632A14B35E35DE038BA"/>
    <w:rsid w:val="00B02082"/>
  </w:style>
  <w:style w:type="paragraph" w:customStyle="1" w:styleId="62A2B4EF3A294FEAAFC0955FA5D726EE">
    <w:name w:val="62A2B4EF3A294FEAAFC0955FA5D726EE"/>
    <w:rsid w:val="00B02082"/>
  </w:style>
  <w:style w:type="paragraph" w:customStyle="1" w:styleId="9F1F54497890497BA4DC7AFD247DA2D5">
    <w:name w:val="9F1F54497890497BA4DC7AFD247DA2D5"/>
    <w:rsid w:val="00B0208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2023-11-14T00:00:00</HeaderDate>
    <Office/>
    <Dnr>LI2023/03526</Dnr>
    <ParagrafNr/>
    <DocumentTitle/>
    <VisitingAddress/>
    <Extra1/>
    <Extra2/>
    <Extra3>Patrik Jönsson</Extra3>
    <Number/>
    <Recipient>Till riksdagen</Recipient>
    <SenderText/>
    <DocNumber/>
    <Doclanguage>1053</Doclanguage>
    <Appendix/>
    <LogotypeName>RK_LOGO_SV_BW.emf</LogotypeName>
  </BaseInfo>
</DocumentInfo>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faed5b75-7a11-4cf8-b93c-88b587cfb41a</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14E74-1689-40BD-BEC4-2554F2D9F26D}">
  <ds:schemaRefs>
    <ds:schemaRef ds:uri="http://lp/documentinfo/RK"/>
  </ds:schemaRefs>
</ds:datastoreItem>
</file>

<file path=customXml/itemProps2.xml><?xml version="1.0" encoding="utf-8"?>
<ds:datastoreItem xmlns:ds="http://schemas.openxmlformats.org/officeDocument/2006/customXml" ds:itemID="{6054FF24-F00B-486D-91E2-1315EFFC6F57}"/>
</file>

<file path=customXml/itemProps3.xml><?xml version="1.0" encoding="utf-8"?>
<ds:datastoreItem xmlns:ds="http://schemas.openxmlformats.org/officeDocument/2006/customXml" ds:itemID="{76531048-A99F-4B78-B301-C16975EA3987}">
  <ds:schemaRefs/>
</ds:datastoreItem>
</file>

<file path=customXml/itemProps4.xml><?xml version="1.0" encoding="utf-8"?>
<ds:datastoreItem xmlns:ds="http://schemas.openxmlformats.org/officeDocument/2006/customXml" ds:itemID="{FF912646-359A-478F-A676-96DD1B1A717A}">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494</Words>
  <Characters>2622</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210 av Patrik Jönsson (SD) Västra stambanans kontaktledningsupprustning.docx</dc:title>
  <cp:revision>2</cp:revision>
  <cp:lastPrinted>2023-11-07T10:17:00Z</cp:lastPrinted>
  <dcterms:created xsi:type="dcterms:W3CDTF">2023-11-10T11:34:00Z</dcterms:created>
  <dcterms:modified xsi:type="dcterms:W3CDTF">2023-11-10T11:34:00Z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