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3DD4E2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xmlns:w14="http://schemas.microsoft.com/office/word/2010/wordml" w:rsidRPr="009B062B" w:rsidR="00AF30DD" w:rsidP="00C635A7" w:rsidRDefault="00AF30DD" w14:paraId="4C0B2426" w14:textId="77777777">
          <w:pPr>
            <w:pStyle w:val="Rubrik1"/>
            <w:spacing w:after="300"/>
          </w:pPr>
          <w:r w:rsidRPr="009B062B">
            <w:t>Förslag till riksdagsbeslut</w:t>
          </w:r>
        </w:p>
      </w:sdtContent>
    </w:sdt>
    <w:sdt>
      <w:sdtPr>
        <w:tag w:val="4a5f26f4-b786-4365-924c-9973391da7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guld ska klassificeras som en strategisk mineral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xmlns:w14="http://schemas.microsoft.com/office/word/2010/wordml" w:rsidR="00A235A2" w:rsidP="00A235A2" w:rsidRDefault="00C635A7" w14:paraId="1AA69628" w14:textId="73EFDA56">
      <w:pPr>
        <w:pStyle w:val="Rubrik1"/>
      </w:pPr>
      <w:sdt>
        <w:sdtPr>
          <w:alias w:val="CC_Motivering_Rubrik"/>
          <w:tag w:val="CC_Motivering_Rubrik"/>
          <w:id w:val="1433397530"/>
          <w:lock w:val="sdtLocked"/>
          <w:placeholder>
            <w:docPart w:val="BC627FFD6CAC4A34A086B0B1BAE650FF"/>
          </w:placeholder>
          <w:text/>
        </w:sdtPr>
        <w:sdtEndPr/>
        <w:sdtContent>
          <w:r w:rsidR="006D79C9">
            <w:t>Motivering</w:t>
          </w:r>
        </w:sdtContent>
      </w:sdt>
      <w:bookmarkEnd w:id="3"/>
      <w:bookmarkEnd w:id="4"/>
    </w:p>
    <w:p xmlns:w14="http://schemas.microsoft.com/office/word/2010/wordml" w:rsidR="00A235A2" w:rsidP="00A235A2" w:rsidRDefault="00B359F2" w14:paraId="251B0FD4" w14:textId="6EE27B98">
      <w:pPr>
        <w:pStyle w:val="Normalutanindragellerluft"/>
      </w:pPr>
      <w:r>
        <w:t>Metaller och mineral</w:t>
      </w:r>
      <w:r w:rsidR="00A235A2">
        <w:t xml:space="preserve"> utgör en central del av Sveriges industriella och teknologiska utveckling, liksom vår försörjningsberedskap och nationella säkerhet. Regeringen har tidigare identifierat ett antal mineral som strategiska, bland annat koppar, zink, litium och sällsynta jordartsmetaller. Syftet med denna klassificering är att säkerställa långsiktig tillgång, stimulera investeringar i gruvnäringen och minska Sveriges sårbarhet i globala leveranskedjor. </w:t>
      </w:r>
    </w:p>
    <w:p xmlns:w14="http://schemas.microsoft.com/office/word/2010/wordml" w:rsidR="00A235A2" w:rsidP="00A235A2" w:rsidRDefault="00A235A2" w14:paraId="1A3AF83B" w14:textId="162D33A5">
      <w:pPr>
        <w:pStyle w:val="Normalutanindragellerluft"/>
      </w:pPr>
      <w:r>
        <w:t>Trots guld</w:t>
      </w:r>
      <w:r w:rsidR="00B359F2">
        <w:t>et</w:t>
      </w:r>
      <w:r>
        <w:t>s unika egenskaper finns det idag inte med på listan över strategiska mineral. Guld har en betydande industriell och teknologisk roll, bland annat inom elektronik, medicinsk teknik samt flyg- och rymdindustrin, tack vare sin höga ledningsförmåga och korrosionsbeständighet. Dessutom utgör guld en stabil värdebevarare som fungerar som säkerhet i finansiella system, vilket även har strategisk betydelse ur ett nationellt perspektiv. Tillgången till guld och andra viktiga mineral påverkar Sveriges självständighet och vår förmåga att agera i kritiska situationer.</w:t>
      </w:r>
    </w:p>
    <w:p xmlns:w14="http://schemas.microsoft.com/office/word/2010/wordml" w:rsidRPr="00A235A2" w:rsidR="00A235A2" w:rsidP="00A235A2" w:rsidRDefault="00A235A2" w14:paraId="539809AE" w14:textId="67C7E1B8">
      <w:pPr>
        <w:pStyle w:val="Normalutanindragellerluft"/>
      </w:pPr>
      <w:r>
        <w:lastRenderedPageBreak/>
        <w:t xml:space="preserve">Att </w:t>
      </w:r>
      <w:r w:rsidR="007C3BEA">
        <w:t>klassificera</w:t>
      </w:r>
      <w:r>
        <w:t xml:space="preserve"> guld som en strategisk mineral skulle bidra till att säkerställa långsiktig nationell tillgång, stimulera investeringar i prospektering och gruvverksamhet samt stärka Sveriges försörjningsberedskap inom viktiga industriella och strategiska områden.</w:t>
      </w:r>
      <w:r w:rsidR="000872D9">
        <w:t xml:space="preserve"> </w:t>
      </w:r>
      <w:r>
        <w:t xml:space="preserve">Med anledning av detta </w:t>
      </w:r>
      <w:r w:rsidR="000872D9">
        <w:t>bör</w:t>
      </w:r>
      <w:r>
        <w:t xml:space="preserve"> guld inkluderas som </w:t>
      </w:r>
      <w:r w:rsidR="00361012">
        <w:t>en strategisk mineral för Sverige</w:t>
      </w:r>
      <w:r>
        <w:t>.</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C635A7" w:rsidP="00C635A7" w:rsidRDefault="00C635A7" w14:paraId="76CDDAD7" w14:textId="77777777">
          <w:pPr/>
          <w:r/>
        </w:p>
        <w:p xmlns:w14="http://schemas.microsoft.com/office/word/2010/wordml" w:rsidRPr="008E0FE2" w:rsidR="00C635A7" w:rsidP="00C635A7" w:rsidRDefault="00C635A7" w14:paraId="75D4A712" w14:textId="75C4C8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7A1A5439"/>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4227" w14:textId="77777777" w:rsidR="00797D0F" w:rsidRDefault="00797D0F" w:rsidP="000C1CAD">
      <w:pPr>
        <w:spacing w:line="240" w:lineRule="auto"/>
      </w:pPr>
      <w:r>
        <w:separator/>
      </w:r>
    </w:p>
  </w:endnote>
  <w:endnote w:type="continuationSeparator" w:id="0">
    <w:p w14:paraId="18C450F6" w14:textId="77777777" w:rsidR="00797D0F" w:rsidRDefault="00797D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5F112B5C" w:rsidR="00262EA3" w:rsidRPr="00C635A7" w:rsidRDefault="00262EA3" w:rsidP="00C63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6B5A" w14:textId="77777777" w:rsidR="00797D0F" w:rsidRDefault="00797D0F" w:rsidP="000C1CAD">
      <w:pPr>
        <w:spacing w:line="240" w:lineRule="auto"/>
      </w:pPr>
      <w:r>
        <w:separator/>
      </w:r>
    </w:p>
  </w:footnote>
  <w:footnote w:type="continuationSeparator" w:id="0">
    <w:p w14:paraId="1DAFF474" w14:textId="77777777" w:rsidR="00797D0F" w:rsidRDefault="00797D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35A7"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18C1"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35A7"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35A7"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635A7"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35A7" w14:paraId="7088081B" w14:textId="3FC305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:2976</w:t>
        </w:r>
      </w:sdtContent>
    </w:sdt>
  </w:p>
  <w:p w:rsidR="00262EA3" w:rsidP="00E03A3D" w:rsidRDefault="00C635A7" w14:paraId="2DABDA3D" w14:textId="6E026BD0">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A5381B" w14:paraId="34E01553" w14:textId="027CC373">
        <w:pPr>
          <w:pStyle w:val="FSHRub2"/>
        </w:pPr>
        <w:r>
          <w:t>Klassificering av guld som strategiskt material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D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58"/>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7E"/>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8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12"/>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3C"/>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52"/>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DF"/>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0F"/>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BEA"/>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C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A2"/>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1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9F2"/>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A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58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04"/>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297"/>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27480">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85DCC"/>
    <w:rsid w:val="0065499C"/>
    <w:rsid w:val="006824D9"/>
    <w:rsid w:val="00716F8E"/>
    <w:rsid w:val="008C1A38"/>
    <w:rsid w:val="00F373F8"/>
    <w:rsid w:val="00F5432E"/>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EBC6E-1D24-4B87-8BF8-6FF1876AE8B9}"/>
</file>

<file path=customXml/itemProps2.xml><?xml version="1.0" encoding="utf-8"?>
<ds:datastoreItem xmlns:ds="http://schemas.openxmlformats.org/officeDocument/2006/customXml" ds:itemID="{5A4611BB-E269-4B18-AF63-14224A8415F7}"/>
</file>

<file path=customXml/itemProps3.xml><?xml version="1.0" encoding="utf-8"?>
<ds:datastoreItem xmlns:ds="http://schemas.openxmlformats.org/officeDocument/2006/customXml" ds:itemID="{309B13BA-14F1-4F1A-AE91-7B3B6CEAFA11}"/>
</file>

<file path=customXml/itemProps5.xml><?xml version="1.0" encoding="utf-8"?>
<ds:datastoreItem xmlns:ds="http://schemas.openxmlformats.org/officeDocument/2006/customXml" ds:itemID="{6251684B-6B2E-47D6-B271-588C0AC094F3}"/>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1378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Guld som strategiskt material i Sverige</vt:lpstr>
      <vt:lpstr>
      </vt:lpstr>
    </vt:vector>
  </TitlesOfParts>
  <Company>Sveriges riksdag</Company>
  <LinksUpToDate>false</LinksUpToDate>
  <CharactersWithSpaces>1581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