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7C44" w:rsidRDefault="00295522" w14:paraId="3F6DEEDB" w14:textId="77777777">
      <w:pPr>
        <w:pStyle w:val="Rubrik1"/>
        <w:spacing w:after="300"/>
      </w:pPr>
      <w:sdt>
        <w:sdtPr>
          <w:alias w:val="CC_Boilerplate_4"/>
          <w:tag w:val="CC_Boilerplate_4"/>
          <w:id w:val="-1644581176"/>
          <w:lock w:val="sdtLocked"/>
          <w:placeholder>
            <w:docPart w:val="F090ABA00EDC46508E285D69DAEAD140"/>
          </w:placeholder>
          <w:text/>
        </w:sdtPr>
        <w:sdtEndPr/>
        <w:sdtContent>
          <w:r w:rsidRPr="009B062B" w:rsidR="00AF30DD">
            <w:t>Förslag till riksdagsbeslut</w:t>
          </w:r>
        </w:sdtContent>
      </w:sdt>
      <w:bookmarkEnd w:id="0"/>
      <w:bookmarkEnd w:id="1"/>
    </w:p>
    <w:sdt>
      <w:sdtPr>
        <w:alias w:val="Yrkande 1"/>
        <w:tag w:val="17006c99-bfc6-458c-b871-7a5456e2b50e"/>
        <w:id w:val="1045037464"/>
        <w:lock w:val="sdtLocked"/>
      </w:sdtPr>
      <w:sdtEndPr/>
      <w:sdtContent>
        <w:p w:rsidR="007E5CA5" w:rsidRDefault="007B1506" w14:paraId="00D6FB10" w14:textId="633AB2A6">
          <w:pPr>
            <w:pStyle w:val="Frslagstext"/>
            <w:numPr>
              <w:ilvl w:val="0"/>
              <w:numId w:val="0"/>
            </w:numPr>
          </w:pPr>
          <w:r>
            <w:t>Riksdagen ställer sig bakom det som anförs i motionen om ett tilläggsdirektiv till kom</w:t>
          </w:r>
          <w:r w:rsidR="00295522">
            <w:softHyphen/>
          </w:r>
          <w:r>
            <w:t>mittén Ett helt eller delvis statligt huvudmannaskap för hälso- och sjukvården som inkluderar analys och förslag för att säkra svenskt ägande av sjukvård i Sverige samt att det bör vara patientens behov och inte dess försäkringsstatus som avgör vilken vård som ges,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F6CF1E352346279B91C5353AD6F9E2"/>
        </w:placeholder>
        <w:text/>
      </w:sdtPr>
      <w:sdtEndPr/>
      <w:sdtContent>
        <w:p w:rsidRPr="009B062B" w:rsidR="006D79C9" w:rsidP="00333E95" w:rsidRDefault="006D79C9" w14:paraId="46B6FEC8" w14:textId="77777777">
          <w:pPr>
            <w:pStyle w:val="Rubrik1"/>
          </w:pPr>
          <w:r>
            <w:t>Motivering</w:t>
          </w:r>
        </w:p>
      </w:sdtContent>
    </w:sdt>
    <w:bookmarkEnd w:displacedByCustomXml="prev" w:id="3"/>
    <w:bookmarkEnd w:displacedByCustomXml="prev" w:id="4"/>
    <w:p w:rsidR="00A0005C" w:rsidP="00537C44" w:rsidRDefault="00A0005C" w14:paraId="6F5F64FF" w14:textId="22E7974F">
      <w:pPr>
        <w:pStyle w:val="Normalutanindragellerluft"/>
      </w:pPr>
      <w:r>
        <w:t>Regeringen har beslutat att tillsätta en parlamentarisk kommitté för att analysera huvud</w:t>
      </w:r>
      <w:r w:rsidR="00295522">
        <w:softHyphen/>
      </w:r>
      <w:r>
        <w:t>mannaskapet för den hälso- och sjukvård som bedrivs inom regionerna. Den parlamen</w:t>
      </w:r>
      <w:r w:rsidR="00295522">
        <w:softHyphen/>
      </w:r>
      <w:r>
        <w:t xml:space="preserve">tariska kommittén ska ta fram beslutsunderlag som möjliggör ett stegvis och långsiktigt införande av ett helt eller delvis statligt huvudmannaskap för hälso- och sjukvården. </w:t>
      </w:r>
    </w:p>
    <w:p w:rsidR="00A0005C" w:rsidP="00A0005C" w:rsidRDefault="00A0005C" w14:paraId="1076F803" w14:textId="29A4640D">
      <w:r>
        <w:t>Socialdemokraterna värnar en allmän och jämlik vård i hela Sverige. Idag finns det problem att tillgodose behovet av vård för alla medborgare där vårdmarknaden skapar tillgång i en del områden som i praktiken bekostas av att andra områden får lida brist på vård. Det är av stor betydelse att vården som finansieras gemensamt styrs av principen att vård ska ges efter behov och inte beroende på vilken typ av privat försäkring pati</w:t>
      </w:r>
      <w:r w:rsidR="00295522">
        <w:softHyphen/>
      </w:r>
      <w:r>
        <w:t xml:space="preserve">enten har eller inte har. Vidare finns det ett behov av att säkra kontrollen av vården. Det ligger i allmänhetens intresse att rådigheten över den vård som finns i riket också har Sveriges bästa i sitt intresse. Båda dessa delar behöver analyseras. Därför är det skäligt att frågan om vård för oförsäkrade kontra försäkrade patienter samt ägarfrågan </w:t>
      </w:r>
      <w:r w:rsidR="00D73DC0">
        <w:t>när det gäller</w:t>
      </w:r>
      <w:r>
        <w:t xml:space="preserve"> vårdbolag i Sverige ingår i den utredning som den parlamentariskt sammansatta kommittén genomför. </w:t>
      </w:r>
    </w:p>
    <w:sdt>
      <w:sdtPr>
        <w:rPr>
          <w:i/>
          <w:noProof/>
        </w:rPr>
        <w:alias w:val="CC_Underskrifter"/>
        <w:tag w:val="CC_Underskrifter"/>
        <w:id w:val="583496634"/>
        <w:lock w:val="sdtContentLocked"/>
        <w:placeholder>
          <w:docPart w:val="5F656688F4184D13A4F4BD5CADE8A400"/>
        </w:placeholder>
      </w:sdtPr>
      <w:sdtEndPr>
        <w:rPr>
          <w:i w:val="0"/>
          <w:noProof w:val="0"/>
        </w:rPr>
      </w:sdtEndPr>
      <w:sdtContent>
        <w:p w:rsidR="00537C44" w:rsidP="00537C44" w:rsidRDefault="00537C44" w14:paraId="24CE4A33" w14:textId="77777777"/>
        <w:p w:rsidRPr="008E0FE2" w:rsidR="004801AC" w:rsidP="00537C44" w:rsidRDefault="00295522" w14:paraId="36559A82" w14:textId="166FAB65"/>
      </w:sdtContent>
    </w:sdt>
    <w:tbl>
      <w:tblPr>
        <w:tblW w:w="5000" w:type="pct"/>
        <w:tblLook w:val="04A0" w:firstRow="1" w:lastRow="0" w:firstColumn="1" w:lastColumn="0" w:noHBand="0" w:noVBand="1"/>
        <w:tblCaption w:val="underskrifter"/>
      </w:tblPr>
      <w:tblGrid>
        <w:gridCol w:w="4252"/>
        <w:gridCol w:w="4252"/>
      </w:tblGrid>
      <w:tr w:rsidR="007E5CA5" w14:paraId="6B3865CB" w14:textId="77777777">
        <w:trPr>
          <w:cantSplit/>
        </w:trPr>
        <w:tc>
          <w:tcPr>
            <w:tcW w:w="50" w:type="pct"/>
            <w:vAlign w:val="bottom"/>
          </w:tcPr>
          <w:p w:rsidR="007E5CA5" w:rsidRDefault="007B1506" w14:paraId="2F7638A8" w14:textId="77777777">
            <w:pPr>
              <w:pStyle w:val="Underskrifter"/>
              <w:spacing w:after="0"/>
            </w:pPr>
            <w:r>
              <w:t>Björn Wiechel (S)</w:t>
            </w:r>
          </w:p>
        </w:tc>
        <w:tc>
          <w:tcPr>
            <w:tcW w:w="50" w:type="pct"/>
            <w:vAlign w:val="bottom"/>
          </w:tcPr>
          <w:p w:rsidR="007E5CA5" w:rsidRDefault="007E5CA5" w14:paraId="65683EA6" w14:textId="77777777">
            <w:pPr>
              <w:pStyle w:val="Underskrifter"/>
              <w:spacing w:after="0"/>
            </w:pPr>
          </w:p>
        </w:tc>
      </w:tr>
    </w:tbl>
    <w:p w:rsidR="00337E09" w:rsidRDefault="00337E09" w14:paraId="4390865F" w14:textId="77777777"/>
    <w:sectPr w:rsidR="00337E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0CA3" w14:textId="77777777" w:rsidR="002E4AC8" w:rsidRDefault="002E4AC8" w:rsidP="000C1CAD">
      <w:pPr>
        <w:spacing w:line="240" w:lineRule="auto"/>
      </w:pPr>
      <w:r>
        <w:separator/>
      </w:r>
    </w:p>
  </w:endnote>
  <w:endnote w:type="continuationSeparator" w:id="0">
    <w:p w14:paraId="5544B1AE" w14:textId="77777777" w:rsidR="002E4AC8" w:rsidRDefault="002E4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7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3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8345" w14:textId="2BB1FCC5" w:rsidR="00262EA3" w:rsidRPr="00537C44" w:rsidRDefault="00262EA3" w:rsidP="00537C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FCC7" w14:textId="77777777" w:rsidR="002E4AC8" w:rsidRDefault="002E4AC8" w:rsidP="000C1CAD">
      <w:pPr>
        <w:spacing w:line="240" w:lineRule="auto"/>
      </w:pPr>
      <w:r>
        <w:separator/>
      </w:r>
    </w:p>
  </w:footnote>
  <w:footnote w:type="continuationSeparator" w:id="0">
    <w:p w14:paraId="1E844E54" w14:textId="77777777" w:rsidR="002E4AC8" w:rsidRDefault="002E4A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69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040562" wp14:editId="614F4B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FCD0AD" w14:textId="26525ABA" w:rsidR="00262EA3" w:rsidRDefault="00295522" w:rsidP="008103B5">
                          <w:pPr>
                            <w:jc w:val="right"/>
                          </w:pPr>
                          <w:sdt>
                            <w:sdtPr>
                              <w:alias w:val="CC_Noformat_Partikod"/>
                              <w:tag w:val="CC_Noformat_Partikod"/>
                              <w:id w:val="-53464382"/>
                              <w:text/>
                            </w:sdtPr>
                            <w:sdtEndPr/>
                            <w:sdtContent>
                              <w:r w:rsidR="00A0005C">
                                <w:t>S</w:t>
                              </w:r>
                            </w:sdtContent>
                          </w:sdt>
                          <w:sdt>
                            <w:sdtPr>
                              <w:alias w:val="CC_Noformat_Partinummer"/>
                              <w:tag w:val="CC_Noformat_Partinummer"/>
                              <w:id w:val="-1709555926"/>
                              <w:text/>
                            </w:sdtPr>
                            <w:sdtEndPr/>
                            <w:sdtContent>
                              <w:r w:rsidR="00A0005C">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405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FCD0AD" w14:textId="26525ABA" w:rsidR="00262EA3" w:rsidRDefault="00295522" w:rsidP="008103B5">
                    <w:pPr>
                      <w:jc w:val="right"/>
                    </w:pPr>
                    <w:sdt>
                      <w:sdtPr>
                        <w:alias w:val="CC_Noformat_Partikod"/>
                        <w:tag w:val="CC_Noformat_Partikod"/>
                        <w:id w:val="-53464382"/>
                        <w:text/>
                      </w:sdtPr>
                      <w:sdtEndPr/>
                      <w:sdtContent>
                        <w:r w:rsidR="00A0005C">
                          <w:t>S</w:t>
                        </w:r>
                      </w:sdtContent>
                    </w:sdt>
                    <w:sdt>
                      <w:sdtPr>
                        <w:alias w:val="CC_Noformat_Partinummer"/>
                        <w:tag w:val="CC_Noformat_Partinummer"/>
                        <w:id w:val="-1709555926"/>
                        <w:text/>
                      </w:sdtPr>
                      <w:sdtEndPr/>
                      <w:sdtContent>
                        <w:r w:rsidR="00A0005C">
                          <w:t>1833</w:t>
                        </w:r>
                      </w:sdtContent>
                    </w:sdt>
                  </w:p>
                </w:txbxContent>
              </v:textbox>
              <w10:wrap anchorx="page"/>
            </v:shape>
          </w:pict>
        </mc:Fallback>
      </mc:AlternateContent>
    </w:r>
  </w:p>
  <w:p w14:paraId="1FF8C9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9EBB" w14:textId="77777777" w:rsidR="00262EA3" w:rsidRDefault="00262EA3" w:rsidP="008563AC">
    <w:pPr>
      <w:jc w:val="right"/>
    </w:pPr>
  </w:p>
  <w:p w14:paraId="749C5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F128" w14:textId="77777777" w:rsidR="00262EA3" w:rsidRDefault="002955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22ABAF" wp14:editId="5F2127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DA7E06" w14:textId="0D502EA1" w:rsidR="00262EA3" w:rsidRDefault="00295522" w:rsidP="00A314CF">
    <w:pPr>
      <w:pStyle w:val="FSHNormal"/>
      <w:spacing w:before="40"/>
    </w:pPr>
    <w:sdt>
      <w:sdtPr>
        <w:alias w:val="CC_Noformat_Motionstyp"/>
        <w:tag w:val="CC_Noformat_Motionstyp"/>
        <w:id w:val="1162973129"/>
        <w:lock w:val="sdtContentLocked"/>
        <w15:appearance w15:val="hidden"/>
        <w:text/>
      </w:sdtPr>
      <w:sdtEndPr/>
      <w:sdtContent>
        <w:r w:rsidR="00537C44">
          <w:t>Enskild motion</w:t>
        </w:r>
      </w:sdtContent>
    </w:sdt>
    <w:r w:rsidR="00821B36">
      <w:t xml:space="preserve"> </w:t>
    </w:r>
    <w:sdt>
      <w:sdtPr>
        <w:alias w:val="CC_Noformat_Partikod"/>
        <w:tag w:val="CC_Noformat_Partikod"/>
        <w:id w:val="1471015553"/>
        <w:text/>
      </w:sdtPr>
      <w:sdtEndPr/>
      <w:sdtContent>
        <w:r w:rsidR="00A0005C">
          <w:t>S</w:t>
        </w:r>
      </w:sdtContent>
    </w:sdt>
    <w:sdt>
      <w:sdtPr>
        <w:alias w:val="CC_Noformat_Partinummer"/>
        <w:tag w:val="CC_Noformat_Partinummer"/>
        <w:id w:val="-2014525982"/>
        <w:text/>
      </w:sdtPr>
      <w:sdtEndPr/>
      <w:sdtContent>
        <w:r w:rsidR="00A0005C">
          <w:t>1833</w:t>
        </w:r>
      </w:sdtContent>
    </w:sdt>
  </w:p>
  <w:p w14:paraId="4C2174A3" w14:textId="77777777" w:rsidR="00262EA3" w:rsidRPr="008227B3" w:rsidRDefault="002955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45D7E" w14:textId="2B324D93" w:rsidR="00262EA3" w:rsidRPr="008227B3" w:rsidRDefault="002955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C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C44">
          <w:t>:954</w:t>
        </w:r>
      </w:sdtContent>
    </w:sdt>
  </w:p>
  <w:p w14:paraId="0303812B" w14:textId="327F7F70" w:rsidR="00262EA3" w:rsidRDefault="00295522" w:rsidP="00E03A3D">
    <w:pPr>
      <w:pStyle w:val="Motionr"/>
    </w:pPr>
    <w:sdt>
      <w:sdtPr>
        <w:alias w:val="CC_Noformat_Avtext"/>
        <w:tag w:val="CC_Noformat_Avtext"/>
        <w:id w:val="-2020768203"/>
        <w:lock w:val="sdtContentLocked"/>
        <w15:appearance w15:val="hidden"/>
        <w:text/>
      </w:sdtPr>
      <w:sdtEndPr/>
      <w:sdtContent>
        <w:r w:rsidR="00537C44">
          <w:t>av Björn Wiechel (S)</w:t>
        </w:r>
      </w:sdtContent>
    </w:sdt>
  </w:p>
  <w:sdt>
    <w:sdtPr>
      <w:alias w:val="CC_Noformat_Rubtext"/>
      <w:tag w:val="CC_Noformat_Rubtext"/>
      <w:id w:val="-218060500"/>
      <w:lock w:val="sdtLocked"/>
      <w:text/>
    </w:sdtPr>
    <w:sdtEndPr/>
    <w:sdtContent>
      <w:p w14:paraId="387F12A8" w14:textId="5F31F5BC" w:rsidR="00262EA3" w:rsidRDefault="00A0005C" w:rsidP="00283E0F">
        <w:pPr>
          <w:pStyle w:val="FSHRub2"/>
        </w:pPr>
        <w:r>
          <w:t>Vård efter behov med svensk kontroll</w:t>
        </w:r>
      </w:p>
    </w:sdtContent>
  </w:sdt>
  <w:sdt>
    <w:sdtPr>
      <w:alias w:val="CC_Boilerplate_3"/>
      <w:tag w:val="CC_Boilerplate_3"/>
      <w:id w:val="1606463544"/>
      <w:lock w:val="sdtContentLocked"/>
      <w15:appearance w15:val="hidden"/>
      <w:text w:multiLine="1"/>
    </w:sdtPr>
    <w:sdtEndPr/>
    <w:sdtContent>
      <w:p w14:paraId="7DFB8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00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2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C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E0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44"/>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06"/>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A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05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DC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A1985"/>
  <w15:chartTrackingRefBased/>
  <w15:docId w15:val="{41C418C5-A746-4300-AA55-43EB3AE5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0ABA00EDC46508E285D69DAEAD140"/>
        <w:category>
          <w:name w:val="Allmänt"/>
          <w:gallery w:val="placeholder"/>
        </w:category>
        <w:types>
          <w:type w:val="bbPlcHdr"/>
        </w:types>
        <w:behaviors>
          <w:behavior w:val="content"/>
        </w:behaviors>
        <w:guid w:val="{BB13A17C-96F5-443E-AC94-47D4294022EF}"/>
      </w:docPartPr>
      <w:docPartBody>
        <w:p w:rsidR="00FB12CF" w:rsidRDefault="00236E88">
          <w:pPr>
            <w:pStyle w:val="F090ABA00EDC46508E285D69DAEAD140"/>
          </w:pPr>
          <w:r w:rsidRPr="005A0A93">
            <w:rPr>
              <w:rStyle w:val="Platshllartext"/>
            </w:rPr>
            <w:t>Förslag till riksdagsbeslut</w:t>
          </w:r>
        </w:p>
      </w:docPartBody>
    </w:docPart>
    <w:docPart>
      <w:docPartPr>
        <w:name w:val="70F6CF1E352346279B91C5353AD6F9E2"/>
        <w:category>
          <w:name w:val="Allmänt"/>
          <w:gallery w:val="placeholder"/>
        </w:category>
        <w:types>
          <w:type w:val="bbPlcHdr"/>
        </w:types>
        <w:behaviors>
          <w:behavior w:val="content"/>
        </w:behaviors>
        <w:guid w:val="{587D8FBB-F15C-4B45-8D9B-9F1223742C83}"/>
      </w:docPartPr>
      <w:docPartBody>
        <w:p w:rsidR="00FB12CF" w:rsidRDefault="00236E88">
          <w:pPr>
            <w:pStyle w:val="70F6CF1E352346279B91C5353AD6F9E2"/>
          </w:pPr>
          <w:r w:rsidRPr="005A0A93">
            <w:rPr>
              <w:rStyle w:val="Platshllartext"/>
            </w:rPr>
            <w:t>Motivering</w:t>
          </w:r>
        </w:p>
      </w:docPartBody>
    </w:docPart>
    <w:docPart>
      <w:docPartPr>
        <w:name w:val="5F656688F4184D13A4F4BD5CADE8A400"/>
        <w:category>
          <w:name w:val="Allmänt"/>
          <w:gallery w:val="placeholder"/>
        </w:category>
        <w:types>
          <w:type w:val="bbPlcHdr"/>
        </w:types>
        <w:behaviors>
          <w:behavior w:val="content"/>
        </w:behaviors>
        <w:guid w:val="{8C7416AD-1102-45D6-A9D6-B4579516B7E7}"/>
      </w:docPartPr>
      <w:docPartBody>
        <w:p w:rsidR="005F60A6" w:rsidRDefault="005F6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88"/>
    <w:rsid w:val="00236E88"/>
    <w:rsid w:val="005F60A6"/>
    <w:rsid w:val="00FA1C3F"/>
    <w:rsid w:val="00FB1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0ABA00EDC46508E285D69DAEAD140">
    <w:name w:val="F090ABA00EDC46508E285D69DAEAD140"/>
  </w:style>
  <w:style w:type="paragraph" w:customStyle="1" w:styleId="70F6CF1E352346279B91C5353AD6F9E2">
    <w:name w:val="70F6CF1E352346279B91C5353AD6F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E6306-7B3C-4472-8092-9A15BC730ED6}"/>
</file>

<file path=customXml/itemProps2.xml><?xml version="1.0" encoding="utf-8"?>
<ds:datastoreItem xmlns:ds="http://schemas.openxmlformats.org/officeDocument/2006/customXml" ds:itemID="{0D85416D-F26B-4FA2-A3AB-47810CD1A25F}"/>
</file>

<file path=customXml/itemProps3.xml><?xml version="1.0" encoding="utf-8"?>
<ds:datastoreItem xmlns:ds="http://schemas.openxmlformats.org/officeDocument/2006/customXml" ds:itemID="{24A31DC0-004C-4AA2-A132-3F1EEF3F8E71}"/>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1452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