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B14430698E4F4F86816EB8DBE07BE7"/>
        </w:placeholder>
        <w15:appearance w15:val="hidden"/>
        <w:text/>
      </w:sdtPr>
      <w:sdtEndPr/>
      <w:sdtContent>
        <w:p w:rsidRPr="00627D11" w:rsidR="00AF30DD" w:rsidP="00627D11" w:rsidRDefault="00AF30DD" w14:paraId="63C0DCE0" w14:textId="77777777">
          <w:pPr>
            <w:pStyle w:val="RubrikFrslagTIllRiksdagsbeslut"/>
          </w:pPr>
          <w:r w:rsidRPr="00627D11">
            <w:t>Förslag till riksdagsbeslut</w:t>
          </w:r>
        </w:p>
      </w:sdtContent>
    </w:sdt>
    <w:sdt>
      <w:sdtPr>
        <w:alias w:val="Yrkande 1"/>
        <w:tag w:val="120ccd07-91f0-47f5-ae56-d4c6b62bdc1d"/>
        <w:id w:val="-1065184037"/>
        <w:lock w:val="sdtLocked"/>
      </w:sdtPr>
      <w:sdtEndPr/>
      <w:sdtContent>
        <w:p w:rsidR="00F52057" w:rsidRDefault="00613B63" w14:paraId="63C0DCE1" w14:textId="77777777">
          <w:pPr>
            <w:pStyle w:val="Frslagstext"/>
            <w:numPr>
              <w:ilvl w:val="0"/>
              <w:numId w:val="0"/>
            </w:numPr>
          </w:pPr>
          <w:r>
            <w:t>Riksdagen ställer sig bakom det som anförs i motionen om behovet av att se över möjligheten för Sverige att verka för ett enhetligt momssystem för digitala och tryckta medier och tillkännager detta för regeringen.</w:t>
          </w:r>
        </w:p>
      </w:sdtContent>
    </w:sdt>
    <w:p w:rsidRPr="00627D11" w:rsidR="00AF30DD" w:rsidP="00627D11" w:rsidRDefault="000156D9" w14:paraId="63C0DCE2" w14:textId="77777777">
      <w:pPr>
        <w:pStyle w:val="Rubrik1"/>
      </w:pPr>
      <w:bookmarkStart w:name="MotionsStart" w:id="0"/>
      <w:bookmarkEnd w:id="0"/>
      <w:r w:rsidRPr="00627D11">
        <w:t>Motivering</w:t>
      </w:r>
    </w:p>
    <w:p w:rsidR="001210D1" w:rsidP="001210D1" w:rsidRDefault="001210D1" w14:paraId="63C0DCE3" w14:textId="77777777">
      <w:pPr>
        <w:pStyle w:val="Normalutanindragellerluft"/>
      </w:pPr>
      <w:r>
        <w:t>Idag lever vi i ett digitaliserat samhälle; inte minst har Sverige varit i framkant gällande den digitala marknaden. Fler människor betalar räkningar via internet, handlar online och läser litteratur på nätet. Olyckligtvis har inte Sveriges och EU:s skatteregler följt med i denna utveckling.</w:t>
      </w:r>
    </w:p>
    <w:p w:rsidR="001210D1" w:rsidP="001210D1" w:rsidRDefault="001210D1" w14:paraId="63C0DCE4" w14:textId="5DC3A9BC">
      <w:r>
        <w:t xml:space="preserve">Idag har e-böcker, digitala ljudböcker och tidningar på nätet en moms på 25 procent medan samma böcker och tidningar </w:t>
      </w:r>
      <w:r w:rsidR="00627D11">
        <w:t>i pappersform har en moms på 6</w:t>
      </w:r>
      <w:r>
        <w:t xml:space="preserve"> procent. Anledningen till detta är EU:s regelverk gällande moms samt deras definition av varor och tjänster. Medlemsländerna har godkännande från EU att reducera moms på särskilda produkter såsom tidningar och böcker. Däremot anses inte digital media vara en produkt </w:t>
      </w:r>
      <w:r>
        <w:lastRenderedPageBreak/>
        <w:t>enligt EU:s definition utan en tjänst och beskattas därför med 25 procent. Denna straffbeskattning snedvrider en av de</w:t>
      </w:r>
      <w:r w:rsidR="00627D11">
        <w:t xml:space="preserve"> mest snabbväxande marknader. It</w:t>
      </w:r>
      <w:r>
        <w:t>-sektorn har en enorm tillväxtpotential och spelar en stor roll i den europeiska ekonomin. Idag hämmar vi denna utveckling genom en straffbeskattning när vi istället borde stödja och skapa bra förutsättningar att kunna verka på den digitaliserade marknaden.</w:t>
      </w:r>
    </w:p>
    <w:p w:rsidR="00093F48" w:rsidP="001210D1" w:rsidRDefault="001210D1" w14:paraId="63C0DCE5" w14:textId="77777777">
      <w:r>
        <w:t>Det är välkommet att EU ser över det europeiska momsregelverket, men vi måste agera mer effektivt. Sverige bör överväga att aktivt verka för att reducera moms på digitala medier, det borde vara en självklarhet att lika produkter ska ha samma beskattning. I ett modernt samhälle är det viktigt att lagstiftningen följer utvecklingen och att den är teknikneutral.</w:t>
      </w:r>
    </w:p>
    <w:bookmarkStart w:name="_GoBack" w:displacedByCustomXml="next" w:id="1"/>
    <w:bookmarkEnd w:displacedByCustomXml="next" w:id="1"/>
    <w:sdt>
      <w:sdtPr>
        <w:alias w:val="CC_Underskrifter"/>
        <w:tag w:val="CC_Underskrifter"/>
        <w:id w:val="583496634"/>
        <w:lock w:val="sdtContentLocked"/>
        <w:placeholder>
          <w:docPart w:val="BAFF49232B0C48EABD08C43BA3AF21E3"/>
        </w:placeholder>
        <w15:appearance w15:val="hidden"/>
      </w:sdtPr>
      <w:sdtEndPr/>
      <w:sdtContent>
        <w:p w:rsidR="004801AC" w:rsidP="002239B4" w:rsidRDefault="00627D11" w14:paraId="63C0DC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Åsa Coenraads (M)</w:t>
            </w:r>
          </w:p>
        </w:tc>
      </w:tr>
    </w:tbl>
    <w:p w:rsidR="00713F27" w:rsidRDefault="00713F27" w14:paraId="63C0DCEB" w14:textId="77777777"/>
    <w:sectPr w:rsidR="00713F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DCED" w14:textId="77777777" w:rsidR="00252B6D" w:rsidRDefault="00252B6D" w:rsidP="000C1CAD">
      <w:pPr>
        <w:spacing w:line="240" w:lineRule="auto"/>
      </w:pPr>
      <w:r>
        <w:separator/>
      </w:r>
    </w:p>
  </w:endnote>
  <w:endnote w:type="continuationSeparator" w:id="0">
    <w:p w14:paraId="63C0DCEE" w14:textId="77777777" w:rsidR="00252B6D" w:rsidRDefault="00252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DC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DCF4" w14:textId="0618C3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D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0DCEB" w14:textId="77777777" w:rsidR="00252B6D" w:rsidRDefault="00252B6D" w:rsidP="000C1CAD">
      <w:pPr>
        <w:spacing w:line="240" w:lineRule="auto"/>
      </w:pPr>
      <w:r>
        <w:separator/>
      </w:r>
    </w:p>
  </w:footnote>
  <w:footnote w:type="continuationSeparator" w:id="0">
    <w:p w14:paraId="63C0DCEC" w14:textId="77777777" w:rsidR="00252B6D" w:rsidRDefault="00252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C0DC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0DCFF" wp14:anchorId="63C0D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7D11" w14:paraId="63C0DD00" w14:textId="77777777">
                          <w:pPr>
                            <w:jc w:val="right"/>
                          </w:pPr>
                          <w:sdt>
                            <w:sdtPr>
                              <w:alias w:val="CC_Noformat_Partikod"/>
                              <w:tag w:val="CC_Noformat_Partikod"/>
                              <w:id w:val="-53464382"/>
                              <w:placeholder>
                                <w:docPart w:val="0CD720AC623C4F3688BB6319BD20D0F3"/>
                              </w:placeholder>
                              <w:text/>
                            </w:sdtPr>
                            <w:sdtEndPr/>
                            <w:sdtContent>
                              <w:r w:rsidR="001210D1">
                                <w:t>M</w:t>
                              </w:r>
                            </w:sdtContent>
                          </w:sdt>
                          <w:sdt>
                            <w:sdtPr>
                              <w:alias w:val="CC_Noformat_Partinummer"/>
                              <w:tag w:val="CC_Noformat_Partinummer"/>
                              <w:id w:val="-1709555926"/>
                              <w:placeholder>
                                <w:docPart w:val="08F1B91118AE4193A6A028A02688868E"/>
                              </w:placeholder>
                              <w:text/>
                            </w:sdtPr>
                            <w:sdtEndPr/>
                            <w:sdtContent>
                              <w:r w:rsidR="001210D1">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0D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7D11" w14:paraId="63C0DD00" w14:textId="77777777">
                    <w:pPr>
                      <w:jc w:val="right"/>
                    </w:pPr>
                    <w:sdt>
                      <w:sdtPr>
                        <w:alias w:val="CC_Noformat_Partikod"/>
                        <w:tag w:val="CC_Noformat_Partikod"/>
                        <w:id w:val="-53464382"/>
                        <w:placeholder>
                          <w:docPart w:val="0CD720AC623C4F3688BB6319BD20D0F3"/>
                        </w:placeholder>
                        <w:text/>
                      </w:sdtPr>
                      <w:sdtEndPr/>
                      <w:sdtContent>
                        <w:r w:rsidR="001210D1">
                          <w:t>M</w:t>
                        </w:r>
                      </w:sdtContent>
                    </w:sdt>
                    <w:sdt>
                      <w:sdtPr>
                        <w:alias w:val="CC_Noformat_Partinummer"/>
                        <w:tag w:val="CC_Noformat_Partinummer"/>
                        <w:id w:val="-1709555926"/>
                        <w:placeholder>
                          <w:docPart w:val="08F1B91118AE4193A6A028A02688868E"/>
                        </w:placeholder>
                        <w:text/>
                      </w:sdtPr>
                      <w:sdtEndPr/>
                      <w:sdtContent>
                        <w:r w:rsidR="001210D1">
                          <w:t>1569</w:t>
                        </w:r>
                      </w:sdtContent>
                    </w:sdt>
                  </w:p>
                </w:txbxContent>
              </v:textbox>
              <w10:wrap anchorx="page"/>
            </v:shape>
          </w:pict>
        </mc:Fallback>
      </mc:AlternateContent>
    </w:r>
  </w:p>
  <w:p w:rsidRPr="00293C4F" w:rsidR="007A5507" w:rsidP="00776B74" w:rsidRDefault="007A5507" w14:paraId="63C0DC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7D11" w14:paraId="63C0DCF1" w14:textId="77777777">
    <w:pPr>
      <w:jc w:val="right"/>
    </w:pPr>
    <w:sdt>
      <w:sdtPr>
        <w:alias w:val="CC_Noformat_Partikod"/>
        <w:tag w:val="CC_Noformat_Partikod"/>
        <w:id w:val="559911109"/>
        <w:text/>
      </w:sdtPr>
      <w:sdtEndPr/>
      <w:sdtContent>
        <w:r w:rsidR="001210D1">
          <w:t>M</w:t>
        </w:r>
      </w:sdtContent>
    </w:sdt>
    <w:sdt>
      <w:sdtPr>
        <w:alias w:val="CC_Noformat_Partinummer"/>
        <w:tag w:val="CC_Noformat_Partinummer"/>
        <w:id w:val="1197820850"/>
        <w:text/>
      </w:sdtPr>
      <w:sdtEndPr/>
      <w:sdtContent>
        <w:r w:rsidR="001210D1">
          <w:t>1569</w:t>
        </w:r>
      </w:sdtContent>
    </w:sdt>
  </w:p>
  <w:p w:rsidR="007A5507" w:rsidP="00776B74" w:rsidRDefault="007A5507" w14:paraId="63C0DC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7D11" w14:paraId="63C0DCF5" w14:textId="77777777">
    <w:pPr>
      <w:jc w:val="right"/>
    </w:pPr>
    <w:sdt>
      <w:sdtPr>
        <w:alias w:val="CC_Noformat_Partikod"/>
        <w:tag w:val="CC_Noformat_Partikod"/>
        <w:id w:val="1471015553"/>
        <w:text/>
      </w:sdtPr>
      <w:sdtEndPr/>
      <w:sdtContent>
        <w:r w:rsidR="001210D1">
          <w:t>M</w:t>
        </w:r>
      </w:sdtContent>
    </w:sdt>
    <w:sdt>
      <w:sdtPr>
        <w:alias w:val="CC_Noformat_Partinummer"/>
        <w:tag w:val="CC_Noformat_Partinummer"/>
        <w:id w:val="-2014525982"/>
        <w:text/>
      </w:sdtPr>
      <w:sdtEndPr/>
      <w:sdtContent>
        <w:r w:rsidR="001210D1">
          <w:t>1569</w:t>
        </w:r>
      </w:sdtContent>
    </w:sdt>
  </w:p>
  <w:p w:rsidR="007A5507" w:rsidP="00A314CF" w:rsidRDefault="00627D11" w14:paraId="68DCBE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27D11" w14:paraId="63C0DC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7D11" w14:paraId="63C0DC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7A5507" w:rsidP="00E03A3D" w:rsidRDefault="00627D11" w14:paraId="63C0DCFA" w14:textId="77777777">
    <w:pPr>
      <w:pStyle w:val="Motionr"/>
    </w:pPr>
    <w:sdt>
      <w:sdtPr>
        <w:alias w:val="CC_Noformat_Avtext"/>
        <w:tag w:val="CC_Noformat_Avtext"/>
        <w:id w:val="-2020768203"/>
        <w:lock w:val="sdtContentLocked"/>
        <w15:appearance w15:val="hidden"/>
        <w:text/>
      </w:sdtPr>
      <w:sdtEndPr/>
      <w:sdtContent>
        <w:r>
          <w:t>av Christian Holm Barenfeld och Åsa Coenraads (båda M)</w:t>
        </w:r>
      </w:sdtContent>
    </w:sdt>
  </w:p>
  <w:sdt>
    <w:sdtPr>
      <w:alias w:val="CC_Noformat_Rubtext"/>
      <w:tag w:val="CC_Noformat_Rubtext"/>
      <w:id w:val="-218060500"/>
      <w:lock w:val="sdtLocked"/>
      <w15:appearance w15:val="hidden"/>
      <w:text/>
    </w:sdtPr>
    <w:sdtEndPr/>
    <w:sdtContent>
      <w:p w:rsidR="007A5507" w:rsidP="00283E0F" w:rsidRDefault="00C61EF8" w14:paraId="63C0DCFB" w14:textId="6FE9F853">
        <w:pPr>
          <w:pStyle w:val="FSHRub2"/>
        </w:pPr>
        <w:r>
          <w:t xml:space="preserve">Moms för </w:t>
        </w:r>
        <w:r w:rsidR="001210D1">
          <w:t>digitala medier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63C0DC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10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0D1"/>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B5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9B4"/>
    <w:rsid w:val="00225404"/>
    <w:rsid w:val="002257F5"/>
    <w:rsid w:val="0023042C"/>
    <w:rsid w:val="00232D3A"/>
    <w:rsid w:val="00233501"/>
    <w:rsid w:val="002336C7"/>
    <w:rsid w:val="00237A4F"/>
    <w:rsid w:val="00237EA6"/>
    <w:rsid w:val="00242A12"/>
    <w:rsid w:val="002477A3"/>
    <w:rsid w:val="00247FE0"/>
    <w:rsid w:val="00251F8B"/>
    <w:rsid w:val="00252B6D"/>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13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B63"/>
    <w:rsid w:val="00614F73"/>
    <w:rsid w:val="00615D9F"/>
    <w:rsid w:val="006242CB"/>
    <w:rsid w:val="006243AC"/>
    <w:rsid w:val="00626A3F"/>
    <w:rsid w:val="006279BA"/>
    <w:rsid w:val="00627D11"/>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D93"/>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F27"/>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1EC"/>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9A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C75"/>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EF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17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57"/>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0DCDF"/>
  <w15:chartTrackingRefBased/>
  <w15:docId w15:val="{E8086685-0B75-40FE-B4B0-353B250E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14430698E4F4F86816EB8DBE07BE7"/>
        <w:category>
          <w:name w:val="Allmänt"/>
          <w:gallery w:val="placeholder"/>
        </w:category>
        <w:types>
          <w:type w:val="bbPlcHdr"/>
        </w:types>
        <w:behaviors>
          <w:behavior w:val="content"/>
        </w:behaviors>
        <w:guid w:val="{979D5AA6-481B-4045-B712-D7D725C91049}"/>
      </w:docPartPr>
      <w:docPartBody>
        <w:p w:rsidR="00782747" w:rsidRDefault="00252A53">
          <w:pPr>
            <w:pStyle w:val="EAB14430698E4F4F86816EB8DBE07BE7"/>
          </w:pPr>
          <w:r w:rsidRPr="009A726D">
            <w:rPr>
              <w:rStyle w:val="Platshllartext"/>
            </w:rPr>
            <w:t>Klicka här för att ange text.</w:t>
          </w:r>
        </w:p>
      </w:docPartBody>
    </w:docPart>
    <w:docPart>
      <w:docPartPr>
        <w:name w:val="BAFF49232B0C48EABD08C43BA3AF21E3"/>
        <w:category>
          <w:name w:val="Allmänt"/>
          <w:gallery w:val="placeholder"/>
        </w:category>
        <w:types>
          <w:type w:val="bbPlcHdr"/>
        </w:types>
        <w:behaviors>
          <w:behavior w:val="content"/>
        </w:behaviors>
        <w:guid w:val="{F00932BF-ABE6-41DC-9612-DF34B8B79F53}"/>
      </w:docPartPr>
      <w:docPartBody>
        <w:p w:rsidR="00782747" w:rsidRDefault="00252A53">
          <w:pPr>
            <w:pStyle w:val="BAFF49232B0C48EABD08C43BA3AF21E3"/>
          </w:pPr>
          <w:r w:rsidRPr="002551EA">
            <w:rPr>
              <w:rStyle w:val="Platshllartext"/>
              <w:color w:val="808080" w:themeColor="background1" w:themeShade="80"/>
            </w:rPr>
            <w:t>[Motionärernas namn]</w:t>
          </w:r>
        </w:p>
      </w:docPartBody>
    </w:docPart>
    <w:docPart>
      <w:docPartPr>
        <w:name w:val="0CD720AC623C4F3688BB6319BD20D0F3"/>
        <w:category>
          <w:name w:val="Allmänt"/>
          <w:gallery w:val="placeholder"/>
        </w:category>
        <w:types>
          <w:type w:val="bbPlcHdr"/>
        </w:types>
        <w:behaviors>
          <w:behavior w:val="content"/>
        </w:behaviors>
        <w:guid w:val="{DF7F0628-07D2-4D2C-BEE5-B0C8BE9D16F1}"/>
      </w:docPartPr>
      <w:docPartBody>
        <w:p w:rsidR="00782747" w:rsidRDefault="00252A53">
          <w:pPr>
            <w:pStyle w:val="0CD720AC623C4F3688BB6319BD20D0F3"/>
          </w:pPr>
          <w:r>
            <w:rPr>
              <w:rStyle w:val="Platshllartext"/>
            </w:rPr>
            <w:t xml:space="preserve"> </w:t>
          </w:r>
        </w:p>
      </w:docPartBody>
    </w:docPart>
    <w:docPart>
      <w:docPartPr>
        <w:name w:val="08F1B91118AE4193A6A028A02688868E"/>
        <w:category>
          <w:name w:val="Allmänt"/>
          <w:gallery w:val="placeholder"/>
        </w:category>
        <w:types>
          <w:type w:val="bbPlcHdr"/>
        </w:types>
        <w:behaviors>
          <w:behavior w:val="content"/>
        </w:behaviors>
        <w:guid w:val="{429B1A7A-D637-4964-A122-90EB8A2549D8}"/>
      </w:docPartPr>
      <w:docPartBody>
        <w:p w:rsidR="00782747" w:rsidRDefault="00252A53">
          <w:pPr>
            <w:pStyle w:val="08F1B91118AE4193A6A028A0268886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3"/>
    <w:rsid w:val="00252A53"/>
    <w:rsid w:val="004E445A"/>
    <w:rsid w:val="00782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14430698E4F4F86816EB8DBE07BE7">
    <w:name w:val="EAB14430698E4F4F86816EB8DBE07BE7"/>
  </w:style>
  <w:style w:type="paragraph" w:customStyle="1" w:styleId="A972A90AA7F4405280F0F4E16EA6EBA1">
    <w:name w:val="A972A90AA7F4405280F0F4E16EA6EBA1"/>
  </w:style>
  <w:style w:type="paragraph" w:customStyle="1" w:styleId="F6FAD1B1D5224999B843B6D62A4E653A">
    <w:name w:val="F6FAD1B1D5224999B843B6D62A4E653A"/>
  </w:style>
  <w:style w:type="paragraph" w:customStyle="1" w:styleId="BAFF49232B0C48EABD08C43BA3AF21E3">
    <w:name w:val="BAFF49232B0C48EABD08C43BA3AF21E3"/>
  </w:style>
  <w:style w:type="paragraph" w:customStyle="1" w:styleId="0CD720AC623C4F3688BB6319BD20D0F3">
    <w:name w:val="0CD720AC623C4F3688BB6319BD20D0F3"/>
  </w:style>
  <w:style w:type="paragraph" w:customStyle="1" w:styleId="08F1B91118AE4193A6A028A02688868E">
    <w:name w:val="08F1B91118AE4193A6A028A026888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A7A24-19DE-469B-9C28-9B6C4E00C92F}"/>
</file>

<file path=customXml/itemProps2.xml><?xml version="1.0" encoding="utf-8"?>
<ds:datastoreItem xmlns:ds="http://schemas.openxmlformats.org/officeDocument/2006/customXml" ds:itemID="{EDE86D88-B1E5-43D6-A8A4-49E69F2AEE6F}"/>
</file>

<file path=customXml/itemProps3.xml><?xml version="1.0" encoding="utf-8"?>
<ds:datastoreItem xmlns:ds="http://schemas.openxmlformats.org/officeDocument/2006/customXml" ds:itemID="{61682D69-1D9E-4398-A5AE-9EA2AE917A39}"/>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1519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201617M1569 Avskaffande av straffbeskattning på digitala medier</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