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8FB7BEA9CA745E799E213D4C839788A"/>
        </w:placeholder>
        <w:text/>
      </w:sdtPr>
      <w:sdtEndPr/>
      <w:sdtContent>
        <w:p w:rsidRPr="009B062B" w:rsidR="00AF30DD" w:rsidP="00DA28CE" w:rsidRDefault="00AF30DD" w14:paraId="5573FB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2b7ea4-7463-48bf-bda6-3b9ee9d8139a"/>
        <w:id w:val="-1271313244"/>
        <w:lock w:val="sdtLocked"/>
      </w:sdtPr>
      <w:sdtEndPr/>
      <w:sdtContent>
        <w:p w:rsidR="0064718F" w:rsidRDefault="00807F6C" w14:paraId="5573FB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avslå förslaget om ett svenskt deltagande i Natos utbildnings- och rådgivningsinsats Resolute Support Mission (RSM)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0C7A4AED82946F59D05B359852C7385"/>
        </w:placeholder>
        <w:text/>
      </w:sdtPr>
      <w:sdtEndPr/>
      <w:sdtContent>
        <w:p w:rsidRPr="009B062B" w:rsidR="006D79C9" w:rsidP="00333E95" w:rsidRDefault="006D79C9" w14:paraId="5573FB33" w14:textId="77777777">
          <w:pPr>
            <w:pStyle w:val="Rubrik1"/>
          </w:pPr>
          <w:r>
            <w:t>Motivering</w:t>
          </w:r>
        </w:p>
      </w:sdtContent>
    </w:sdt>
    <w:p w:rsidR="00D44220" w:rsidP="00D44220" w:rsidRDefault="00D44220" w14:paraId="5573FB34" w14:textId="77777777">
      <w:pPr>
        <w:pStyle w:val="Normalutanindragellerluft"/>
      </w:pPr>
      <w:r>
        <w:t>Försvarsmakten har genom si</w:t>
      </w:r>
      <w:r w:rsidR="00B9066F">
        <w:t>na</w:t>
      </w:r>
      <w:r>
        <w:t xml:space="preserve"> bidrag till såväl ISAF som RSM gjort ett</w:t>
      </w:r>
      <w:r w:rsidR="00F866F0">
        <w:t xml:space="preserve"> utmärkt arbete i Afghanistan. Insatserna</w:t>
      </w:r>
      <w:r>
        <w:t xml:space="preserve"> har tidvis varit krävande och tyvä</w:t>
      </w:r>
      <w:r w:rsidR="00B9066F">
        <w:t>rr lett till svenska förluster. Syftet med insatserna</w:t>
      </w:r>
      <w:r>
        <w:t xml:space="preserve"> har varit att hjälpa Afghanistans befolkning i kriget mot talibanerna</w:t>
      </w:r>
      <w:r w:rsidR="00B9066F">
        <w:t xml:space="preserve"> och bidra till att konsolidera de afghanska försvars- och säkerhetsstyrkornas förmåga att på sikt självständigt hantera säkerheten i landet</w:t>
      </w:r>
      <w:r>
        <w:t xml:space="preserve">. Som svenska medborgare kan vi känna stolthet över vårt historiska bidrag till Afghanistan och dess befolkning. </w:t>
      </w:r>
    </w:p>
    <w:p w:rsidRPr="002C5018" w:rsidR="00B9066F" w:rsidP="002C5018" w:rsidRDefault="00F866F0" w14:paraId="5573FB36" w14:textId="77777777">
      <w:r w:rsidRPr="002C5018">
        <w:t xml:space="preserve">Även om </w:t>
      </w:r>
      <w:r w:rsidRPr="002C5018" w:rsidR="00D44220">
        <w:t>Försvarsmakten utfört en föredömlig insats måste emellertid en bortre gräns sättas för det sven</w:t>
      </w:r>
      <w:r w:rsidRPr="002C5018">
        <w:t xml:space="preserve">ska engagemanget i Afghanistan. Sverige har deltagit i militära insatser i Afghanistan sedan 2002 och </w:t>
      </w:r>
      <w:r w:rsidRPr="002C5018" w:rsidR="00D44220">
        <w:t xml:space="preserve">Sverigedemokraterna menar att </w:t>
      </w:r>
      <w:r w:rsidRPr="002C5018">
        <w:t>det nu är dags för Sverige att avsluta si</w:t>
      </w:r>
      <w:r w:rsidRPr="002C5018" w:rsidR="00202B06">
        <w:t>tt militära engagemang i landet och överlåta ansvaret till andra aktörer.</w:t>
      </w:r>
    </w:p>
    <w:p w:rsidRPr="002C5018" w:rsidR="00202B06" w:rsidP="002C5018" w:rsidRDefault="00202B06" w14:paraId="5573FB38" w14:textId="3D942388">
      <w:r w:rsidRPr="002C5018">
        <w:t>Eft</w:t>
      </w:r>
      <w:r w:rsidRPr="002C5018" w:rsidR="00D44220">
        <w:t>ersom det svenska försvaret därtill har reducerats såväl ekonomiskt som gällande antalet förband innebär internationella engagemang dessutom att vårt eget existens</w:t>
      </w:r>
      <w:r w:rsidR="002C5018">
        <w:softHyphen/>
      </w:r>
      <w:r w:rsidRPr="002C5018" w:rsidR="00D44220">
        <w:t xml:space="preserve">försvar inte kan planeras eller övas på det sätt som krävs. </w:t>
      </w:r>
      <w:r w:rsidRPr="002C5018">
        <w:t>Utlandsinsatserna kan givetvis främja interoperabilitet och öka förståelse för metoder och arbetssätt</w:t>
      </w:r>
      <w:r w:rsidR="002C5018">
        <w:t>,</w:t>
      </w:r>
      <w:r w:rsidRPr="002C5018">
        <w:t xml:space="preserve"> vilket kan vara till gagn för den svenska försvarsförmågan, men vi anser ändå att vår primära målsättning just nu bör vara </w:t>
      </w:r>
      <w:r w:rsidRPr="002C5018" w:rsidR="00D44220">
        <w:t xml:space="preserve">att bygga upp ett </w:t>
      </w:r>
      <w:r w:rsidRPr="002C5018">
        <w:t>existens</w:t>
      </w:r>
      <w:r w:rsidRPr="002C5018" w:rsidR="00D44220">
        <w:t>försvar, kapabelt att möta framtida hot i vårt närområde, i stället för ett försvar dimensionerat för insatser på fjärran slagfält till oklart gagn för Sverige.</w:t>
      </w:r>
      <w:r w:rsidRPr="002C5018">
        <w:t xml:space="preserve"> Det handlar ytterst om att prioritera resurserna.</w:t>
      </w:r>
    </w:p>
    <w:p w:rsidRPr="002C5018" w:rsidR="00D44220" w:rsidP="002C5018" w:rsidRDefault="00D44220" w14:paraId="5573FB3A" w14:textId="77777777">
      <w:r w:rsidRPr="002C5018">
        <w:t>Det står därför klart att Sverige bör lämna insatsen så snart som möjligt. Ju längre vi stannar, desto mer riskerar vi att dras in i ett utdraget inbördeskrig som kan komma att vara i decennier och kosta det svenska försvaret åtskilliga medel som i stället kunde ha använts till en uppbyggnad av försvarsorganisationen i Sverige.</w:t>
      </w:r>
    </w:p>
    <w:p w:rsidRPr="002C5018" w:rsidR="00422B9E" w:rsidP="002C5018" w:rsidRDefault="00D44220" w14:paraId="5573FB3C" w14:textId="77777777">
      <w:r w:rsidRPr="002C5018">
        <w:t xml:space="preserve">Med anledning av det som anförts ovan önskar vi sammanfattningsvis inte ett </w:t>
      </w:r>
      <w:r w:rsidRPr="002C5018" w:rsidR="00202B06">
        <w:t xml:space="preserve">fortsatt </w:t>
      </w:r>
      <w:r w:rsidRPr="002C5018">
        <w:t>svenskt deltagande i utbildning</w:t>
      </w:r>
      <w:r w:rsidRPr="002C5018" w:rsidR="00202B06">
        <w:t xml:space="preserve">sinsatsen RSM som regeringen </w:t>
      </w:r>
      <w:r w:rsidRPr="002C5018">
        <w:t>föreslår, utan avstyrker i stället propositionens förslag om ett medgivande.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896268D3C4004757B6A09E2D5AA72E66"/>
        </w:placeholder>
      </w:sdtPr>
      <w:sdtEndPr/>
      <w:sdtContent>
        <w:p w:rsidR="00E7658F" w:rsidP="00E7658F" w:rsidRDefault="00E7658F" w14:paraId="5573FB3E" w14:textId="77777777"/>
        <w:p w:rsidRPr="008E0FE2" w:rsidR="004801AC" w:rsidP="00E7658F" w:rsidRDefault="002C5018" w14:paraId="5573FB3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Seppälä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61E34" w:rsidRDefault="00861E34" w14:paraId="5573FB4C" w14:textId="77777777"/>
    <w:sectPr w:rsidR="00861E3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3FB4E" w14:textId="77777777" w:rsidR="0057528B" w:rsidRDefault="0057528B" w:rsidP="000C1CAD">
      <w:pPr>
        <w:spacing w:line="240" w:lineRule="auto"/>
      </w:pPr>
      <w:r>
        <w:separator/>
      </w:r>
    </w:p>
  </w:endnote>
  <w:endnote w:type="continuationSeparator" w:id="0">
    <w:p w14:paraId="5573FB4F" w14:textId="77777777" w:rsidR="0057528B" w:rsidRDefault="005752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3FB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3FB55" w14:textId="58BFFA0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C50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3FB4C" w14:textId="77777777" w:rsidR="0057528B" w:rsidRDefault="0057528B" w:rsidP="000C1CAD">
      <w:pPr>
        <w:spacing w:line="240" w:lineRule="auto"/>
      </w:pPr>
      <w:r>
        <w:separator/>
      </w:r>
    </w:p>
  </w:footnote>
  <w:footnote w:type="continuationSeparator" w:id="0">
    <w:p w14:paraId="5573FB4D" w14:textId="77777777" w:rsidR="0057528B" w:rsidRDefault="005752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573FB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73FB5F" wp14:anchorId="5573FB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5018" w14:paraId="5573FB6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B5037926F14A7A99B0E79C09593E75"/>
                              </w:placeholder>
                              <w:text/>
                            </w:sdtPr>
                            <w:sdtEndPr/>
                            <w:sdtContent>
                              <w:r w:rsidR="00D4422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8790C526FB46258E8F168AC6070CD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73FB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C5018" w14:paraId="5573FB6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B5037926F14A7A99B0E79C09593E75"/>
                        </w:placeholder>
                        <w:text/>
                      </w:sdtPr>
                      <w:sdtEndPr/>
                      <w:sdtContent>
                        <w:r w:rsidR="00D4422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8790C526FB46258E8F168AC6070CD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73FB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573FB52" w14:textId="77777777">
    <w:pPr>
      <w:jc w:val="right"/>
    </w:pPr>
  </w:p>
  <w:p w:rsidR="00262EA3" w:rsidP="00776B74" w:rsidRDefault="00262EA3" w14:paraId="5573FB5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C5018" w14:paraId="5573FB5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73FB61" wp14:anchorId="5573FB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5018" w14:paraId="5573FB5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422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C5018" w14:paraId="5573FB5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5018" w14:paraId="5573FB5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:240</w:t>
        </w:r>
      </w:sdtContent>
    </w:sdt>
  </w:p>
  <w:p w:rsidR="00262EA3" w:rsidP="00E03A3D" w:rsidRDefault="002C5018" w14:paraId="5573FB5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Söder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44220" w14:paraId="5573FB5B" w14:textId="77777777">
        <w:pPr>
          <w:pStyle w:val="FSHRub2"/>
        </w:pPr>
        <w:r>
          <w:t>med anledning av prop. 2018/19:5 Fortsatt svenskt deltagande i Natos utbildnings- och rådgivningsinsats Resolute Support Mission i Afghanistan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73FB5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442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B06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A0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018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23E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28B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18F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07F6C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1E34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66F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9D2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1FE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220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58F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6F0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29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73FB30"/>
  <w15:chartTrackingRefBased/>
  <w15:docId w15:val="{2E3FBB2E-BDE9-4F89-AB9B-09F4570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FB7BEA9CA745E799E213D4C8397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CDC8B-ED7D-492B-ACA9-E80B56D94F5C}"/>
      </w:docPartPr>
      <w:docPartBody>
        <w:p w:rsidR="00A26488" w:rsidRDefault="00833734">
          <w:pPr>
            <w:pStyle w:val="28FB7BEA9CA745E799E213D4C83978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C7A4AED82946F59D05B359852C7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113DA-C512-4646-A6BF-89431CF42E03}"/>
      </w:docPartPr>
      <w:docPartBody>
        <w:p w:rsidR="00A26488" w:rsidRDefault="00833734">
          <w:pPr>
            <w:pStyle w:val="D0C7A4AED82946F59D05B359852C73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B5037926F14A7A99B0E79C09593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E8379-E8FF-4B04-B1AE-08555F833A1E}"/>
      </w:docPartPr>
      <w:docPartBody>
        <w:p w:rsidR="00A26488" w:rsidRDefault="00833734">
          <w:pPr>
            <w:pStyle w:val="FFB5037926F14A7A99B0E79C09593E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8790C526FB46258E8F168AC6070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16E3B-8EC8-40AD-A60F-9828F915FA7F}"/>
      </w:docPartPr>
      <w:docPartBody>
        <w:p w:rsidR="00A26488" w:rsidRDefault="00833734">
          <w:pPr>
            <w:pStyle w:val="F58790C526FB46258E8F168AC6070CD0"/>
          </w:pPr>
          <w:r>
            <w:t xml:space="preserve"> </w:t>
          </w:r>
        </w:p>
      </w:docPartBody>
    </w:docPart>
    <w:docPart>
      <w:docPartPr>
        <w:name w:val="896268D3C4004757B6A09E2D5AA72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575E7-90F7-497E-8C0E-5B9D385C8567}"/>
      </w:docPartPr>
      <w:docPartBody>
        <w:p w:rsidR="00A9534F" w:rsidRDefault="00A953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88"/>
    <w:rsid w:val="00833734"/>
    <w:rsid w:val="00A26488"/>
    <w:rsid w:val="00A9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FB7BEA9CA745E799E213D4C839788A">
    <w:name w:val="28FB7BEA9CA745E799E213D4C839788A"/>
  </w:style>
  <w:style w:type="paragraph" w:customStyle="1" w:styleId="D163DF73550E4BC7A527294D55231031">
    <w:name w:val="D163DF73550E4BC7A527294D5523103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230F71F7E9F410D9AEFD8319933455F">
    <w:name w:val="4230F71F7E9F410D9AEFD8319933455F"/>
  </w:style>
  <w:style w:type="paragraph" w:customStyle="1" w:styleId="D0C7A4AED82946F59D05B359852C7385">
    <w:name w:val="D0C7A4AED82946F59D05B359852C7385"/>
  </w:style>
  <w:style w:type="paragraph" w:customStyle="1" w:styleId="59D5009DA9B94F97A5EBD1EEFA364188">
    <w:name w:val="59D5009DA9B94F97A5EBD1EEFA364188"/>
  </w:style>
  <w:style w:type="paragraph" w:customStyle="1" w:styleId="1212498471774CDDB18E4A2B8CE40B24">
    <w:name w:val="1212498471774CDDB18E4A2B8CE40B24"/>
  </w:style>
  <w:style w:type="paragraph" w:customStyle="1" w:styleId="FFB5037926F14A7A99B0E79C09593E75">
    <w:name w:val="FFB5037926F14A7A99B0E79C09593E75"/>
  </w:style>
  <w:style w:type="paragraph" w:customStyle="1" w:styleId="F58790C526FB46258E8F168AC6070CD0">
    <w:name w:val="F58790C526FB46258E8F168AC6070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B5F956-4ADB-4F3A-A143-A80AE211679B}"/>
</file>

<file path=customXml/itemProps2.xml><?xml version="1.0" encoding="utf-8"?>
<ds:datastoreItem xmlns:ds="http://schemas.openxmlformats.org/officeDocument/2006/customXml" ds:itemID="{A9310376-E8DE-4E0D-A47D-789B4B70D9A4}"/>
</file>

<file path=customXml/itemProps3.xml><?xml version="1.0" encoding="utf-8"?>
<ds:datastoreItem xmlns:ds="http://schemas.openxmlformats.org/officeDocument/2006/customXml" ds:itemID="{508727AB-16B8-48C2-AF8E-F4A623951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2141</Characters>
  <Application>Microsoft Office Word</Application>
  <DocSecurity>0</DocSecurity>
  <Lines>48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2018 19 5 Fortsatt svenskt deltagande i Natos utbildnings  och rådgivningsinsats Resolute Support Mission i Afghanistan</vt:lpstr>
      <vt:lpstr>
      </vt:lpstr>
    </vt:vector>
  </TitlesOfParts>
  <Company>Sveriges riksdag</Company>
  <LinksUpToDate>false</LinksUpToDate>
  <CharactersWithSpaces>2493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