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FB7" w:rsidRPr="008550DC" w:rsidRDefault="00DF7FB7">
      <w:pPr>
        <w:pStyle w:val="Frslagsrubrik"/>
      </w:pPr>
      <w:r w:rsidRPr="008550DC">
        <w:t>Förslag till riksdagsbeslut</w:t>
      </w:r>
    </w:p>
    <w:p w:rsidR="00DF7FB7" w:rsidRPr="008550DC" w:rsidRDefault="00DF7FB7">
      <w:pPr>
        <w:pStyle w:val="Hemstlatt"/>
      </w:pPr>
      <w:r w:rsidRPr="008550DC">
        <w:t>Riksdagen tillkännager för regeringen som sin mening vad som anförs i motionen om behovet av branschprogram för ökad träförä</w:t>
      </w:r>
      <w:r w:rsidRPr="008550DC">
        <w:t>d</w:t>
      </w:r>
      <w:r w:rsidRPr="008550DC">
        <w:t>ling där skogen finns.</w:t>
      </w:r>
    </w:p>
    <w:p w:rsidR="00DF7FB7" w:rsidRPr="008550DC" w:rsidRDefault="00DF7FB7">
      <w:pPr>
        <w:pStyle w:val="Rubrik1"/>
      </w:pPr>
      <w:r w:rsidRPr="008550DC">
        <w:t>Motivering</w:t>
      </w:r>
    </w:p>
    <w:p w:rsidR="00DF7FB7" w:rsidRPr="008550DC" w:rsidRDefault="00DF7FB7">
      <w:r w:rsidRPr="008550DC">
        <w:t>Den svenska skogsindustrin har spelat och spelar fortfarande en mycket viktig roll för landets ekonomiska utveckling. Skogen förser oss med förnyb</w:t>
      </w:r>
      <w:r w:rsidRPr="008550DC">
        <w:t>a</w:t>
      </w:r>
      <w:r w:rsidRPr="008550DC">
        <w:t>ra råvaror som omvandlas till trä, papper, bioenergi och andra viktiga produ</w:t>
      </w:r>
      <w:r w:rsidRPr="008550DC">
        <w:t>k</w:t>
      </w:r>
      <w:r w:rsidRPr="008550DC">
        <w:t>ter i basindustrin och vid många små och medelstora företag. Längs kusten finns ett flertal pappers- och massafabriker, i inlandet förutom råvaran också många högproduktiva sågverk, pappersbruk och kartongfabriker. Skogsind</w:t>
      </w:r>
      <w:r w:rsidRPr="008550DC">
        <w:t>u</w:t>
      </w:r>
      <w:r w:rsidRPr="008550DC">
        <w:t>strin har en speciellt stor betydelse för den svenska exportmarknaden och är väldigt viktig för bytesbalansen.</w:t>
      </w:r>
    </w:p>
    <w:p w:rsidR="00DF7FB7" w:rsidRPr="008550DC" w:rsidRDefault="00DF7FB7">
      <w:pPr>
        <w:pStyle w:val="Normaltindrag"/>
      </w:pPr>
      <w:r w:rsidRPr="008550DC">
        <w:t>Träförädling har gett sysselsättning åt flera generationer människor och gör det fortfarande. Samti</w:t>
      </w:r>
      <w:r w:rsidRPr="008550DC">
        <w:t>digt finns det stora farhågor om framtiden för de stora industrier som rationaliserat bort många arbetstillfällen och som påve</w:t>
      </w:r>
      <w:r w:rsidRPr="008550DC">
        <w:t>r</w:t>
      </w:r>
      <w:r w:rsidRPr="008550DC">
        <w:t>kas direkt av de långa avstånden och på vissa håll av bristfälliga kommunik</w:t>
      </w:r>
      <w:r w:rsidRPr="008550DC">
        <w:t>a</w:t>
      </w:r>
      <w:r w:rsidRPr="008550DC">
        <w:t>tioner. Höga elpriser sänker konkurrenskraften, och införandet av det så ka</w:t>
      </w:r>
      <w:r w:rsidRPr="008550DC">
        <w:t>l</w:t>
      </w:r>
      <w:r w:rsidRPr="008550DC">
        <w:t>lade svaveldirektivet kommer på sikt slå hårt mot främst pappersindustrin om inget görs.</w:t>
      </w:r>
    </w:p>
    <w:p w:rsidR="00DF7FB7" w:rsidRPr="008550DC" w:rsidRDefault="00DF7FB7">
      <w:pPr>
        <w:pStyle w:val="Normaltindrag"/>
      </w:pPr>
      <w:r w:rsidRPr="008550DC">
        <w:t>Men det finns fortfarande en stor utvecklingspotential och skogen är en framtidsbransch, inte minst i skogslänen som också har ett stort behov a</w:t>
      </w:r>
      <w:r w:rsidRPr="008550DC">
        <w:t>v nya arbetstillfällen.</w:t>
      </w:r>
    </w:p>
    <w:p w:rsidR="00DF7FB7" w:rsidRPr="008550DC" w:rsidRDefault="00DF7FB7">
      <w:pPr>
        <w:pStyle w:val="Normaltindrag"/>
      </w:pPr>
      <w:r w:rsidRPr="008550DC">
        <w:t>Men det krävs politisk vilja och handling för att utveckla denna bransch y</w:t>
      </w:r>
      <w:r w:rsidRPr="008550DC">
        <w:t>t</w:t>
      </w:r>
      <w:r w:rsidRPr="008550DC">
        <w:t>terligare och satsa offensivt på fler jobb inom träförädlingen. Den sociald</w:t>
      </w:r>
      <w:r w:rsidRPr="008550DC">
        <w:t>e</w:t>
      </w:r>
      <w:r w:rsidRPr="008550DC">
        <w:t>mokratiska regeringen införde en nationell träbyggnadsstrategi, med en kommitté som var brett tillsatt med representanter alltifrån producenter, b</w:t>
      </w:r>
      <w:r w:rsidRPr="008550DC">
        <w:t>e</w:t>
      </w:r>
      <w:r w:rsidRPr="008550DC">
        <w:t xml:space="preserve">ställare och projektörer till forskningsråd. Strategin var framgångsrik och </w:t>
      </w:r>
      <w:r w:rsidRPr="008550DC">
        <w:lastRenderedPageBreak/>
        <w:t>bidrog starkt till att uppmärksamma träets klimatfördelar och jobbskapande potential.</w:t>
      </w:r>
    </w:p>
    <w:p w:rsidR="00DF7FB7" w:rsidRPr="008550DC" w:rsidRDefault="00DF7FB7">
      <w:pPr>
        <w:pStyle w:val="Normaltindrag"/>
      </w:pPr>
      <w:r w:rsidRPr="008550DC">
        <w:t>I norra skogslänen finns flera exempel på satsningar för att utveckla träfö</w:t>
      </w:r>
      <w:r w:rsidRPr="008550DC">
        <w:t>r</w:t>
      </w:r>
      <w:r w:rsidRPr="008550DC">
        <w:t>ädlingen. I Skellefteå och Norsjö har man satsat på branschstyrda gymnasi</w:t>
      </w:r>
      <w:r w:rsidRPr="008550DC">
        <w:t>e</w:t>
      </w:r>
      <w:r w:rsidRPr="008550DC">
        <w:t>utbildningar inom teknikcollege och omfattande byggnation i trä, bland annat de sju våningar höga flerbostadshusen i Älvsbacka strand, som blev verkli</w:t>
      </w:r>
      <w:r w:rsidRPr="008550DC">
        <w:t>g</w:t>
      </w:r>
      <w:r w:rsidRPr="008550DC">
        <w:t>het tack vare träbyggnadsstrategin. Skellefteå har också blivit ett säte för högskoleutbildning av framtidens trätekniker och träingenjörer.</w:t>
      </w:r>
    </w:p>
    <w:p w:rsidR="00DF7FB7" w:rsidRPr="008550DC" w:rsidRDefault="00DF7FB7">
      <w:pPr>
        <w:pStyle w:val="Normaltindrag"/>
      </w:pPr>
      <w:r w:rsidRPr="008550DC">
        <w:t>Vid högskolan i Gävle finns det populära programmet för design och tr</w:t>
      </w:r>
      <w:r w:rsidRPr="008550DC">
        <w:t>ä</w:t>
      </w:r>
      <w:r w:rsidRPr="008550DC">
        <w:t>teknik som lockar elever från hela landet och ger dessa kunskaper som o</w:t>
      </w:r>
      <w:r w:rsidRPr="008550DC">
        <w:t>m</w:t>
      </w:r>
      <w:r w:rsidRPr="008550DC">
        <w:t>vandlas direkt i industriell utveckling och innovationer. I Borlänge finns E</w:t>
      </w:r>
      <w:r w:rsidRPr="008550DC">
        <w:t>u</w:t>
      </w:r>
      <w:r w:rsidRPr="008550DC">
        <w:t>ropas modernaste pappersmaskin i Stora Enso Kvarnsveden. Det finns en mycket omfattande kompetens och brinnande vilja i våra län att utveckla träförädlingen till den framtidsbransch den är.</w:t>
      </w:r>
    </w:p>
    <w:p w:rsidR="00DF7FB7" w:rsidRPr="008550DC" w:rsidRDefault="00DF7FB7">
      <w:pPr>
        <w:pStyle w:val="Normaltindrag"/>
      </w:pPr>
      <w:r w:rsidRPr="008550DC">
        <w:t>Men regeringens ambitionsnivå verkar låg vad gäller utvecklingen för tr</w:t>
      </w:r>
      <w:r w:rsidRPr="008550DC">
        <w:t>ä</w:t>
      </w:r>
      <w:r w:rsidRPr="008550DC">
        <w:t>förädlingen. Vi saknar välbehövliga satsningar på innovationer och nya entr</w:t>
      </w:r>
      <w:r w:rsidRPr="008550DC">
        <w:t>e</w:t>
      </w:r>
      <w:r w:rsidRPr="008550DC">
        <w:t>prenörer inom branschen.</w:t>
      </w:r>
    </w:p>
    <w:p w:rsidR="00DF7FB7" w:rsidRPr="008550DC" w:rsidRDefault="00DF7FB7">
      <w:pPr>
        <w:pStyle w:val="Normaltindrag"/>
      </w:pPr>
      <w:r w:rsidRPr="008550DC">
        <w:t>Ett nytt branschprogram behövs inom träförädlingen för att säkra och u</w:t>
      </w:r>
      <w:r w:rsidRPr="008550DC">
        <w:t>t</w:t>
      </w:r>
      <w:r w:rsidRPr="008550DC">
        <w:t>veckla nya tekniker och företag som ger jobb där skogen finns. Sverige beh</w:t>
      </w:r>
      <w:r w:rsidRPr="008550DC">
        <w:t>ö</w:t>
      </w:r>
      <w:r w:rsidRPr="008550DC">
        <w:t>ver en mycket offensivare och mer nyskapande politik för att förverkliga den stora potential som växer fram i våra skogar.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0DC">
        <w:trPr>
          <w:cantSplit/>
        </w:trPr>
        <w:tc>
          <w:tcPr>
            <w:tcW w:w="3046" w:type="dxa"/>
          </w:tcPr>
          <w:p w:rsidR="00DF7FB7" w:rsidRPr="008550DC" w:rsidRDefault="00DF7FB7">
            <w:pPr>
              <w:pStyle w:val="UnderskriftDatum"/>
              <w:spacing w:before="240"/>
            </w:pPr>
            <w:r w:rsidRPr="008550DC">
              <w:t>Stockholm den 29 september 2011</w:t>
            </w:r>
          </w:p>
        </w:tc>
        <w:tc>
          <w:tcPr>
            <w:tcW w:w="3047" w:type="dxa"/>
          </w:tcPr>
          <w:p w:rsidR="00DF7FB7" w:rsidRPr="008550DC" w:rsidRDefault="00DF7FB7">
            <w:pPr>
              <w:pStyle w:val="Underskrifter"/>
              <w:spacing w:before="240"/>
            </w:pPr>
          </w:p>
        </w:tc>
      </w:tr>
      <w:tr w:rsidR="00000000" w:rsidRPr="008550DC">
        <w:trPr>
          <w:cantSplit/>
        </w:trPr>
        <w:tc>
          <w:tcPr>
            <w:tcW w:w="3046" w:type="dxa"/>
          </w:tcPr>
          <w:p w:rsidR="00DF7FB7" w:rsidRPr="008550DC" w:rsidRDefault="00DF7FB7">
            <w:pPr>
              <w:pStyle w:val="Underskrifter"/>
            </w:pPr>
            <w:r w:rsidRPr="008550DC">
              <w:t>Isak From (S)</w:t>
            </w:r>
          </w:p>
        </w:tc>
        <w:tc>
          <w:tcPr>
            <w:tcW w:w="3046" w:type="dxa"/>
          </w:tcPr>
          <w:p w:rsidR="00DF7FB7" w:rsidRPr="008550DC" w:rsidRDefault="00DF7FB7">
            <w:pPr>
              <w:pStyle w:val="Underskrifter"/>
            </w:pPr>
          </w:p>
        </w:tc>
      </w:tr>
      <w:tr w:rsidR="00000000" w:rsidRPr="008550DC">
        <w:trPr>
          <w:cantSplit/>
        </w:trPr>
        <w:tc>
          <w:tcPr>
            <w:tcW w:w="3046" w:type="dxa"/>
          </w:tcPr>
          <w:p w:rsidR="00DF7FB7" w:rsidRPr="008550DC" w:rsidRDefault="00DF7FB7">
            <w:pPr>
              <w:pStyle w:val="Underskrifter"/>
            </w:pPr>
            <w:r w:rsidRPr="008550DC">
              <w:t>Gunnar Sandberg (S)</w:t>
            </w:r>
          </w:p>
        </w:tc>
        <w:tc>
          <w:tcPr>
            <w:tcW w:w="3046" w:type="dxa"/>
          </w:tcPr>
          <w:p w:rsidR="00DF7FB7" w:rsidRPr="008550DC" w:rsidRDefault="00DF7FB7">
            <w:pPr>
              <w:pStyle w:val="Underskrifter"/>
            </w:pPr>
            <w:r w:rsidRPr="008550DC">
              <w:t>Per Svedberg (S)</w:t>
            </w:r>
          </w:p>
        </w:tc>
      </w:tr>
    </w:tbl>
    <w:p w:rsidR="00DF7FB7" w:rsidRPr="008550DC" w:rsidRDefault="00DF7FB7">
      <w:pPr>
        <w:pStyle w:val="Normaltindrag"/>
      </w:pPr>
    </w:p>
    <w:sectPr w:rsidR="00DF7FB7" w:rsidRPr="00855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FB7" w:rsidRPr="008550DC" w:rsidRDefault="00DF7FB7">
      <w:r w:rsidRPr="008550DC">
        <w:separator/>
      </w:r>
    </w:p>
  </w:endnote>
  <w:endnote w:type="continuationSeparator" w:id="0">
    <w:p w:rsidR="00DF7FB7" w:rsidRPr="008550DC" w:rsidRDefault="00DF7FB7">
      <w:r w:rsidRPr="008550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B7" w:rsidRPr="008550DC" w:rsidRDefault="008550DC">
    <w:pPr>
      <w:pStyle w:val="Sidfot"/>
    </w:pPr>
    <w:r w:rsidRPr="008550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6942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B7" w:rsidRDefault="00DF7F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7FB7" w:rsidRDefault="00DF7F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B7" w:rsidRPr="008550DC" w:rsidRDefault="008550DC">
    <w:pPr>
      <w:pStyle w:val="Sidfot"/>
    </w:pPr>
    <w:r w:rsidRPr="008550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510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B7" w:rsidRDefault="00DF7F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FB7" w:rsidRDefault="00DF7F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B7" w:rsidRPr="008550DC" w:rsidRDefault="008550DC">
    <w:pPr>
      <w:pStyle w:val="Sidfot"/>
    </w:pPr>
    <w:r w:rsidRPr="008550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0930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B7" w:rsidRDefault="00DF7F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FB7" w:rsidRDefault="00DF7F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FB7" w:rsidRPr="008550DC" w:rsidRDefault="00DF7FB7">
      <w:r w:rsidRPr="008550DC">
        <w:separator/>
      </w:r>
    </w:p>
  </w:footnote>
  <w:footnote w:type="continuationSeparator" w:id="0">
    <w:p w:rsidR="00DF7FB7" w:rsidRPr="008550DC" w:rsidRDefault="00DF7FB7">
      <w:r w:rsidRPr="008550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B7" w:rsidRPr="008550DC" w:rsidRDefault="008550DC">
    <w:pPr>
      <w:pStyle w:val="Sidhuvud"/>
    </w:pPr>
    <w:r w:rsidRPr="008550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41544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B7" w:rsidRDefault="00DF7F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7FB7" w:rsidRDefault="00DF7F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B7" w:rsidRPr="008550DC" w:rsidRDefault="008550DC">
    <w:pPr>
      <w:pStyle w:val="Sidhuvud"/>
    </w:pPr>
    <w:r w:rsidRPr="008550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45129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B7" w:rsidRDefault="00DF7F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7FB7" w:rsidRDefault="00DF7F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B7" w:rsidRPr="008550DC" w:rsidRDefault="00DF7FB7">
    <w:pPr>
      <w:pStyle w:val="FSHNormal"/>
      <w:tabs>
        <w:tab w:val="right" w:pos="5840"/>
      </w:tabs>
    </w:pPr>
    <w:r w:rsidRPr="008550DC">
      <w:br/>
    </w:r>
    <w:r w:rsidRPr="008550DC">
      <w:fldChar w:fldCharType="begin" w:fldLock="1"/>
    </w:r>
    <w:r w:rsidRPr="008550DC">
      <w:instrText xml:space="preserve"> DOCPROPERTY</w:instrText>
    </w:r>
    <w:r w:rsidRPr="008550DC">
      <w:rPr>
        <w:sz w:val="18"/>
      </w:rPr>
      <w:instrText xml:space="preserve"> "YearUser" *\charformat </w:instrText>
    </w:r>
    <w:r w:rsidRPr="008550DC">
      <w:fldChar w:fldCharType="separate"/>
    </w:r>
    <w:r w:rsidRPr="008550DC">
      <w:t>2011/12</w:t>
    </w:r>
    <w:r w:rsidRPr="008550DC">
      <w:fldChar w:fldCharType="end"/>
    </w:r>
    <w:r w:rsidRPr="008550DC">
      <w:t xml:space="preserve"> </w:t>
    </w:r>
    <w:r w:rsidRPr="008550DC">
      <w:tab/>
      <w:t xml:space="preserve">mnr: </w:t>
    </w:r>
    <w:r w:rsidRPr="008550DC">
      <w:fldChar w:fldCharType="begin" w:fldLock="1"/>
    </w:r>
    <w:r w:rsidRPr="008550DC">
      <w:instrText xml:space="preserve"> DOCPROPERTY</w:instrText>
    </w:r>
    <w:r w:rsidRPr="008550DC">
      <w:rPr>
        <w:sz w:val="18"/>
      </w:rPr>
      <w:instrText xml:space="preserve"> "Motionsnummer" *\charformat </w:instrText>
    </w:r>
    <w:r w:rsidRPr="008550DC">
      <w:fldChar w:fldCharType="separate"/>
    </w:r>
    <w:r w:rsidRPr="008550DC">
      <w:t>N324</w:t>
    </w:r>
    <w:r w:rsidRPr="008550DC">
      <w:fldChar w:fldCharType="end"/>
    </w:r>
    <w:r w:rsidRPr="008550DC">
      <w:br/>
    </w:r>
    <w:r w:rsidRPr="008550DC">
      <w:fldChar w:fldCharType="begin" w:fldLock="1"/>
    </w:r>
    <w:r w:rsidRPr="008550DC">
      <w:instrText xml:space="preserve"> DOCPROPERTY</w:instrText>
    </w:r>
    <w:r w:rsidRPr="008550DC">
      <w:rPr>
        <w:sz w:val="18"/>
      </w:rPr>
      <w:instrText xml:space="preserve"> "Samling" *\charformat </w:instrText>
    </w:r>
    <w:r w:rsidRPr="008550DC">
      <w:fldChar w:fldCharType="end"/>
    </w:r>
    <w:r w:rsidRPr="008550DC">
      <w:tab/>
      <w:t xml:space="preserve">pnr: </w:t>
    </w:r>
    <w:r w:rsidRPr="008550DC">
      <w:fldChar w:fldCharType="begin" w:fldLock="1"/>
    </w:r>
    <w:r w:rsidRPr="008550DC">
      <w:instrText xml:space="preserve"> DOCPROPERTY</w:instrText>
    </w:r>
    <w:r w:rsidRPr="008550DC">
      <w:rPr>
        <w:sz w:val="18"/>
      </w:rPr>
      <w:instrText xml:space="preserve"> "Partinummer" *\charformat </w:instrText>
    </w:r>
    <w:r w:rsidRPr="008550DC">
      <w:fldChar w:fldCharType="separate"/>
    </w:r>
    <w:r w:rsidRPr="008550DC">
      <w:t>S10088</w:t>
    </w:r>
    <w:r w:rsidRPr="008550DC">
      <w:fldChar w:fldCharType="end"/>
    </w:r>
  </w:p>
  <w:p w:rsidR="00DF7FB7" w:rsidRPr="008550DC" w:rsidRDefault="00DF7FB7">
    <w:pPr>
      <w:pStyle w:val="FSHRub1"/>
    </w:pPr>
    <w:r w:rsidRPr="008550DC">
      <w:t>Motion till riksdagen</w:t>
    </w:r>
    <w:r w:rsidRPr="008550DC">
      <w:br/>
    </w:r>
    <w:r w:rsidRPr="008550DC">
      <w:fldChar w:fldCharType="begin" w:fldLock="1"/>
    </w:r>
    <w:r w:rsidRPr="008550DC">
      <w:instrText xml:space="preserve"> DOCPROPERTY "YearUser" *\charformat </w:instrText>
    </w:r>
    <w:r w:rsidRPr="008550DC">
      <w:fldChar w:fldCharType="separate"/>
    </w:r>
    <w:r w:rsidRPr="008550DC">
      <w:t>2011/12</w:t>
    </w:r>
    <w:r w:rsidRPr="008550DC">
      <w:fldChar w:fldCharType="end"/>
    </w:r>
    <w:r w:rsidRPr="008550DC">
      <w:t>:</w:t>
    </w:r>
    <w:r w:rsidRPr="008550DC">
      <w:fldChar w:fldCharType="begin" w:fldLock="1"/>
    </w:r>
    <w:r w:rsidRPr="008550DC">
      <w:instrText xml:space="preserve"> DOCPROPERTY "Motionsnummer" *\charformat </w:instrText>
    </w:r>
    <w:r w:rsidRPr="008550DC">
      <w:fldChar w:fldCharType="separate"/>
    </w:r>
    <w:r w:rsidRPr="008550DC">
      <w:t>N324</w:t>
    </w:r>
    <w:r w:rsidRPr="008550DC">
      <w:fldChar w:fldCharType="end"/>
    </w:r>
  </w:p>
  <w:p w:rsidR="00DF7FB7" w:rsidRPr="008550DC" w:rsidRDefault="00DF7FB7">
    <w:pPr>
      <w:pStyle w:val="FSHNormalS5"/>
    </w:pPr>
    <w:r w:rsidRPr="008550DC">
      <w:fldChar w:fldCharType="begin" w:fldLock="1"/>
    </w:r>
    <w:r w:rsidRPr="008550DC">
      <w:instrText xml:space="preserve"> DOCPROPERTY "MotionarText" *\charformat </w:instrText>
    </w:r>
    <w:r w:rsidRPr="008550DC">
      <w:fldChar w:fldCharType="separate"/>
    </w:r>
    <w:r w:rsidRPr="008550DC">
      <w:t>av Isak From m.fl. (S)</w:t>
    </w:r>
    <w:r w:rsidRPr="008550DC">
      <w:fldChar w:fldCharType="end"/>
    </w:r>
    <w:r w:rsidRPr="008550DC">
      <w:br/>
    </w:r>
    <w:r w:rsidRPr="008550DC">
      <w:fldChar w:fldCharType="begin" w:fldLock="1"/>
    </w:r>
    <w:r w:rsidRPr="008550DC">
      <w:instrText xml:space="preserve"> DOCPROPERTY "SvarFrasKort" *\charformat </w:instrText>
    </w:r>
    <w:r w:rsidRPr="008550DC">
      <w:fldChar w:fldCharType="end"/>
    </w:r>
  </w:p>
  <w:p w:rsidR="00DF7FB7" w:rsidRPr="008550DC" w:rsidRDefault="00DF7FB7">
    <w:pPr>
      <w:pStyle w:val="FSHTitel"/>
    </w:pPr>
    <w:r w:rsidRPr="008550DC">
      <w:fldChar w:fldCharType="begin" w:fldLock="1"/>
    </w:r>
    <w:r w:rsidRPr="008550DC">
      <w:instrText xml:space="preserve"> DOCPROPERTY</w:instrText>
    </w:r>
    <w:r w:rsidRPr="008550DC">
      <w:rPr>
        <w:sz w:val="18"/>
      </w:rPr>
      <w:instrText xml:space="preserve"> "RubrikSvar" *\charformat </w:instrText>
    </w:r>
    <w:r w:rsidRPr="008550DC">
      <w:fldChar w:fldCharType="separate"/>
    </w:r>
    <w:r w:rsidRPr="008550DC">
      <w:t>Träförädling</w:t>
    </w:r>
    <w:r w:rsidRPr="008550DC">
      <w:fldChar w:fldCharType="end"/>
    </w:r>
  </w:p>
  <w:p w:rsidR="00DF7FB7" w:rsidRPr="008550DC" w:rsidRDefault="00DF7FB7">
    <w:pPr>
      <w:pStyle w:val="Normal00"/>
    </w:pPr>
  </w:p>
  <w:p w:rsidR="00DF7FB7" w:rsidRPr="008550DC" w:rsidRDefault="00DF7F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9343715">
    <w:abstractNumId w:val="3"/>
  </w:num>
  <w:num w:numId="2" w16cid:durableId="1564022158">
    <w:abstractNumId w:val="2"/>
  </w:num>
  <w:num w:numId="3" w16cid:durableId="553811930">
    <w:abstractNumId w:val="1"/>
  </w:num>
  <w:num w:numId="4" w16cid:durableId="429736729">
    <w:abstractNumId w:val="0"/>
  </w:num>
  <w:num w:numId="5" w16cid:durableId="1579368230">
    <w:abstractNumId w:val="7"/>
  </w:num>
  <w:num w:numId="6" w16cid:durableId="1249576253">
    <w:abstractNumId w:val="6"/>
  </w:num>
  <w:num w:numId="7" w16cid:durableId="887377382">
    <w:abstractNumId w:val="5"/>
  </w:num>
  <w:num w:numId="8" w16cid:durableId="1173647332">
    <w:abstractNumId w:val="4"/>
  </w:num>
  <w:num w:numId="9" w16cid:durableId="1377699616">
    <w:abstractNumId w:val="8"/>
  </w:num>
  <w:num w:numId="10" w16cid:durableId="2001350891">
    <w:abstractNumId w:val="9"/>
  </w:num>
  <w:num w:numId="11" w16cid:durableId="1708873964">
    <w:abstractNumId w:val="10"/>
  </w:num>
  <w:num w:numId="12" w16cid:durableId="832798160">
    <w:abstractNumId w:val="13"/>
  </w:num>
  <w:num w:numId="13" w16cid:durableId="1966348254">
    <w:abstractNumId w:val="15"/>
  </w:num>
  <w:num w:numId="14" w16cid:durableId="1342196288">
    <w:abstractNumId w:val="16"/>
  </w:num>
  <w:num w:numId="15" w16cid:durableId="1052802054">
    <w:abstractNumId w:val="11"/>
  </w:num>
  <w:num w:numId="16" w16cid:durableId="1358969874">
    <w:abstractNumId w:val="18"/>
  </w:num>
  <w:num w:numId="17" w16cid:durableId="1220824774">
    <w:abstractNumId w:val="17"/>
  </w:num>
  <w:num w:numId="18" w16cid:durableId="1219437091">
    <w:abstractNumId w:val="14"/>
  </w:num>
  <w:num w:numId="19" w16cid:durableId="1263953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9"/>
    <w:docVar w:name="PersonGUIDs" w:val="{2CF5D5F7-6B57-4062-8484-52B3CFF28847},{D7F033A5-1DE4-4CDE-A0D2-EF42E3CBA746},{0D538F46-9E5C-4A02-A54E-29E2D02F7B91}"/>
  </w:docVars>
  <w:rsids>
    <w:rsidRoot w:val="00991E6D"/>
    <w:rsid w:val="008550DC"/>
    <w:rsid w:val="00991E6D"/>
    <w:rsid w:val="00D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94791B-14A6-4E6D-A838-34F03B5C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2777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S10088</vt:lpstr>
    </vt:vector>
  </TitlesOfParts>
  <Company>Riksdagen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S10088</dc:title>
  <dc:subject>S10088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2011-12-13T09:23:00Z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Träförädling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Träförädling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Isak From m.fl. (S)</vt:lpwstr>
  </property>
  <property fmtid="{D5CDD505-2E9C-101B-9397-08002B2CF9AE}" pid="26" name="MotionarLista">
    <vt:lpwstr>From, Isak (S)\Sandberg, Gunnar (S)\Svedberg,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Gunnar Sandberg (S), 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20112012000000000083000100880069</vt:lpwstr>
  </property>
  <property fmtid="{D5CDD505-2E9C-101B-9397-08002B2CF9AE}" pid="47" name="datum">
    <vt:lpwstr>110929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20112012000000000083000100880069</vt:lpwstr>
  </property>
  <property fmtid="{D5CDD505-2E9C-101B-9397-08002B2CF9AE}" pid="50" name="nummer">
    <vt:lpwstr>324</vt:lpwstr>
  </property>
  <property fmtid="{D5CDD505-2E9C-101B-9397-08002B2CF9AE}" pid="51" name="utskottsbeteckning">
    <vt:lpwstr>N</vt:lpwstr>
  </property>
  <property fmtid="{D5CDD505-2E9C-101B-9397-08002B2CF9AE}" pid="52" name="GlobalUID">
    <vt:lpwstr>{B7A51C0F-127B-4F21-B4CF-675BCA1A25B4}</vt:lpwstr>
  </property>
  <property fmtid="{D5CDD505-2E9C-101B-9397-08002B2CF9AE}" pid="53" name="Överföringar">
    <vt:i4>0</vt:i4>
  </property>
  <property fmtid="{D5CDD505-2E9C-101B-9397-08002B2CF9AE}" pid="54" name="Checksum">
    <vt:lpwstr>*0019006719212*</vt:lpwstr>
  </property>
  <property fmtid="{D5CDD505-2E9C-101B-9397-08002B2CF9AE}" pid="55" name="skuggnummer">
    <vt:lpwstr>1957</vt:lpwstr>
  </property>
  <property fmtid="{D5CDD505-2E9C-101B-9397-08002B2CF9AE}" pid="56" name="urixVersion">
    <vt:lpwstr>4.5.0.25</vt:lpwstr>
  </property>
  <property fmtid="{D5CDD505-2E9C-101B-9397-08002B2CF9AE}" pid="57" name="urixOrigin">
    <vt:lpwstr>111213 10:25:19.598</vt:lpwstr>
  </property>
  <property fmtid="{D5CDD505-2E9C-101B-9397-08002B2CF9AE}" pid="58" name="urixGuid">
    <vt:lpwstr>{4CD20EBE-0594-493E-98D4-E123470DC1A0}</vt:lpwstr>
  </property>
</Properties>
</file>