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3EC6" w:rsidRDefault="00CF759B" w14:paraId="28D65EB8" w14:textId="77777777">
      <w:pPr>
        <w:pStyle w:val="Rubrik1"/>
        <w:spacing w:after="300"/>
      </w:pPr>
      <w:sdt>
        <w:sdtPr>
          <w:alias w:val="CC_Boilerplate_4"/>
          <w:tag w:val="CC_Boilerplate_4"/>
          <w:id w:val="-1644581176"/>
          <w:lock w:val="sdtLocked"/>
          <w:placeholder>
            <w:docPart w:val="6DCAEDD123B84E21A2749203A39FB6F8"/>
          </w:placeholder>
          <w:text/>
        </w:sdtPr>
        <w:sdtEndPr/>
        <w:sdtContent>
          <w:r w:rsidRPr="009B062B" w:rsidR="00AF30DD">
            <w:t>Förslag till riksdagsbeslut</w:t>
          </w:r>
        </w:sdtContent>
      </w:sdt>
      <w:bookmarkEnd w:id="0"/>
      <w:bookmarkEnd w:id="1"/>
    </w:p>
    <w:sdt>
      <w:sdtPr>
        <w:alias w:val="Yrkande 1"/>
        <w:tag w:val="b84c1726-addb-458b-988e-208743f47d0e"/>
        <w:id w:val="-708953992"/>
        <w:lock w:val="sdtLocked"/>
      </w:sdtPr>
      <w:sdtEndPr/>
      <w:sdtContent>
        <w:p w:rsidR="00E06154" w:rsidRDefault="004419A9" w14:paraId="11EE8429" w14:textId="77777777">
          <w:pPr>
            <w:pStyle w:val="Frslagstext"/>
            <w:numPr>
              <w:ilvl w:val="0"/>
              <w:numId w:val="0"/>
            </w:numPr>
          </w:pPr>
          <w:r>
            <w:t>Riksdagen ställer sig bakom det som anförs i motionen om att ta fram en konkret nationell strategi för att nå målsättningen om en tobaksfri generation till 2040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8D4C7A805F43BDA718707125467506"/>
        </w:placeholder>
        <w:text/>
      </w:sdtPr>
      <w:sdtEndPr/>
      <w:sdtContent>
        <w:p w:rsidRPr="009B062B" w:rsidR="006D79C9" w:rsidP="00333E95" w:rsidRDefault="006D79C9" w14:paraId="6D9177E3" w14:textId="77777777">
          <w:pPr>
            <w:pStyle w:val="Rubrik1"/>
          </w:pPr>
          <w:r>
            <w:t>Motivering</w:t>
          </w:r>
        </w:p>
      </w:sdtContent>
    </w:sdt>
    <w:bookmarkEnd w:displacedByCustomXml="prev" w:id="3"/>
    <w:bookmarkEnd w:displacedByCustomXml="prev" w:id="4"/>
    <w:p w:rsidR="00B8745A" w:rsidP="00D83EC6" w:rsidRDefault="00B8745A" w14:paraId="0AC5A9FC" w14:textId="77777777">
      <w:pPr>
        <w:pStyle w:val="Normalutanindragellerluft"/>
      </w:pPr>
      <w:r>
        <w:t>Tobaksrökning är en av de främsta orsakerna till cancerfall i Sverige och runt om i världen. Effektiva åtgärder, såsom nationell strategi, för att minska tobakskonsumtionen är avgörande och en central faktor för att minska risken för cancer.</w:t>
      </w:r>
    </w:p>
    <w:p w:rsidR="00B8745A" w:rsidP="00B8745A" w:rsidRDefault="00B8745A" w14:paraId="76A44596" w14:textId="36FE8282">
      <w:r>
        <w:t>År 2021 presenterade EU-kommissionen en ambitiös plan, Europe’s Beating Cancer Plan, som syftar till att bekämpa cancer på flera fronter, inklusive förebyggande arbete, tidig upptäckt, diagnos och behandling samt förbättring av livskvaliteten för cancer</w:t>
      </w:r>
      <w:r w:rsidR="00184471">
        <w:softHyphen/>
      </w:r>
      <w:r>
        <w:t>patienter och överlevare.</w:t>
      </w:r>
    </w:p>
    <w:p w:rsidR="00B8745A" w:rsidP="00B8745A" w:rsidRDefault="00B8745A" w14:paraId="2337873E" w14:textId="26734FCE">
      <w:r>
        <w:t>Cancer är en av de mest utbredda och dödliga sjukdomarna i Sverige och världen. Tobakskonsumtion är en välkänd riskfaktor för många former av cancer, och därför är det av yttersta vikt att vidta åtgärder för att minska dess spridning. Genom att aktivt delta i Europe’s Beating Cancer Plan och arbeta mot EU:s mål om minskad tobaks</w:t>
      </w:r>
      <w:r w:rsidR="00184471">
        <w:softHyphen/>
      </w:r>
      <w:r>
        <w:t>konsumtion till 2040 kan Sverige göra stora framsteg i att minska de påverkbara cancerfallen och rädda liv.</w:t>
      </w:r>
    </w:p>
    <w:p w:rsidR="00B8745A" w:rsidP="00B8745A" w:rsidRDefault="00B8745A" w14:paraId="79B8A284" w14:textId="170E8601">
      <w:r>
        <w:t xml:space="preserve">Aktiva åtgärder såsom att: </w:t>
      </w:r>
    </w:p>
    <w:p w:rsidR="00B8745A" w:rsidP="00184471" w:rsidRDefault="00B8745A" w14:paraId="26C9B3BE" w14:textId="77777777">
      <w:pPr>
        <w:pStyle w:val="ListaPunkt"/>
      </w:pPr>
      <w:r>
        <w:t xml:space="preserve">Tobaksförpackningar bör utformas neutralt och utan logotyper. </w:t>
      </w:r>
    </w:p>
    <w:p w:rsidR="00B8745A" w:rsidP="00184471" w:rsidRDefault="00B8745A" w14:paraId="3AE5DE1C" w14:textId="77777777">
      <w:pPr>
        <w:pStyle w:val="ListaPunkt"/>
      </w:pPr>
      <w:r>
        <w:t xml:space="preserve">Införa ett förbud mot att exponera tobak i butiker. </w:t>
      </w:r>
    </w:p>
    <w:p w:rsidR="00B8745A" w:rsidP="00184471" w:rsidRDefault="00B8745A" w14:paraId="15EDA08F" w14:textId="3C76DB6E">
      <w:pPr>
        <w:pStyle w:val="ListaPunkt"/>
      </w:pPr>
      <w:r>
        <w:t>Regleringen av e</w:t>
      </w:r>
      <w:r w:rsidR="004419A9">
        <w:noBreakHyphen/>
      </w:r>
      <w:r>
        <w:t>cigaretter och andra nikotinprodukter ska harmoniseras med lagstiftningen för cigaretter och gälla e</w:t>
      </w:r>
      <w:r w:rsidR="004419A9">
        <w:noBreakHyphen/>
      </w:r>
      <w:r>
        <w:t xml:space="preserve">cigaretter </w:t>
      </w:r>
      <w:r w:rsidR="004419A9">
        <w:t xml:space="preserve">såväl </w:t>
      </w:r>
      <w:r>
        <w:t>med som utan</w:t>
      </w:r>
      <w:r w:rsidRPr="004419A9" w:rsidR="004419A9">
        <w:t xml:space="preserve"> </w:t>
      </w:r>
      <w:r w:rsidR="004419A9">
        <w:t>nikotin</w:t>
      </w:r>
      <w:r>
        <w:t xml:space="preserve">. </w:t>
      </w:r>
    </w:p>
    <w:p w:rsidR="00B8745A" w:rsidP="004419A9" w:rsidRDefault="00B8745A" w14:paraId="11AAFB47" w14:textId="30C9563F">
      <w:pPr>
        <w:ind w:firstLine="0"/>
      </w:pPr>
      <w:r>
        <w:t>Denna motion betonar vikten av att Sverige tar en aktiv roll i att minska tobaks</w:t>
      </w:r>
      <w:r w:rsidR="00184471">
        <w:softHyphen/>
      </w:r>
      <w:r>
        <w:t xml:space="preserve">konsumtionen och stödja de mål som fastställts av EU. Genom att minska </w:t>
      </w:r>
      <w:r>
        <w:lastRenderedPageBreak/>
        <w:t>tobakskonsumtionen kan vi uppnå ett rökfritt samhälle och bidra till EU:s målsättning om en tobaksfri generation till 2040.</w:t>
      </w:r>
    </w:p>
    <w:sdt>
      <w:sdtPr>
        <w:rPr>
          <w:i/>
          <w:noProof/>
        </w:rPr>
        <w:alias w:val="CC_Underskrifter"/>
        <w:tag w:val="CC_Underskrifter"/>
        <w:id w:val="583496634"/>
        <w:lock w:val="sdtContentLocked"/>
        <w:placeholder>
          <w:docPart w:val="066041065831423785E49F5C126A8862"/>
        </w:placeholder>
      </w:sdtPr>
      <w:sdtEndPr>
        <w:rPr>
          <w:i w:val="0"/>
          <w:noProof w:val="0"/>
        </w:rPr>
      </w:sdtEndPr>
      <w:sdtContent>
        <w:p w:rsidR="00D83EC6" w:rsidP="00D83EC6" w:rsidRDefault="00D83EC6" w14:paraId="3859D656" w14:textId="77777777"/>
        <w:p w:rsidRPr="008E0FE2" w:rsidR="004801AC" w:rsidP="00D83EC6" w:rsidRDefault="00CF759B" w14:paraId="5A55E500" w14:textId="5A4F24F7"/>
      </w:sdtContent>
    </w:sdt>
    <w:tbl>
      <w:tblPr>
        <w:tblW w:w="5000" w:type="pct"/>
        <w:tblLook w:val="04A0" w:firstRow="1" w:lastRow="0" w:firstColumn="1" w:lastColumn="0" w:noHBand="0" w:noVBand="1"/>
        <w:tblCaption w:val="underskrifter"/>
      </w:tblPr>
      <w:tblGrid>
        <w:gridCol w:w="4252"/>
        <w:gridCol w:w="4252"/>
      </w:tblGrid>
      <w:tr w:rsidR="00E06154" w14:paraId="11697803" w14:textId="77777777">
        <w:trPr>
          <w:cantSplit/>
        </w:trPr>
        <w:tc>
          <w:tcPr>
            <w:tcW w:w="50" w:type="pct"/>
            <w:vAlign w:val="bottom"/>
          </w:tcPr>
          <w:p w:rsidR="00E06154" w:rsidRDefault="004419A9" w14:paraId="5445013D" w14:textId="77777777">
            <w:pPr>
              <w:pStyle w:val="Underskrifter"/>
              <w:spacing w:after="0"/>
            </w:pPr>
            <w:r>
              <w:t>Anna Wallentheim (S)</w:t>
            </w:r>
          </w:p>
        </w:tc>
        <w:tc>
          <w:tcPr>
            <w:tcW w:w="50" w:type="pct"/>
            <w:vAlign w:val="bottom"/>
          </w:tcPr>
          <w:p w:rsidR="00E06154" w:rsidRDefault="004419A9" w14:paraId="764D6004" w14:textId="77777777">
            <w:pPr>
              <w:pStyle w:val="Underskrifter"/>
              <w:spacing w:after="0"/>
            </w:pPr>
            <w:r>
              <w:t>Sofia Skönnbrink (S)</w:t>
            </w:r>
          </w:p>
        </w:tc>
      </w:tr>
    </w:tbl>
    <w:p w:rsidR="001140BA" w:rsidRDefault="001140BA" w14:paraId="17A47A26" w14:textId="77777777"/>
    <w:sectPr w:rsidR="001140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992C" w14:textId="77777777" w:rsidR="00424DE5" w:rsidRDefault="00424DE5" w:rsidP="000C1CAD">
      <w:pPr>
        <w:spacing w:line="240" w:lineRule="auto"/>
      </w:pPr>
      <w:r>
        <w:separator/>
      </w:r>
    </w:p>
  </w:endnote>
  <w:endnote w:type="continuationSeparator" w:id="0">
    <w:p w14:paraId="02C9D891" w14:textId="77777777" w:rsidR="00424DE5" w:rsidRDefault="00424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E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79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FDFA" w14:textId="090924FC" w:rsidR="00262EA3" w:rsidRPr="00D83EC6" w:rsidRDefault="00262EA3" w:rsidP="00D83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EBCA2" w14:textId="77777777" w:rsidR="00424DE5" w:rsidRDefault="00424DE5" w:rsidP="000C1CAD">
      <w:pPr>
        <w:spacing w:line="240" w:lineRule="auto"/>
      </w:pPr>
      <w:r>
        <w:separator/>
      </w:r>
    </w:p>
  </w:footnote>
  <w:footnote w:type="continuationSeparator" w:id="0">
    <w:p w14:paraId="1C4EEBEB" w14:textId="77777777" w:rsidR="00424DE5" w:rsidRDefault="00424D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FA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24173E" wp14:editId="5C9C5F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65EA1D" w14:textId="6EFD7191" w:rsidR="00262EA3" w:rsidRDefault="00CF759B" w:rsidP="008103B5">
                          <w:pPr>
                            <w:jc w:val="right"/>
                          </w:pPr>
                          <w:sdt>
                            <w:sdtPr>
                              <w:alias w:val="CC_Noformat_Partikod"/>
                              <w:tag w:val="CC_Noformat_Partikod"/>
                              <w:id w:val="-53464382"/>
                              <w:text/>
                            </w:sdtPr>
                            <w:sdtEndPr/>
                            <w:sdtContent>
                              <w:r w:rsidR="00054392">
                                <w:t>S</w:t>
                              </w:r>
                            </w:sdtContent>
                          </w:sdt>
                          <w:sdt>
                            <w:sdtPr>
                              <w:alias w:val="CC_Noformat_Partinummer"/>
                              <w:tag w:val="CC_Noformat_Partinummer"/>
                              <w:id w:val="-1709555926"/>
                              <w:text/>
                            </w:sdtPr>
                            <w:sdtEndPr/>
                            <w:sdtContent>
                              <w:r w:rsidR="00B8745A">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417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65EA1D" w14:textId="6EFD7191" w:rsidR="00262EA3" w:rsidRDefault="00CF759B" w:rsidP="008103B5">
                    <w:pPr>
                      <w:jc w:val="right"/>
                    </w:pPr>
                    <w:sdt>
                      <w:sdtPr>
                        <w:alias w:val="CC_Noformat_Partikod"/>
                        <w:tag w:val="CC_Noformat_Partikod"/>
                        <w:id w:val="-53464382"/>
                        <w:text/>
                      </w:sdtPr>
                      <w:sdtEndPr/>
                      <w:sdtContent>
                        <w:r w:rsidR="00054392">
                          <w:t>S</w:t>
                        </w:r>
                      </w:sdtContent>
                    </w:sdt>
                    <w:sdt>
                      <w:sdtPr>
                        <w:alias w:val="CC_Noformat_Partinummer"/>
                        <w:tag w:val="CC_Noformat_Partinummer"/>
                        <w:id w:val="-1709555926"/>
                        <w:text/>
                      </w:sdtPr>
                      <w:sdtEndPr/>
                      <w:sdtContent>
                        <w:r w:rsidR="00B8745A">
                          <w:t>1567</w:t>
                        </w:r>
                      </w:sdtContent>
                    </w:sdt>
                  </w:p>
                </w:txbxContent>
              </v:textbox>
              <w10:wrap anchorx="page"/>
            </v:shape>
          </w:pict>
        </mc:Fallback>
      </mc:AlternateContent>
    </w:r>
  </w:p>
  <w:p w14:paraId="4B0573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048D" w14:textId="77777777" w:rsidR="00262EA3" w:rsidRDefault="00262EA3" w:rsidP="008563AC">
    <w:pPr>
      <w:jc w:val="right"/>
    </w:pPr>
  </w:p>
  <w:p w14:paraId="620256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AE25" w14:textId="77777777" w:rsidR="00262EA3" w:rsidRDefault="00CF75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065B8C" wp14:editId="6CF300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3AAF2" w14:textId="5156D682" w:rsidR="00262EA3" w:rsidRDefault="00CF759B" w:rsidP="00A314CF">
    <w:pPr>
      <w:pStyle w:val="FSHNormal"/>
      <w:spacing w:before="40"/>
    </w:pPr>
    <w:sdt>
      <w:sdtPr>
        <w:alias w:val="CC_Noformat_Motionstyp"/>
        <w:tag w:val="CC_Noformat_Motionstyp"/>
        <w:id w:val="1162973129"/>
        <w:lock w:val="sdtContentLocked"/>
        <w15:appearance w15:val="hidden"/>
        <w:text/>
      </w:sdtPr>
      <w:sdtEndPr/>
      <w:sdtContent>
        <w:r w:rsidR="00D83EC6">
          <w:t>Enskild motion</w:t>
        </w:r>
      </w:sdtContent>
    </w:sdt>
    <w:r w:rsidR="00821B36">
      <w:t xml:space="preserve"> </w:t>
    </w:r>
    <w:sdt>
      <w:sdtPr>
        <w:alias w:val="CC_Noformat_Partikod"/>
        <w:tag w:val="CC_Noformat_Partikod"/>
        <w:id w:val="1471015553"/>
        <w:text/>
      </w:sdtPr>
      <w:sdtEndPr/>
      <w:sdtContent>
        <w:r w:rsidR="00054392">
          <w:t>S</w:t>
        </w:r>
      </w:sdtContent>
    </w:sdt>
    <w:sdt>
      <w:sdtPr>
        <w:alias w:val="CC_Noformat_Partinummer"/>
        <w:tag w:val="CC_Noformat_Partinummer"/>
        <w:id w:val="-2014525982"/>
        <w:text/>
      </w:sdtPr>
      <w:sdtEndPr/>
      <w:sdtContent>
        <w:r w:rsidR="00B8745A">
          <w:t>1567</w:t>
        </w:r>
      </w:sdtContent>
    </w:sdt>
  </w:p>
  <w:p w14:paraId="74D1AFCC" w14:textId="77777777" w:rsidR="00262EA3" w:rsidRPr="008227B3" w:rsidRDefault="00CF75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52138E" w14:textId="192230E5" w:rsidR="00262EA3" w:rsidRPr="008227B3" w:rsidRDefault="00CF75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3E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3EC6">
          <w:t>:1037</w:t>
        </w:r>
      </w:sdtContent>
    </w:sdt>
  </w:p>
  <w:p w14:paraId="06C4FE8A" w14:textId="010C2752" w:rsidR="00262EA3" w:rsidRDefault="00CF759B" w:rsidP="00E03A3D">
    <w:pPr>
      <w:pStyle w:val="Motionr"/>
    </w:pPr>
    <w:sdt>
      <w:sdtPr>
        <w:alias w:val="CC_Noformat_Avtext"/>
        <w:tag w:val="CC_Noformat_Avtext"/>
        <w:id w:val="-2020768203"/>
        <w:lock w:val="sdtContentLocked"/>
        <w15:appearance w15:val="hidden"/>
        <w:text/>
      </w:sdtPr>
      <w:sdtEndPr/>
      <w:sdtContent>
        <w:r w:rsidR="00D83EC6">
          <w:t>av Anna Wallentheim och Sofia Skönnbrink (båda S)</w:t>
        </w:r>
      </w:sdtContent>
    </w:sdt>
  </w:p>
  <w:sdt>
    <w:sdtPr>
      <w:alias w:val="CC_Noformat_Rubtext"/>
      <w:tag w:val="CC_Noformat_Rubtext"/>
      <w:id w:val="-218060500"/>
      <w:lock w:val="sdtLocked"/>
      <w:text/>
    </w:sdtPr>
    <w:sdtEndPr/>
    <w:sdtContent>
      <w:p w14:paraId="4E65A057" w14:textId="51707FCD" w:rsidR="00262EA3" w:rsidRDefault="00B8745A" w:rsidP="00283E0F">
        <w:pPr>
          <w:pStyle w:val="FSHRub2"/>
        </w:pPr>
        <w:r>
          <w:t>Tobaksfri generation 2040</w:t>
        </w:r>
      </w:p>
    </w:sdtContent>
  </w:sdt>
  <w:sdt>
    <w:sdtPr>
      <w:alias w:val="CC_Boilerplate_3"/>
      <w:tag w:val="CC_Boilerplate_3"/>
      <w:id w:val="1606463544"/>
      <w:lock w:val="sdtContentLocked"/>
      <w15:appearance w15:val="hidden"/>
      <w:text w:multiLine="1"/>
    </w:sdtPr>
    <w:sdtEndPr/>
    <w:sdtContent>
      <w:p w14:paraId="2BC509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62F0C1F"/>
    <w:multiLevelType w:val="hybridMultilevel"/>
    <w:tmpl w:val="2D36B446"/>
    <w:lvl w:ilvl="0" w:tplc="7BAABFC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2D54396B"/>
    <w:multiLevelType w:val="hybridMultilevel"/>
    <w:tmpl w:val="3B1AE1DA"/>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43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39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BA"/>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6E"/>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471"/>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A3"/>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9A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E7"/>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5A"/>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59B"/>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C6"/>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54"/>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1791A"/>
  <w15:chartTrackingRefBased/>
  <w15:docId w15:val="{C577EF4B-E394-4885-B8EE-50395856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AEDD123B84E21A2749203A39FB6F8"/>
        <w:category>
          <w:name w:val="Allmänt"/>
          <w:gallery w:val="placeholder"/>
        </w:category>
        <w:types>
          <w:type w:val="bbPlcHdr"/>
        </w:types>
        <w:behaviors>
          <w:behavior w:val="content"/>
        </w:behaviors>
        <w:guid w:val="{26F64F1A-0601-4123-959F-34FC37EC46E6}"/>
      </w:docPartPr>
      <w:docPartBody>
        <w:p w:rsidR="006012BF" w:rsidRDefault="0084552C">
          <w:pPr>
            <w:pStyle w:val="6DCAEDD123B84E21A2749203A39FB6F8"/>
          </w:pPr>
          <w:r w:rsidRPr="005A0A93">
            <w:rPr>
              <w:rStyle w:val="Platshllartext"/>
            </w:rPr>
            <w:t>Förslag till riksdagsbeslut</w:t>
          </w:r>
        </w:p>
      </w:docPartBody>
    </w:docPart>
    <w:docPart>
      <w:docPartPr>
        <w:name w:val="138D4C7A805F43BDA718707125467506"/>
        <w:category>
          <w:name w:val="Allmänt"/>
          <w:gallery w:val="placeholder"/>
        </w:category>
        <w:types>
          <w:type w:val="bbPlcHdr"/>
        </w:types>
        <w:behaviors>
          <w:behavior w:val="content"/>
        </w:behaviors>
        <w:guid w:val="{8CFF7F06-F957-43D4-BC5A-3C011AFDBCB2}"/>
      </w:docPartPr>
      <w:docPartBody>
        <w:p w:rsidR="006012BF" w:rsidRDefault="0084552C">
          <w:pPr>
            <w:pStyle w:val="138D4C7A805F43BDA718707125467506"/>
          </w:pPr>
          <w:r w:rsidRPr="005A0A93">
            <w:rPr>
              <w:rStyle w:val="Platshllartext"/>
            </w:rPr>
            <w:t>Motivering</w:t>
          </w:r>
        </w:p>
      </w:docPartBody>
    </w:docPart>
    <w:docPart>
      <w:docPartPr>
        <w:name w:val="066041065831423785E49F5C126A8862"/>
        <w:category>
          <w:name w:val="Allmänt"/>
          <w:gallery w:val="placeholder"/>
        </w:category>
        <w:types>
          <w:type w:val="bbPlcHdr"/>
        </w:types>
        <w:behaviors>
          <w:behavior w:val="content"/>
        </w:behaviors>
        <w:guid w:val="{B911E588-3DBF-49D2-9394-169032E663A4}"/>
      </w:docPartPr>
      <w:docPartBody>
        <w:p w:rsidR="002E516A" w:rsidRDefault="002E51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2C"/>
    <w:rsid w:val="002E516A"/>
    <w:rsid w:val="006012BF"/>
    <w:rsid w:val="0084552C"/>
    <w:rsid w:val="00C808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AEDD123B84E21A2749203A39FB6F8">
    <w:name w:val="6DCAEDD123B84E21A2749203A39FB6F8"/>
  </w:style>
  <w:style w:type="paragraph" w:customStyle="1" w:styleId="138D4C7A805F43BDA718707125467506">
    <w:name w:val="138D4C7A805F43BDA718707125467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2D2FD-DAAC-43CB-9C9D-DEB29160D4BB}"/>
</file>

<file path=customXml/itemProps2.xml><?xml version="1.0" encoding="utf-8"?>
<ds:datastoreItem xmlns:ds="http://schemas.openxmlformats.org/officeDocument/2006/customXml" ds:itemID="{A302FCF1-4BA8-454B-A64E-949C25011C78}"/>
</file>

<file path=customXml/itemProps3.xml><?xml version="1.0" encoding="utf-8"?>
<ds:datastoreItem xmlns:ds="http://schemas.openxmlformats.org/officeDocument/2006/customXml" ds:itemID="{68B8CD10-3C46-4193-A3C9-5B483F482444}"/>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1559</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