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5FD" w:rsidRPr="0003220D" w:rsidRDefault="006B35FD" w:rsidP="0033619A">
      <w:pPr>
        <w:pStyle w:val="Hemstlrubrik"/>
      </w:pPr>
      <w:r w:rsidRPr="0003220D">
        <w:t>Förslag till riksdagsbeslut</w:t>
      </w:r>
    </w:p>
    <w:p w:rsidR="00976090" w:rsidRPr="0003220D" w:rsidRDefault="00976090">
      <w:pPr>
        <w:pStyle w:val="Hemstlatt"/>
        <w:ind w:left="0"/>
      </w:pPr>
      <w:r w:rsidRPr="0003220D">
        <w:t>Riksdagen tillkännager för regeringen som sin mening vad i motionen anförs om behovet av specialutbildade domare för sexual- och barnpornografibrott där barn är målsägande.</w:t>
      </w:r>
    </w:p>
    <w:p w:rsidR="00E84F25" w:rsidRPr="0003220D" w:rsidRDefault="007C6092" w:rsidP="00E22893">
      <w:pPr>
        <w:pStyle w:val="Rubrik1"/>
      </w:pPr>
      <w:r w:rsidRPr="0003220D">
        <w:t>Motivering</w:t>
      </w:r>
    </w:p>
    <w:p w:rsidR="00F7306E" w:rsidRPr="0003220D" w:rsidRDefault="00F7306E" w:rsidP="00956286">
      <w:r w:rsidRPr="0003220D">
        <w:t>Sverige har kommit långt när det gäller omtanken om barn som målsäganden eller som vittnen i våldsbrott. Dock leder för få mål till fällande dom, vilket märks speciellt när det gäller sexualbrottsmål.</w:t>
      </w:r>
    </w:p>
    <w:p w:rsidR="006B35FD" w:rsidRPr="0003220D" w:rsidRDefault="006B35FD" w:rsidP="006B35FD">
      <w:pPr>
        <w:pStyle w:val="Normaltindrag"/>
      </w:pPr>
      <w:r w:rsidRPr="0003220D">
        <w:t>Bland forskare och andra experter på området är det väl dokumenterat att barn utsatta för sexuella övergrepp inte självmant/spontant berättar om öve</w:t>
      </w:r>
      <w:r w:rsidRPr="0003220D">
        <w:t>r</w:t>
      </w:r>
      <w:r w:rsidRPr="0003220D">
        <w:t>greppen. Barn berättar många gånger inte ens när de konfronteras med dok</w:t>
      </w:r>
      <w:r w:rsidRPr="0003220D">
        <w:t>u</w:t>
      </w:r>
      <w:r w:rsidRPr="0003220D">
        <w:t xml:space="preserve">mentationen av övergreppen. Det är också väl dokumenterat att </w:t>
      </w:r>
      <w:r w:rsidR="00956286" w:rsidRPr="0003220D">
        <w:t xml:space="preserve">ett </w:t>
      </w:r>
      <w:r w:rsidRPr="0003220D">
        <w:t>barn berä</w:t>
      </w:r>
      <w:r w:rsidRPr="0003220D">
        <w:t>t</w:t>
      </w:r>
      <w:r w:rsidRPr="0003220D">
        <w:t>tar först när det känner sig tryggt, har förtroende för den vuxne och känner att den vuxne orkar lyssna på vad barnet har att berätta.</w:t>
      </w:r>
    </w:p>
    <w:p w:rsidR="006B35FD" w:rsidRPr="0003220D" w:rsidRDefault="006B35FD" w:rsidP="00956286">
      <w:pPr>
        <w:pStyle w:val="Normaltindrag"/>
      </w:pPr>
      <w:r w:rsidRPr="0003220D">
        <w:t>Både poliser och åklagare har obligatorisk vidareutbildning och en viss möjlighet till specialisering. Så är dock inte fallet inom domarkåren, som saknar möjlighet till specialisering och där det är upp till varje enskild do</w:t>
      </w:r>
      <w:r w:rsidRPr="0003220D">
        <w:t>m</w:t>
      </w:r>
      <w:r w:rsidRPr="0003220D">
        <w:t>stol att bedöma utbildningsbehovet.</w:t>
      </w:r>
    </w:p>
    <w:p w:rsidR="006B35FD" w:rsidRPr="0003220D" w:rsidRDefault="006B35FD" w:rsidP="006B35FD">
      <w:pPr>
        <w:pStyle w:val="Normaltindrag"/>
        <w:rPr>
          <w:b/>
        </w:rPr>
      </w:pPr>
      <w:r w:rsidRPr="0003220D">
        <w:t>Den yttersta konsekvensen av den rådande situationen, vad gäller åtmi</w:t>
      </w:r>
      <w:r w:rsidRPr="0003220D">
        <w:t>n</w:t>
      </w:r>
      <w:r w:rsidRPr="0003220D">
        <w:t>stone sexualbrottmål där barn är målsägande, är den ibland uppenbara bristen på kunskap om barns mognad och utveckling, som kan resultera i att barnpe</w:t>
      </w:r>
      <w:r w:rsidRPr="0003220D">
        <w:t>r</w:t>
      </w:r>
      <w:r w:rsidRPr="0003220D">
        <w:t>spektivet åsidosätts vid den juridiska bedömningen.</w:t>
      </w:r>
    </w:p>
    <w:p w:rsidR="006B35FD" w:rsidRPr="0003220D" w:rsidRDefault="006B35FD" w:rsidP="006B35FD">
      <w:pPr>
        <w:pStyle w:val="Normaltindrag"/>
        <w:rPr>
          <w:i/>
        </w:rPr>
      </w:pPr>
      <w:r w:rsidRPr="0003220D">
        <w:t xml:space="preserve">Så sent som i januari 2005 kritiserade FN:s </w:t>
      </w:r>
      <w:r w:rsidR="00956286" w:rsidRPr="0003220D">
        <w:t xml:space="preserve">barnrättskommitté </w:t>
      </w:r>
      <w:r w:rsidRPr="0003220D">
        <w:t xml:space="preserve">Sverige för bristen på adekvat utbildning för domare. Under FN:s </w:t>
      </w:r>
      <w:r w:rsidR="00956286" w:rsidRPr="0003220D">
        <w:t xml:space="preserve">barnkommittés </w:t>
      </w:r>
      <w:r w:rsidRPr="0003220D">
        <w:t>hearing med regeringen uttrycktes en förvåning över att vidareutbildningen för dom</w:t>
      </w:r>
      <w:r w:rsidRPr="0003220D">
        <w:t>a</w:t>
      </w:r>
      <w:r w:rsidRPr="0003220D">
        <w:t xml:space="preserve">re som har </w:t>
      </w:r>
      <w:r w:rsidR="0033619A" w:rsidRPr="0003220D">
        <w:t>”</w:t>
      </w:r>
      <w:r w:rsidRPr="0003220D">
        <w:t>barnmål</w:t>
      </w:r>
      <w:r w:rsidR="0033619A" w:rsidRPr="0003220D">
        <w:t>”</w:t>
      </w:r>
      <w:r w:rsidRPr="0003220D">
        <w:t xml:space="preserve"> inte är obligatorisk.</w:t>
      </w:r>
    </w:p>
    <w:p w:rsidR="006B35FD" w:rsidRPr="0003220D" w:rsidRDefault="006B35FD" w:rsidP="006B35FD">
      <w:pPr>
        <w:pStyle w:val="Normaltindrag"/>
      </w:pPr>
      <w:r w:rsidRPr="0003220D">
        <w:lastRenderedPageBreak/>
        <w:t>Att det måste ske en förändring, åtminstone vad gäller sexual- och bar</w:t>
      </w:r>
      <w:r w:rsidRPr="0003220D">
        <w:t>n</w:t>
      </w:r>
      <w:r w:rsidRPr="0003220D">
        <w:t>pornografimål, konsta</w:t>
      </w:r>
      <w:r w:rsidR="00956286" w:rsidRPr="0003220D">
        <w:t xml:space="preserve">teras även i SOU 2004:71 </w:t>
      </w:r>
      <w:r w:rsidRPr="0003220D">
        <w:t>Sexuell exploatering av barn i Sverige, sidan 197</w:t>
      </w:r>
      <w:r w:rsidR="00956286" w:rsidRPr="0003220D">
        <w:t>:</w:t>
      </w:r>
      <w:r w:rsidRPr="0003220D">
        <w:t xml:space="preserve"> </w:t>
      </w:r>
      <w:r w:rsidR="0033619A" w:rsidRPr="0003220D">
        <w:t>”</w:t>
      </w:r>
      <w:r w:rsidRPr="0003220D">
        <w:t>Det har vid utredningens genomgång av domar fra</w:t>
      </w:r>
      <w:r w:rsidRPr="0003220D">
        <w:t>m</w:t>
      </w:r>
      <w:r w:rsidRPr="0003220D">
        <w:t>gått, att domstolarna ofta saknar kunskap om dynamiken i och konsekvense</w:t>
      </w:r>
      <w:r w:rsidRPr="0003220D">
        <w:t>r</w:t>
      </w:r>
      <w:r w:rsidRPr="0003220D">
        <w:t>na av denna typ av brott. Exempel finns på domar där ansvaret för exploat</w:t>
      </w:r>
      <w:r w:rsidRPr="0003220D">
        <w:t>e</w:t>
      </w:r>
      <w:r w:rsidRPr="0003220D">
        <w:t>ring lagts på minderåriga barn och att risken för upprepad brottslighet negl</w:t>
      </w:r>
      <w:r w:rsidRPr="0003220D">
        <w:t>i</w:t>
      </w:r>
      <w:r w:rsidRPr="0003220D">
        <w:t>gerats.</w:t>
      </w:r>
      <w:r w:rsidR="0033619A" w:rsidRPr="0003220D">
        <w:t>”</w:t>
      </w:r>
    </w:p>
    <w:p w:rsidR="006B35FD" w:rsidRPr="0003220D" w:rsidRDefault="0033619A" w:rsidP="00956286">
      <w:pPr>
        <w:pStyle w:val="Normaltindrag"/>
      </w:pPr>
      <w:r w:rsidRPr="0003220D">
        <w:t>”</w:t>
      </w:r>
      <w:r w:rsidR="006B35FD" w:rsidRPr="0003220D">
        <w:t xml:space="preserve">Även </w:t>
      </w:r>
      <w:r w:rsidR="006B35FD" w:rsidRPr="0003220D">
        <w:rPr>
          <w:b/>
        </w:rPr>
        <w:t xml:space="preserve">domare </w:t>
      </w:r>
      <w:r w:rsidR="006B35FD" w:rsidRPr="0003220D">
        <w:t>… behöver särskild kompetens i mål som gäller sexuell exploatering av barn</w:t>
      </w:r>
      <w:r w:rsidRPr="0003220D">
        <w:t>”</w:t>
      </w:r>
      <w:r w:rsidR="006B35FD" w:rsidRPr="0003220D">
        <w:t xml:space="preserve"> </w:t>
      </w:r>
      <w:r w:rsidR="00956286" w:rsidRPr="0003220D">
        <w:t>för att citera ovan angivna SOU</w:t>
      </w:r>
    </w:p>
    <w:p w:rsidR="006B35FD" w:rsidRPr="0003220D" w:rsidRDefault="006B35FD" w:rsidP="006B35FD">
      <w:pPr>
        <w:pStyle w:val="Normaltindrag"/>
      </w:pPr>
      <w:r w:rsidRPr="0003220D">
        <w:t>Mot bakgrund av ovanstående anser vi att regeringen bör överväga att d</w:t>
      </w:r>
      <w:r w:rsidRPr="0003220D">
        <w:t>o</w:t>
      </w:r>
      <w:r w:rsidRPr="0003220D">
        <w:t>mare som skall döma i denna typ av mål skall specialutbildas och kontinue</w:t>
      </w:r>
      <w:r w:rsidRPr="0003220D">
        <w:t>r</w:t>
      </w:r>
      <w:r w:rsidRPr="0003220D">
        <w:t>ligt genomgå en obligatorisk vidareutbildning.</w:t>
      </w:r>
    </w:p>
    <w:p w:rsidR="0033619A" w:rsidRPr="0003220D" w:rsidRDefault="006B35FD" w:rsidP="006B35FD">
      <w:pPr>
        <w:pStyle w:val="Normaltindrag"/>
      </w:pPr>
      <w:r w:rsidRPr="0003220D">
        <w:t>Genom ett införande av domare med specialkompetens skulle barns rätti</w:t>
      </w:r>
      <w:r w:rsidRPr="0003220D">
        <w:t>g</w:t>
      </w:r>
      <w:r w:rsidRPr="0003220D">
        <w:t>heter tas till</w:t>
      </w:r>
      <w:r w:rsidR="00956286" w:rsidRPr="0003220D">
        <w:t xml:space="preserve"> </w:t>
      </w:r>
      <w:r w:rsidRPr="0003220D">
        <w:t>vara på ett betydligt bättre sätt än hittills. Som en konsekvens skulle också införandet leda till högre prioritet för dessa ärenden, vilket i sin tur skulle leda till kortare handläggningstider och snabbare processer, som i sin tur skulle underlätta barnets möjligheter till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20D">
        <w:trPr>
          <w:cantSplit/>
        </w:trPr>
        <w:tc>
          <w:tcPr>
            <w:tcW w:w="3046" w:type="dxa"/>
          </w:tcPr>
          <w:p w:rsidR="00976090" w:rsidRPr="0003220D" w:rsidRDefault="00976090">
            <w:pPr>
              <w:pStyle w:val="UnderskriftDatum"/>
              <w:spacing w:before="240"/>
            </w:pPr>
            <w:r w:rsidRPr="0003220D">
              <w:t>Stockholm den 31 oktober 2006</w:t>
            </w:r>
          </w:p>
        </w:tc>
        <w:tc>
          <w:tcPr>
            <w:tcW w:w="3047" w:type="dxa"/>
          </w:tcPr>
          <w:p w:rsidR="00976090" w:rsidRPr="0003220D" w:rsidRDefault="00976090">
            <w:pPr>
              <w:pStyle w:val="Underskrifter"/>
              <w:spacing w:before="240"/>
            </w:pPr>
          </w:p>
        </w:tc>
      </w:tr>
      <w:tr w:rsidR="00000000" w:rsidRPr="0003220D">
        <w:trPr>
          <w:cantSplit/>
        </w:trPr>
        <w:tc>
          <w:tcPr>
            <w:tcW w:w="3046" w:type="dxa"/>
          </w:tcPr>
          <w:p w:rsidR="00976090" w:rsidRPr="0003220D" w:rsidRDefault="00976090">
            <w:pPr>
              <w:pStyle w:val="Underskrifter"/>
            </w:pPr>
            <w:r w:rsidRPr="0003220D">
              <w:t>Monica Green (s)</w:t>
            </w:r>
          </w:p>
        </w:tc>
        <w:tc>
          <w:tcPr>
            <w:tcW w:w="3046" w:type="dxa"/>
          </w:tcPr>
          <w:p w:rsidR="00976090" w:rsidRPr="0003220D" w:rsidRDefault="00976090">
            <w:pPr>
              <w:pStyle w:val="Underskrifter"/>
            </w:pPr>
          </w:p>
        </w:tc>
      </w:tr>
    </w:tbl>
    <w:p w:rsidR="006B35FD" w:rsidRPr="0003220D" w:rsidRDefault="006B35FD" w:rsidP="00956286">
      <w:pPr>
        <w:pStyle w:val="Normaltindrag"/>
      </w:pPr>
    </w:p>
    <w:sectPr w:rsidR="006B35FD" w:rsidRPr="0003220D" w:rsidSect="009562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090" w:rsidRPr="0003220D" w:rsidRDefault="00976090">
      <w:r w:rsidRPr="0003220D">
        <w:separator/>
      </w:r>
    </w:p>
  </w:endnote>
  <w:endnote w:type="continuationSeparator" w:id="0">
    <w:p w:rsidR="00976090" w:rsidRPr="0003220D" w:rsidRDefault="00976090">
      <w:r w:rsidRPr="00032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286" w:rsidRPr="0003220D" w:rsidRDefault="0003220D" w:rsidP="00956286">
    <w:pPr>
      <w:pStyle w:val="Sidfot"/>
    </w:pPr>
    <w:r w:rsidRPr="00032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660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286" w:rsidRDefault="00976090">
                          <w:pPr>
                            <w:pStyle w:val="NormalS5sidnrV"/>
                          </w:pPr>
                          <w:r>
                            <w:fldChar w:fldCharType="begin"/>
                          </w:r>
                          <w:r w:rsidR="0095628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286" w:rsidRDefault="00976090">
                    <w:pPr>
                      <w:pStyle w:val="NormalS5sidnrV"/>
                    </w:pPr>
                    <w:r>
                      <w:fldChar w:fldCharType="begin"/>
                    </w:r>
                    <w:r w:rsidR="0095628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9A" w:rsidRPr="0003220D" w:rsidRDefault="0003220D" w:rsidP="00956286">
    <w:pPr>
      <w:pStyle w:val="Sidfot"/>
    </w:pPr>
    <w:r w:rsidRPr="00032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80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286" w:rsidRDefault="00976090">
                          <w:pPr>
                            <w:pStyle w:val="NormalS5sidnrH"/>
                            <w:ind w:right="0"/>
                          </w:pPr>
                          <w:r>
                            <w:fldChar w:fldCharType="begin"/>
                          </w:r>
                          <w:r w:rsidR="00956286">
                            <w:instrText xml:space="preserve"> PAGE *\charformat</w:instrText>
                          </w:r>
                          <w:r>
                            <w:fldChar w:fldCharType="separate"/>
                          </w:r>
                          <w:r w:rsidR="009562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286" w:rsidRDefault="00976090">
                    <w:pPr>
                      <w:pStyle w:val="NormalS5sidnrH"/>
                      <w:ind w:right="0"/>
                    </w:pPr>
                    <w:r>
                      <w:fldChar w:fldCharType="begin"/>
                    </w:r>
                    <w:r w:rsidR="00956286">
                      <w:instrText xml:space="preserve"> PAGE *\charformat</w:instrText>
                    </w:r>
                    <w:r>
                      <w:fldChar w:fldCharType="separate"/>
                    </w:r>
                    <w:r w:rsidR="0095628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9A" w:rsidRPr="0003220D" w:rsidRDefault="0003220D" w:rsidP="00956286">
    <w:pPr>
      <w:pStyle w:val="Sidfot"/>
    </w:pPr>
    <w:r w:rsidRPr="00032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695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286" w:rsidRDefault="00976090">
                          <w:pPr>
                            <w:pStyle w:val="NormalS5sidnrH"/>
                            <w:ind w:right="0"/>
                          </w:pPr>
                          <w:r>
                            <w:fldChar w:fldCharType="begin"/>
                          </w:r>
                          <w:r w:rsidR="0095628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286" w:rsidRDefault="00976090">
                    <w:pPr>
                      <w:pStyle w:val="NormalS5sidnrH"/>
                      <w:ind w:right="0"/>
                    </w:pPr>
                    <w:r>
                      <w:fldChar w:fldCharType="begin"/>
                    </w:r>
                    <w:r w:rsidR="0095628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090" w:rsidRPr="0003220D" w:rsidRDefault="00976090" w:rsidP="00956286">
      <w:pPr>
        <w:pStyle w:val="Sidfot"/>
      </w:pPr>
    </w:p>
  </w:footnote>
  <w:footnote w:type="continuationSeparator" w:id="0">
    <w:p w:rsidR="00976090" w:rsidRPr="0003220D" w:rsidRDefault="00976090">
      <w:r w:rsidRPr="00032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286" w:rsidRPr="0003220D" w:rsidRDefault="0003220D" w:rsidP="00956286">
    <w:pPr>
      <w:pStyle w:val="Sidhuvud"/>
    </w:pPr>
    <w:r w:rsidRPr="00032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53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286" w:rsidRDefault="00976090">
                          <w:pPr>
                            <w:pStyle w:val="KantRubrikS5V"/>
                          </w:pPr>
                          <w:r>
                            <w:fldChar w:fldCharType="begin"/>
                          </w:r>
                          <w:r w:rsidR="00956286">
                            <w:instrText xml:space="preserve"> DOCPROPERTY "YearUser" *\charformat </w:instrText>
                          </w:r>
                          <w:r>
                            <w:fldChar w:fldCharType="separate"/>
                          </w:r>
                          <w:r w:rsidR="003E65BB">
                            <w:t>2006/07</w:t>
                          </w:r>
                          <w:r>
                            <w:fldChar w:fldCharType="end"/>
                          </w:r>
                          <w:r w:rsidR="00956286">
                            <w:t>:</w:t>
                          </w:r>
                          <w:r>
                            <w:fldChar w:fldCharType="begin"/>
                          </w:r>
                          <w:r w:rsidR="00956286">
                            <w:instrText xml:space="preserve"> DOCPROPERTY "Motionsnummer" *\charformat </w:instrText>
                          </w:r>
                          <w:r>
                            <w:fldChar w:fldCharType="separate"/>
                          </w:r>
                          <w:r w:rsidR="003E65BB">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286" w:rsidRDefault="00976090">
                    <w:pPr>
                      <w:pStyle w:val="KantRubrikS5V"/>
                    </w:pPr>
                    <w:r>
                      <w:fldChar w:fldCharType="begin"/>
                    </w:r>
                    <w:r w:rsidR="00956286">
                      <w:instrText xml:space="preserve"> DOCPROPERTY "YearUser" *\charformat </w:instrText>
                    </w:r>
                    <w:r>
                      <w:fldChar w:fldCharType="separate"/>
                    </w:r>
                    <w:r w:rsidR="003E65BB">
                      <w:t>2006/07</w:t>
                    </w:r>
                    <w:r>
                      <w:fldChar w:fldCharType="end"/>
                    </w:r>
                    <w:r w:rsidR="00956286">
                      <w:t>:</w:t>
                    </w:r>
                    <w:r>
                      <w:fldChar w:fldCharType="begin"/>
                    </w:r>
                    <w:r w:rsidR="00956286">
                      <w:instrText xml:space="preserve"> DOCPROPERTY "Motionsnummer" *\charformat </w:instrText>
                    </w:r>
                    <w:r>
                      <w:fldChar w:fldCharType="separate"/>
                    </w:r>
                    <w:r w:rsidR="003E65BB">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9A" w:rsidRPr="0003220D" w:rsidRDefault="0003220D" w:rsidP="00956286">
    <w:pPr>
      <w:pStyle w:val="Sidhuvud"/>
    </w:pPr>
    <w:r w:rsidRPr="00032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575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286" w:rsidRDefault="00976090">
                          <w:pPr>
                            <w:pStyle w:val="KantRubrikS5H"/>
                            <w:ind w:right="0"/>
                          </w:pPr>
                          <w:r>
                            <w:fldChar w:fldCharType="begin"/>
                          </w:r>
                          <w:r w:rsidR="00956286">
                            <w:instrText xml:space="preserve"> DOCPROPERTY "YearUser" *\charformat </w:instrText>
                          </w:r>
                          <w:r>
                            <w:fldChar w:fldCharType="separate"/>
                          </w:r>
                          <w:r w:rsidR="003E65BB">
                            <w:t>2006/07</w:t>
                          </w:r>
                          <w:r>
                            <w:fldChar w:fldCharType="end"/>
                          </w:r>
                          <w:r w:rsidR="00956286">
                            <w:t>:</w:t>
                          </w:r>
                          <w:r>
                            <w:fldChar w:fldCharType="begin"/>
                          </w:r>
                          <w:r w:rsidR="00956286">
                            <w:instrText xml:space="preserve"> DOCPROPERTY "Motionsnummer" *\charformat </w:instrText>
                          </w:r>
                          <w:r>
                            <w:fldChar w:fldCharType="separate"/>
                          </w:r>
                          <w:r w:rsidR="003E65BB">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286" w:rsidRDefault="00976090">
                    <w:pPr>
                      <w:pStyle w:val="KantRubrikS5H"/>
                      <w:ind w:right="0"/>
                    </w:pPr>
                    <w:r>
                      <w:fldChar w:fldCharType="begin"/>
                    </w:r>
                    <w:r w:rsidR="00956286">
                      <w:instrText xml:space="preserve"> DOCPROPERTY "YearUser" *\charformat </w:instrText>
                    </w:r>
                    <w:r>
                      <w:fldChar w:fldCharType="separate"/>
                    </w:r>
                    <w:r w:rsidR="003E65BB">
                      <w:t>2006/07</w:t>
                    </w:r>
                    <w:r>
                      <w:fldChar w:fldCharType="end"/>
                    </w:r>
                    <w:r w:rsidR="00956286">
                      <w:t>:</w:t>
                    </w:r>
                    <w:r>
                      <w:fldChar w:fldCharType="begin"/>
                    </w:r>
                    <w:r w:rsidR="00956286">
                      <w:instrText xml:space="preserve"> DOCPROPERTY "Motionsnummer" *\charformat </w:instrText>
                    </w:r>
                    <w:r>
                      <w:fldChar w:fldCharType="separate"/>
                    </w:r>
                    <w:r w:rsidR="003E65BB">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90" w:rsidRPr="0003220D" w:rsidRDefault="00976090">
    <w:pPr>
      <w:pStyle w:val="FSHNormal"/>
      <w:tabs>
        <w:tab w:val="right" w:pos="5840"/>
      </w:tabs>
    </w:pPr>
    <w:r w:rsidRPr="0003220D">
      <w:br/>
    </w:r>
    <w:r w:rsidRPr="0003220D">
      <w:fldChar w:fldCharType="begin" w:fldLock="1"/>
    </w:r>
    <w:r w:rsidRPr="0003220D">
      <w:instrText xml:space="preserve"> DOCPROPERTY</w:instrText>
    </w:r>
    <w:r w:rsidRPr="0003220D">
      <w:rPr>
        <w:sz w:val="18"/>
      </w:rPr>
      <w:instrText xml:space="preserve"> "YearUser" *\charformat </w:instrText>
    </w:r>
    <w:r w:rsidRPr="0003220D">
      <w:fldChar w:fldCharType="separate"/>
    </w:r>
    <w:r w:rsidRPr="0003220D">
      <w:t>2006/07</w:t>
    </w:r>
    <w:r w:rsidRPr="0003220D">
      <w:fldChar w:fldCharType="end"/>
    </w:r>
    <w:r w:rsidRPr="0003220D">
      <w:t xml:space="preserve"> </w:t>
    </w:r>
    <w:r w:rsidRPr="0003220D">
      <w:tab/>
      <w:t xml:space="preserve">mnr: </w:t>
    </w:r>
    <w:r w:rsidRPr="0003220D">
      <w:fldChar w:fldCharType="begin" w:fldLock="1"/>
    </w:r>
    <w:r w:rsidRPr="0003220D">
      <w:instrText xml:space="preserve"> DOCPROPERTY</w:instrText>
    </w:r>
    <w:r w:rsidRPr="0003220D">
      <w:rPr>
        <w:sz w:val="18"/>
      </w:rPr>
      <w:instrText xml:space="preserve"> "Motionsnummer" *\charformat </w:instrText>
    </w:r>
    <w:r w:rsidRPr="0003220D">
      <w:fldChar w:fldCharType="separate"/>
    </w:r>
    <w:r w:rsidRPr="0003220D">
      <w:t>Ju398</w:t>
    </w:r>
    <w:r w:rsidRPr="0003220D">
      <w:fldChar w:fldCharType="end"/>
    </w:r>
    <w:r w:rsidRPr="0003220D">
      <w:br/>
    </w:r>
    <w:r w:rsidRPr="0003220D">
      <w:fldChar w:fldCharType="begin" w:fldLock="1"/>
    </w:r>
    <w:r w:rsidRPr="0003220D">
      <w:instrText xml:space="preserve"> DOCPROPERTY</w:instrText>
    </w:r>
    <w:r w:rsidRPr="0003220D">
      <w:rPr>
        <w:sz w:val="18"/>
      </w:rPr>
      <w:instrText xml:space="preserve"> "Samling" *\charformat </w:instrText>
    </w:r>
    <w:r w:rsidRPr="0003220D">
      <w:fldChar w:fldCharType="end"/>
    </w:r>
    <w:r w:rsidRPr="0003220D">
      <w:tab/>
      <w:t xml:space="preserve">pnr: </w:t>
    </w:r>
    <w:r w:rsidRPr="0003220D">
      <w:fldChar w:fldCharType="begin" w:fldLock="1"/>
    </w:r>
    <w:r w:rsidRPr="0003220D">
      <w:instrText xml:space="preserve"> DOCPROPERTY</w:instrText>
    </w:r>
    <w:r w:rsidRPr="0003220D">
      <w:rPr>
        <w:sz w:val="18"/>
      </w:rPr>
      <w:instrText xml:space="preserve"> "Partinummer" *\charformat </w:instrText>
    </w:r>
    <w:r w:rsidRPr="0003220D">
      <w:fldChar w:fldCharType="separate"/>
    </w:r>
    <w:r w:rsidRPr="0003220D">
      <w:t>s9638</w:t>
    </w:r>
    <w:r w:rsidRPr="0003220D">
      <w:fldChar w:fldCharType="end"/>
    </w:r>
  </w:p>
  <w:p w:rsidR="00976090" w:rsidRPr="0003220D" w:rsidRDefault="00976090">
    <w:pPr>
      <w:pStyle w:val="FSHRub1"/>
    </w:pPr>
    <w:r w:rsidRPr="0003220D">
      <w:t>Motion till riksdagen</w:t>
    </w:r>
    <w:r w:rsidRPr="0003220D">
      <w:br/>
    </w:r>
    <w:r w:rsidRPr="0003220D">
      <w:fldChar w:fldCharType="begin" w:fldLock="1"/>
    </w:r>
    <w:r w:rsidRPr="0003220D">
      <w:instrText xml:space="preserve"> DOCPROPERTY "YearUser" *\charformat </w:instrText>
    </w:r>
    <w:r w:rsidRPr="0003220D">
      <w:fldChar w:fldCharType="separate"/>
    </w:r>
    <w:r w:rsidRPr="0003220D">
      <w:t>2006/07</w:t>
    </w:r>
    <w:r w:rsidRPr="0003220D">
      <w:fldChar w:fldCharType="end"/>
    </w:r>
    <w:r w:rsidRPr="0003220D">
      <w:t>:</w:t>
    </w:r>
    <w:r w:rsidRPr="0003220D">
      <w:fldChar w:fldCharType="begin" w:fldLock="1"/>
    </w:r>
    <w:r w:rsidRPr="0003220D">
      <w:instrText xml:space="preserve"> DOCPROPERTY "Motionsnummer" *\charformat </w:instrText>
    </w:r>
    <w:r w:rsidRPr="0003220D">
      <w:fldChar w:fldCharType="separate"/>
    </w:r>
    <w:r w:rsidRPr="0003220D">
      <w:t>Ju398</w:t>
    </w:r>
    <w:r w:rsidRPr="0003220D">
      <w:fldChar w:fldCharType="end"/>
    </w:r>
  </w:p>
  <w:p w:rsidR="00976090" w:rsidRPr="0003220D" w:rsidRDefault="00976090">
    <w:pPr>
      <w:pStyle w:val="FSHNormalS5"/>
    </w:pPr>
    <w:r w:rsidRPr="0003220D">
      <w:fldChar w:fldCharType="begin" w:fldLock="1"/>
    </w:r>
    <w:r w:rsidRPr="0003220D">
      <w:instrText xml:space="preserve"> DOCPROPERTY "MotionarText" *\charformat </w:instrText>
    </w:r>
    <w:r w:rsidRPr="0003220D">
      <w:fldChar w:fldCharType="separate"/>
    </w:r>
    <w:r w:rsidRPr="0003220D">
      <w:t>av Monica Green (s)</w:t>
    </w:r>
    <w:r w:rsidRPr="0003220D">
      <w:fldChar w:fldCharType="end"/>
    </w:r>
    <w:r w:rsidRPr="0003220D">
      <w:br/>
    </w:r>
    <w:r w:rsidRPr="0003220D">
      <w:fldChar w:fldCharType="begin" w:fldLock="1"/>
    </w:r>
    <w:r w:rsidRPr="0003220D">
      <w:instrText xml:space="preserve"> DOCPROPERTY "SvarFrasKort" *\charformat </w:instrText>
    </w:r>
    <w:r w:rsidRPr="0003220D">
      <w:fldChar w:fldCharType="end"/>
    </w:r>
  </w:p>
  <w:p w:rsidR="00976090" w:rsidRPr="0003220D" w:rsidRDefault="00976090">
    <w:pPr>
      <w:pStyle w:val="FSHTitel"/>
    </w:pPr>
    <w:r w:rsidRPr="0003220D">
      <w:fldChar w:fldCharType="begin" w:fldLock="1"/>
    </w:r>
    <w:r w:rsidRPr="0003220D">
      <w:instrText xml:space="preserve"> DOCPROPERTY</w:instrText>
    </w:r>
    <w:r w:rsidRPr="0003220D">
      <w:rPr>
        <w:sz w:val="18"/>
      </w:rPr>
      <w:instrText xml:space="preserve"> "RubrikSvar" *\charformat </w:instrText>
    </w:r>
    <w:r w:rsidRPr="0003220D">
      <w:fldChar w:fldCharType="separate"/>
    </w:r>
    <w:r w:rsidRPr="0003220D">
      <w:t>Specialutbildade domare</w:t>
    </w:r>
    <w:r w:rsidRPr="0003220D">
      <w:fldChar w:fldCharType="end"/>
    </w:r>
  </w:p>
  <w:p w:rsidR="00976090" w:rsidRPr="0003220D" w:rsidRDefault="00976090">
    <w:pPr>
      <w:pStyle w:val="Normal00"/>
    </w:pPr>
  </w:p>
  <w:p w:rsidR="00956286" w:rsidRPr="0003220D" w:rsidRDefault="009562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5615130">
    <w:abstractNumId w:val="13"/>
  </w:num>
  <w:num w:numId="2" w16cid:durableId="399795039">
    <w:abstractNumId w:val="10"/>
  </w:num>
  <w:num w:numId="3" w16cid:durableId="2123760176">
    <w:abstractNumId w:val="11"/>
  </w:num>
  <w:num w:numId="4" w16cid:durableId="744494889">
    <w:abstractNumId w:val="12"/>
  </w:num>
  <w:num w:numId="5" w16cid:durableId="1011293497">
    <w:abstractNumId w:val="8"/>
  </w:num>
  <w:num w:numId="6" w16cid:durableId="940797420">
    <w:abstractNumId w:val="3"/>
  </w:num>
  <w:num w:numId="7" w16cid:durableId="1399278235">
    <w:abstractNumId w:val="2"/>
  </w:num>
  <w:num w:numId="8" w16cid:durableId="1628657057">
    <w:abstractNumId w:val="1"/>
  </w:num>
  <w:num w:numId="9" w16cid:durableId="918828910">
    <w:abstractNumId w:val="0"/>
  </w:num>
  <w:num w:numId="10" w16cid:durableId="1108308611">
    <w:abstractNumId w:val="9"/>
  </w:num>
  <w:num w:numId="11" w16cid:durableId="1706980139">
    <w:abstractNumId w:val="7"/>
  </w:num>
  <w:num w:numId="12" w16cid:durableId="341056091">
    <w:abstractNumId w:val="6"/>
  </w:num>
  <w:num w:numId="13" w16cid:durableId="1391924165">
    <w:abstractNumId w:val="5"/>
  </w:num>
  <w:num w:numId="14" w16cid:durableId="608857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BC77BF2-1434-48AB-A11D-A22928463538}"/>
  </w:docVars>
  <w:rsids>
    <w:rsidRoot w:val="0003220D"/>
    <w:rsid w:val="00002742"/>
    <w:rsid w:val="000220F8"/>
    <w:rsid w:val="0003220D"/>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0BD9"/>
    <w:rsid w:val="003303B5"/>
    <w:rsid w:val="0033619A"/>
    <w:rsid w:val="003366E9"/>
    <w:rsid w:val="00342FB4"/>
    <w:rsid w:val="0036065A"/>
    <w:rsid w:val="003866EC"/>
    <w:rsid w:val="00391AF5"/>
    <w:rsid w:val="003B418B"/>
    <w:rsid w:val="003E65B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35FD"/>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286"/>
    <w:rsid w:val="00956E7F"/>
    <w:rsid w:val="00970D4F"/>
    <w:rsid w:val="00971D70"/>
    <w:rsid w:val="00976090"/>
    <w:rsid w:val="009A4377"/>
    <w:rsid w:val="009A6043"/>
    <w:rsid w:val="009D0673"/>
    <w:rsid w:val="009D638E"/>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1225"/>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7306E"/>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DDF968-DEB0-43BC-93B9-08945E2A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6B35FD"/>
    <w:pPr>
      <w:spacing w:line="240" w:lineRule="auto"/>
    </w:pPr>
    <w:rPr>
      <w:sz w:val="20"/>
    </w:rPr>
  </w:style>
  <w:style w:type="character" w:styleId="Fotnotsreferens">
    <w:name w:val="footnote reference"/>
    <w:basedOn w:val="Standardstycketeckensnitt"/>
    <w:semiHidden/>
    <w:rsid w:val="006B3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2420</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s9638</vt:lpstr>
    </vt:vector>
  </TitlesOfParts>
  <Company>Riksdagen</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s9638</dc:title>
  <dc:subject>s9638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2007-01-16T15:35:00Z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Specialutbildade domare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Specialutbildade domare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20062007000000000115000096380069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20062007000000000115000096380069</vt:lpwstr>
  </property>
  <property fmtid="{D5CDD505-2E9C-101B-9397-08002B2CF9AE}" pid="50" name="nummer">
    <vt:lpwstr>398</vt:lpwstr>
  </property>
  <property fmtid="{D5CDD505-2E9C-101B-9397-08002B2CF9AE}" pid="51" name="utskottsbeteckning">
    <vt:lpwstr>Ju</vt:lpwstr>
  </property>
  <property fmtid="{D5CDD505-2E9C-101B-9397-08002B2CF9AE}" pid="52" name="GlobalUID">
    <vt:lpwstr>{2F60256A-E815-4041-A8A3-C3BB53DFDFD0}</vt:lpwstr>
  </property>
  <property fmtid="{D5CDD505-2E9C-101B-9397-08002B2CF9AE}" pid="53" name="Överföringar">
    <vt:i4>0</vt:i4>
  </property>
  <property fmtid="{D5CDD505-2E9C-101B-9397-08002B2CF9AE}" pid="54" name="Checksum">
    <vt:lpwstr>*0014387619854*</vt:lpwstr>
  </property>
  <property fmtid="{D5CDD505-2E9C-101B-9397-08002B2CF9AE}" pid="55" name="skuggnummer">
    <vt:lpwstr>2358</vt:lpwstr>
  </property>
  <property fmtid="{D5CDD505-2E9C-101B-9397-08002B2CF9AE}" pid="56" name="urixVersion">
    <vt:lpwstr>3.1.4.4</vt:lpwstr>
  </property>
  <property fmtid="{D5CDD505-2E9C-101B-9397-08002B2CF9AE}" pid="57" name="urixOrigin">
    <vt:lpwstr>070215 16:31:17.972</vt:lpwstr>
  </property>
  <property fmtid="{D5CDD505-2E9C-101B-9397-08002B2CF9AE}" pid="58" name="urixGuid">
    <vt:lpwstr>{E72D2E5C-1D18-4D1F-99F2-D22FBB342AC3}</vt:lpwstr>
  </property>
</Properties>
</file>