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1913" w:rsidRPr="00594FDC" w:rsidRDefault="005F1913">
      <w:pPr>
        <w:pStyle w:val="Hemstlrubrik"/>
      </w:pPr>
      <w:r w:rsidRPr="00594FDC">
        <w:t>Förslag till riksdagsbeslut</w:t>
      </w:r>
    </w:p>
    <w:p w:rsidR="005F1913" w:rsidRPr="00594FDC" w:rsidRDefault="005F1913">
      <w:pPr>
        <w:pStyle w:val="Hemstlatt"/>
        <w:numPr>
          <w:ilvl w:val="0"/>
          <w:numId w:val="1"/>
        </w:numPr>
      </w:pPr>
      <w:r w:rsidRPr="00594FDC">
        <w:t>Riksdagen tillkännager för regeringen som sin mening vad som anförs i motionen om att ytterligare intensifiera Sver</w:t>
      </w:r>
      <w:r w:rsidRPr="00594FDC">
        <w:t>i</w:t>
      </w:r>
      <w:r w:rsidRPr="00594FDC">
        <w:t>ges arbete inom EU för att få striktare och högre åldersgränser för alk</w:t>
      </w:r>
      <w:r w:rsidRPr="00594FDC">
        <w:t>o</w:t>
      </w:r>
      <w:r w:rsidRPr="00594FDC">
        <w:t>holinköp och alkoholkonsumtion.</w:t>
      </w:r>
    </w:p>
    <w:p w:rsidR="005F1913" w:rsidRPr="00594FDC" w:rsidRDefault="005F1913">
      <w:pPr>
        <w:pStyle w:val="Hemstlatt"/>
        <w:numPr>
          <w:ilvl w:val="0"/>
          <w:numId w:val="1"/>
        </w:numPr>
      </w:pPr>
      <w:r w:rsidRPr="00594FDC">
        <w:t>Riksdagen tillkännager för regeringen som sin mening vad som anförs i motionen om att Sverige ska arbeta för höjningar av min</w:t>
      </w:r>
      <w:r w:rsidRPr="00594FDC">
        <w:t>i</w:t>
      </w:r>
      <w:r w:rsidRPr="00594FDC">
        <w:t>miskatten på alkohol inom EU.</w:t>
      </w:r>
      <w:r w:rsidRPr="00594FDC">
        <w:rPr>
          <w:vertAlign w:val="superscript"/>
        </w:rPr>
        <w:t>1</w:t>
      </w:r>
    </w:p>
    <w:p w:rsidR="005F1913" w:rsidRPr="00594FDC" w:rsidRDefault="005F1913">
      <w:pPr>
        <w:pStyle w:val="Hemstlatt"/>
        <w:numPr>
          <w:ilvl w:val="0"/>
          <w:numId w:val="1"/>
        </w:numPr>
      </w:pPr>
      <w:r w:rsidRPr="00594FDC">
        <w:t>Riksdagen tillkännager för regeringen som sin mening vad som anförs i motionen om att Sverige inom EU ska arbeta för minskade införselkvoter.</w:t>
      </w:r>
      <w:r w:rsidRPr="00594FDC">
        <w:rPr>
          <w:vertAlign w:val="superscript"/>
        </w:rPr>
        <w:t>1</w:t>
      </w:r>
    </w:p>
    <w:p w:rsidR="005F1913" w:rsidRPr="00594FDC" w:rsidRDefault="005F1913">
      <w:pPr>
        <w:pStyle w:val="Yrkandehnv"/>
        <w:spacing w:before="190"/>
        <w:rPr>
          <w:noProof w:val="0"/>
          <w:sz w:val="19"/>
          <w:vertAlign w:val="superscript"/>
        </w:rPr>
      </w:pPr>
    </w:p>
    <w:p w:rsidR="005F1913" w:rsidRPr="00594FDC" w:rsidRDefault="005F1913">
      <w:pPr>
        <w:pStyle w:val="Yrkandehnv"/>
        <w:spacing w:before="190"/>
        <w:rPr>
          <w:noProof w:val="0"/>
          <w:sz w:val="19"/>
          <w:vertAlign w:val="superscript"/>
        </w:rPr>
      </w:pPr>
    </w:p>
    <w:p w:rsidR="005F1913" w:rsidRPr="00594FDC" w:rsidRDefault="005F1913">
      <w:pPr>
        <w:pStyle w:val="Yrkandehnv"/>
        <w:spacing w:before="190"/>
        <w:rPr>
          <w:noProof w:val="0"/>
          <w:sz w:val="19"/>
          <w:vertAlign w:val="superscript"/>
        </w:rPr>
      </w:pPr>
    </w:p>
    <w:p w:rsidR="005F1913" w:rsidRPr="00594FDC" w:rsidRDefault="005F1913">
      <w:pPr>
        <w:pStyle w:val="Yrkandehnv"/>
        <w:spacing w:before="190"/>
        <w:rPr>
          <w:noProof w:val="0"/>
          <w:sz w:val="19"/>
          <w:vertAlign w:val="superscript"/>
        </w:rPr>
      </w:pPr>
    </w:p>
    <w:p w:rsidR="005F1913" w:rsidRPr="00594FDC" w:rsidRDefault="005F1913">
      <w:pPr>
        <w:pStyle w:val="Yrkandehnv"/>
        <w:spacing w:before="190"/>
        <w:rPr>
          <w:noProof w:val="0"/>
          <w:sz w:val="19"/>
          <w:vertAlign w:val="superscript"/>
        </w:rPr>
      </w:pPr>
    </w:p>
    <w:p w:rsidR="005F1913" w:rsidRPr="00594FDC" w:rsidRDefault="005F1913">
      <w:pPr>
        <w:pStyle w:val="Yrkandehnv"/>
        <w:spacing w:before="190"/>
        <w:rPr>
          <w:noProof w:val="0"/>
          <w:sz w:val="19"/>
          <w:vertAlign w:val="superscript"/>
        </w:rPr>
      </w:pPr>
    </w:p>
    <w:p w:rsidR="005F1913" w:rsidRPr="00594FDC" w:rsidRDefault="005F1913">
      <w:pPr>
        <w:pStyle w:val="Yrkandehnv"/>
        <w:spacing w:before="190"/>
        <w:rPr>
          <w:noProof w:val="0"/>
          <w:sz w:val="19"/>
          <w:vertAlign w:val="superscript"/>
        </w:rPr>
      </w:pPr>
    </w:p>
    <w:p w:rsidR="005F1913" w:rsidRPr="00594FDC" w:rsidRDefault="005F1913">
      <w:pPr>
        <w:pStyle w:val="Yrkandehnv"/>
        <w:spacing w:before="190"/>
        <w:rPr>
          <w:noProof w:val="0"/>
          <w:sz w:val="19"/>
          <w:vertAlign w:val="superscript"/>
        </w:rPr>
      </w:pPr>
    </w:p>
    <w:p w:rsidR="005F1913" w:rsidRPr="00594FDC" w:rsidRDefault="005F1913">
      <w:pPr>
        <w:pStyle w:val="Yrkandehnv"/>
        <w:spacing w:before="190"/>
        <w:rPr>
          <w:noProof w:val="0"/>
          <w:sz w:val="19"/>
          <w:vertAlign w:val="superscript"/>
        </w:rPr>
      </w:pPr>
    </w:p>
    <w:p w:rsidR="005F1913" w:rsidRPr="00594FDC" w:rsidRDefault="005F1913">
      <w:pPr>
        <w:pStyle w:val="Yrkandehnv"/>
        <w:spacing w:before="190"/>
        <w:rPr>
          <w:noProof w:val="0"/>
          <w:sz w:val="19"/>
          <w:vertAlign w:val="superscript"/>
        </w:rPr>
      </w:pPr>
    </w:p>
    <w:p w:rsidR="005F1913" w:rsidRPr="00594FDC" w:rsidRDefault="005F1913">
      <w:pPr>
        <w:pStyle w:val="Yrkandehnv"/>
        <w:spacing w:before="190"/>
        <w:rPr>
          <w:noProof w:val="0"/>
          <w:sz w:val="19"/>
          <w:vertAlign w:val="superscript"/>
        </w:rPr>
      </w:pPr>
    </w:p>
    <w:p w:rsidR="005F1913" w:rsidRPr="00594FDC" w:rsidRDefault="005F1913">
      <w:r w:rsidRPr="00594FDC">
        <w:rPr>
          <w:vertAlign w:val="superscript"/>
        </w:rPr>
        <w:t>1</w:t>
      </w:r>
      <w:r w:rsidRPr="00594FDC">
        <w:t xml:space="preserve"> Yrkandena 2 och 3 hänvisade till SkU.</w:t>
      </w:r>
    </w:p>
    <w:p w:rsidR="005F1913" w:rsidRPr="00594FDC" w:rsidRDefault="005F1913">
      <w:pPr>
        <w:pStyle w:val="Rubrik1"/>
        <w:pageBreakBefore/>
        <w:spacing w:before="0"/>
      </w:pPr>
      <w:r w:rsidRPr="00594FDC">
        <w:lastRenderedPageBreak/>
        <w:t>Motivering</w:t>
      </w:r>
    </w:p>
    <w:p w:rsidR="005F1913" w:rsidRPr="00594FDC" w:rsidRDefault="005F1913">
      <w:r w:rsidRPr="00594FDC">
        <w:t>Sverige har länge fört en restriktiv alkoholpolitik i syfte att minska det mäns</w:t>
      </w:r>
      <w:r w:rsidRPr="00594FDC">
        <w:t>k</w:t>
      </w:r>
      <w:r w:rsidRPr="00594FDC">
        <w:t>liga lidande som följer i alkoholens spår. Tack vare denna politik med en hög alkoholskatt i kombination med alkoholmonopol och stränga ålder</w:t>
      </w:r>
      <w:r w:rsidRPr="00594FDC">
        <w:t>s</w:t>
      </w:r>
      <w:r w:rsidRPr="00594FDC">
        <w:t>gränser som främsta instrument har Sverige haft en, jämfört med övriga E</w:t>
      </w:r>
      <w:r w:rsidRPr="00594FDC">
        <w:t>u</w:t>
      </w:r>
      <w:r w:rsidRPr="00594FDC">
        <w:t>ropa, låg konsumtion och också mindre alkoholrelaterade sociala och med</w:t>
      </w:r>
      <w:r w:rsidRPr="00594FDC">
        <w:t>i</w:t>
      </w:r>
      <w:r w:rsidRPr="00594FDC">
        <w:t>cinska problem än många andra länder.</w:t>
      </w:r>
    </w:p>
    <w:p w:rsidR="005F1913" w:rsidRPr="00594FDC" w:rsidRDefault="005F1913">
      <w:pPr>
        <w:pStyle w:val="Normaltindrag"/>
      </w:pPr>
      <w:r w:rsidRPr="00594FDC">
        <w:t>Men på senare tid har möjligheterna att föra en folkhälsobefrämjande a</w:t>
      </w:r>
      <w:r w:rsidRPr="00594FDC">
        <w:t>l</w:t>
      </w:r>
      <w:r w:rsidRPr="00594FDC">
        <w:t>koholpolitik försvagats och konsumtionen har på bara några år ökat oroväc</w:t>
      </w:r>
      <w:r w:rsidRPr="00594FDC">
        <w:t>k</w:t>
      </w:r>
      <w:r w:rsidRPr="00594FDC">
        <w:t>ande mycket. Därmed närmar vi oss i rask takt den europeiska nivån. Kons</w:t>
      </w:r>
      <w:r w:rsidRPr="00594FDC">
        <w:t>e</w:t>
      </w:r>
      <w:r w:rsidRPr="00594FDC">
        <w:t>kvenserna därav känner vi i form av ökad alkoholism, ökat rattfylleri, mer kvinnomisshandel osv. Ja, listan kan göras lång.</w:t>
      </w:r>
    </w:p>
    <w:p w:rsidR="005F1913" w:rsidRPr="00594FDC" w:rsidRDefault="005F1913">
      <w:pPr>
        <w:pStyle w:val="Normaltindrag"/>
      </w:pPr>
      <w:r w:rsidRPr="00594FDC">
        <w:t xml:space="preserve">Utvecklingen går utan tvekan i fel riktning, och länder inom EU sänker sina alkoholskatter för att inte tappa försäljningsandelar och skatteintäkter till grannländerna. Exempelvis sänkte Danmark sin alkoholskatt för att Tyskland hade sänkt </w:t>
      </w:r>
      <w:r w:rsidRPr="00594FDC">
        <w:t>sin.</w:t>
      </w:r>
    </w:p>
    <w:p w:rsidR="005F1913" w:rsidRPr="00594FDC" w:rsidRDefault="005F1913">
      <w:pPr>
        <w:pStyle w:val="Normaltindrag"/>
      </w:pPr>
      <w:r w:rsidRPr="00594FDC">
        <w:t>Ännu har Sverige inte fattat något beslut om sänkt alkoholskatt. Även om försäljningen på Systembolaget har ökat under 2006 är det fortfarande så att svenskarnas spritinköp sker genom andra kanaler.</w:t>
      </w:r>
    </w:p>
    <w:p w:rsidR="005F1913" w:rsidRPr="00594FDC" w:rsidRDefault="005F1913">
      <w:pPr>
        <w:pStyle w:val="Normaltindrag"/>
      </w:pPr>
      <w:r w:rsidRPr="00594FDC">
        <w:t>Trots att flera bra beslut har fattats om t.ex. strängare straff vid vidarefö</w:t>
      </w:r>
      <w:r w:rsidRPr="00594FDC">
        <w:t>r</w:t>
      </w:r>
      <w:r w:rsidRPr="00594FDC">
        <w:t>säljning och förbud att förvara alkohol i lokaler där alkohol ej får säljas krävs fler åtgärder både på kort och på lång sikt. Langningen till ungdomar är ett mycket allvarligt problem. Minskad alkoholkonsumtion är ett måste med hänsyn till folkhälsa, risk för ökat våld i samhället och problematiken med alltfler onyktra förare på våra vägar. Därför måste vi tillsammans med övriga länder i Europa intensifiera arbetet med att verka för en höjning av de europ</w:t>
      </w:r>
      <w:r w:rsidRPr="00594FDC">
        <w:t>e</w:t>
      </w:r>
      <w:r w:rsidRPr="00594FDC">
        <w:t>iska minimiskatterna på alkohol, strängare åldersg</w:t>
      </w:r>
      <w:r w:rsidRPr="00594FDC">
        <w:t>ränser och en minskning av de i dag helt absurda införselkvoterna.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4FDC">
        <w:trPr>
          <w:cantSplit/>
        </w:trPr>
        <w:tc>
          <w:tcPr>
            <w:tcW w:w="3046" w:type="dxa"/>
          </w:tcPr>
          <w:p w:rsidR="005F1913" w:rsidRPr="00594FDC" w:rsidRDefault="005F1913">
            <w:pPr>
              <w:pStyle w:val="UnderskriftDatum"/>
              <w:spacing w:before="240"/>
            </w:pPr>
            <w:r w:rsidRPr="00594FDC">
              <w:t>Stockholm den 1 oktober 2007</w:t>
            </w:r>
          </w:p>
        </w:tc>
        <w:tc>
          <w:tcPr>
            <w:tcW w:w="3047" w:type="dxa"/>
          </w:tcPr>
          <w:p w:rsidR="005F1913" w:rsidRPr="00594FDC" w:rsidRDefault="005F1913">
            <w:pPr>
              <w:pStyle w:val="Underskrifter"/>
              <w:spacing w:before="240"/>
            </w:pPr>
          </w:p>
        </w:tc>
      </w:tr>
      <w:tr w:rsidR="00000000" w:rsidRPr="00594FDC">
        <w:trPr>
          <w:cantSplit/>
        </w:trPr>
        <w:tc>
          <w:tcPr>
            <w:tcW w:w="3046" w:type="dxa"/>
          </w:tcPr>
          <w:p w:rsidR="005F1913" w:rsidRPr="00594FDC" w:rsidRDefault="005F1913">
            <w:pPr>
              <w:pStyle w:val="Underskrifter"/>
            </w:pPr>
            <w:r w:rsidRPr="00594FDC">
              <w:t>Kerstin Engle (s)</w:t>
            </w:r>
          </w:p>
        </w:tc>
        <w:tc>
          <w:tcPr>
            <w:tcW w:w="3046" w:type="dxa"/>
          </w:tcPr>
          <w:p w:rsidR="005F1913" w:rsidRPr="00594FDC" w:rsidRDefault="005F1913">
            <w:pPr>
              <w:pStyle w:val="Underskrifter"/>
            </w:pPr>
          </w:p>
        </w:tc>
      </w:tr>
    </w:tbl>
    <w:p w:rsidR="005F1913" w:rsidRPr="00594FDC" w:rsidRDefault="005F1913">
      <w:pPr>
        <w:pStyle w:val="Normaltindrag"/>
      </w:pPr>
    </w:p>
    <w:sectPr w:rsidR="005F1913" w:rsidRPr="00594F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1913" w:rsidRPr="00594FDC" w:rsidRDefault="005F1913">
      <w:r w:rsidRPr="00594FDC">
        <w:separator/>
      </w:r>
    </w:p>
  </w:endnote>
  <w:endnote w:type="continuationSeparator" w:id="0">
    <w:p w:rsidR="005F1913" w:rsidRPr="00594FDC" w:rsidRDefault="005F1913">
      <w:r w:rsidRPr="00594F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913" w:rsidRPr="00594FDC" w:rsidRDefault="00594FDC">
    <w:pPr>
      <w:pStyle w:val="Sidfot"/>
    </w:pPr>
    <w:r w:rsidRPr="00594F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66684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913" w:rsidRDefault="005F19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1913" w:rsidRDefault="005F19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913" w:rsidRPr="00594FDC" w:rsidRDefault="00594FDC">
    <w:pPr>
      <w:pStyle w:val="Sidfot"/>
    </w:pPr>
    <w:r w:rsidRPr="00594F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7802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913" w:rsidRDefault="005F191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1913" w:rsidRDefault="005F191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913" w:rsidRPr="00594FDC" w:rsidRDefault="00594FDC">
    <w:pPr>
      <w:pStyle w:val="Sidfot"/>
    </w:pPr>
    <w:r w:rsidRPr="00594F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61885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913" w:rsidRDefault="005F19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1913" w:rsidRDefault="005F19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1913" w:rsidRPr="00594FDC" w:rsidRDefault="005F1913">
      <w:r w:rsidRPr="00594FDC">
        <w:separator/>
      </w:r>
    </w:p>
  </w:footnote>
  <w:footnote w:type="continuationSeparator" w:id="0">
    <w:p w:rsidR="005F1913" w:rsidRPr="00594FDC" w:rsidRDefault="005F1913">
      <w:r w:rsidRPr="00594F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913" w:rsidRPr="00594FDC" w:rsidRDefault="00594FDC">
    <w:pPr>
      <w:pStyle w:val="Sidhuvud"/>
    </w:pPr>
    <w:r w:rsidRPr="00594F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27318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913" w:rsidRDefault="005F191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1913" w:rsidRDefault="005F191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913" w:rsidRPr="00594FDC" w:rsidRDefault="00594FDC">
    <w:pPr>
      <w:pStyle w:val="Sidhuvud"/>
    </w:pPr>
    <w:r w:rsidRPr="00594F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26807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913" w:rsidRDefault="005F191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1913" w:rsidRDefault="005F191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913" w:rsidRPr="00594FDC" w:rsidRDefault="005F1913">
    <w:pPr>
      <w:pStyle w:val="FSHNormal"/>
      <w:tabs>
        <w:tab w:val="right" w:pos="5840"/>
      </w:tabs>
    </w:pPr>
    <w:r w:rsidRPr="00594FDC">
      <w:br/>
    </w:r>
    <w:r w:rsidRPr="00594FDC">
      <w:fldChar w:fldCharType="begin" w:fldLock="1"/>
    </w:r>
    <w:r w:rsidRPr="00594FDC">
      <w:instrText xml:space="preserve"> DOCPROPERTY</w:instrText>
    </w:r>
    <w:r w:rsidRPr="00594FDC">
      <w:rPr>
        <w:sz w:val="18"/>
      </w:rPr>
      <w:instrText xml:space="preserve"> "YearUser" *\charformat </w:instrText>
    </w:r>
    <w:r w:rsidRPr="00594FDC">
      <w:fldChar w:fldCharType="separate"/>
    </w:r>
    <w:r w:rsidRPr="00594FDC">
      <w:t>2007/08</w:t>
    </w:r>
    <w:r w:rsidRPr="00594FDC">
      <w:fldChar w:fldCharType="end"/>
    </w:r>
    <w:r w:rsidRPr="00594FDC">
      <w:t xml:space="preserve"> </w:t>
    </w:r>
    <w:r w:rsidRPr="00594FDC">
      <w:tab/>
      <w:t xml:space="preserve">mnr: </w:t>
    </w:r>
    <w:r w:rsidRPr="00594FDC">
      <w:fldChar w:fldCharType="begin" w:fldLock="1"/>
    </w:r>
    <w:r w:rsidRPr="00594FDC">
      <w:instrText xml:space="preserve"> DOCPROPERTY</w:instrText>
    </w:r>
    <w:r w:rsidRPr="00594FDC">
      <w:rPr>
        <w:sz w:val="18"/>
      </w:rPr>
      <w:instrText xml:space="preserve"> "Motionsnummer" *\charformat </w:instrText>
    </w:r>
    <w:r w:rsidRPr="00594FDC">
      <w:fldChar w:fldCharType="separate"/>
    </w:r>
    <w:r w:rsidRPr="00594FDC">
      <w:t>So318</w:t>
    </w:r>
    <w:r w:rsidRPr="00594FDC">
      <w:fldChar w:fldCharType="end"/>
    </w:r>
    <w:r w:rsidRPr="00594FDC">
      <w:br/>
    </w:r>
    <w:r w:rsidRPr="00594FDC">
      <w:fldChar w:fldCharType="begin" w:fldLock="1"/>
    </w:r>
    <w:r w:rsidRPr="00594FDC">
      <w:instrText xml:space="preserve"> DOCPROPERTY</w:instrText>
    </w:r>
    <w:r w:rsidRPr="00594FDC">
      <w:rPr>
        <w:sz w:val="18"/>
      </w:rPr>
      <w:instrText xml:space="preserve"> "Samling" *\charformat </w:instrText>
    </w:r>
    <w:r w:rsidRPr="00594FDC">
      <w:fldChar w:fldCharType="end"/>
    </w:r>
    <w:r w:rsidRPr="00594FDC">
      <w:tab/>
      <w:t xml:space="preserve">pnr: </w:t>
    </w:r>
    <w:r w:rsidRPr="00594FDC">
      <w:fldChar w:fldCharType="begin" w:fldLock="1"/>
    </w:r>
    <w:r w:rsidRPr="00594FDC">
      <w:instrText xml:space="preserve"> DOCPROPERTY</w:instrText>
    </w:r>
    <w:r w:rsidRPr="00594FDC">
      <w:rPr>
        <w:sz w:val="18"/>
      </w:rPr>
      <w:instrText xml:space="preserve"> "Partinummer" *\charformat </w:instrText>
    </w:r>
    <w:r w:rsidRPr="00594FDC">
      <w:fldChar w:fldCharType="separate"/>
    </w:r>
    <w:r w:rsidRPr="00594FDC">
      <w:t>s26054</w:t>
    </w:r>
    <w:r w:rsidRPr="00594FDC">
      <w:fldChar w:fldCharType="end"/>
    </w:r>
  </w:p>
  <w:p w:rsidR="005F1913" w:rsidRPr="00594FDC" w:rsidRDefault="005F1913">
    <w:pPr>
      <w:pStyle w:val="FSHRub1"/>
    </w:pPr>
    <w:r w:rsidRPr="00594FDC">
      <w:t>Motion till riksdagen</w:t>
    </w:r>
    <w:r w:rsidRPr="00594FDC">
      <w:br/>
    </w:r>
    <w:r w:rsidRPr="00594FDC">
      <w:fldChar w:fldCharType="begin" w:fldLock="1"/>
    </w:r>
    <w:r w:rsidRPr="00594FDC">
      <w:instrText xml:space="preserve"> DOCPROPERTY "YearUser" *\charformat </w:instrText>
    </w:r>
    <w:r w:rsidRPr="00594FDC">
      <w:fldChar w:fldCharType="separate"/>
    </w:r>
    <w:r w:rsidRPr="00594FDC">
      <w:t>2007/08</w:t>
    </w:r>
    <w:r w:rsidRPr="00594FDC">
      <w:fldChar w:fldCharType="end"/>
    </w:r>
    <w:r w:rsidRPr="00594FDC">
      <w:t>:</w:t>
    </w:r>
    <w:r w:rsidRPr="00594FDC">
      <w:fldChar w:fldCharType="begin" w:fldLock="1"/>
    </w:r>
    <w:r w:rsidRPr="00594FDC">
      <w:instrText xml:space="preserve"> DOCPROPERTY "Motionsnummer" *\charformat </w:instrText>
    </w:r>
    <w:r w:rsidRPr="00594FDC">
      <w:fldChar w:fldCharType="separate"/>
    </w:r>
    <w:r w:rsidRPr="00594FDC">
      <w:t>So318</w:t>
    </w:r>
    <w:r w:rsidRPr="00594FDC">
      <w:fldChar w:fldCharType="end"/>
    </w:r>
  </w:p>
  <w:p w:rsidR="005F1913" w:rsidRPr="00594FDC" w:rsidRDefault="005F1913">
    <w:pPr>
      <w:pStyle w:val="FSHNormalS5"/>
    </w:pPr>
    <w:r w:rsidRPr="00594FDC">
      <w:fldChar w:fldCharType="begin" w:fldLock="1"/>
    </w:r>
    <w:r w:rsidRPr="00594FDC">
      <w:instrText xml:space="preserve"> DOCPROPERTY "MotionarText" *\charformat </w:instrText>
    </w:r>
    <w:r w:rsidRPr="00594FDC">
      <w:fldChar w:fldCharType="separate"/>
    </w:r>
    <w:r w:rsidRPr="00594FDC">
      <w:t>av Kerstin Engle (s)</w:t>
    </w:r>
    <w:r w:rsidRPr="00594FDC">
      <w:fldChar w:fldCharType="end"/>
    </w:r>
    <w:r w:rsidRPr="00594FDC">
      <w:br/>
    </w:r>
    <w:r w:rsidRPr="00594FDC">
      <w:fldChar w:fldCharType="begin" w:fldLock="1"/>
    </w:r>
    <w:r w:rsidRPr="00594FDC">
      <w:instrText xml:space="preserve"> DOCPROPERTY "SvarFrasKort" *\charformat </w:instrText>
    </w:r>
    <w:r w:rsidRPr="00594FDC">
      <w:fldChar w:fldCharType="end"/>
    </w:r>
  </w:p>
  <w:p w:rsidR="005F1913" w:rsidRPr="00594FDC" w:rsidRDefault="005F1913">
    <w:pPr>
      <w:pStyle w:val="FSHTitel"/>
    </w:pPr>
    <w:r w:rsidRPr="00594FDC">
      <w:fldChar w:fldCharType="begin" w:fldLock="1"/>
    </w:r>
    <w:r w:rsidRPr="00594FDC">
      <w:instrText xml:space="preserve"> DOCPROPERTY</w:instrText>
    </w:r>
    <w:r w:rsidRPr="00594FDC">
      <w:rPr>
        <w:sz w:val="18"/>
      </w:rPr>
      <w:instrText xml:space="preserve"> "RubrikSvar" *\charformat </w:instrText>
    </w:r>
    <w:r w:rsidRPr="00594FDC">
      <w:fldChar w:fldCharType="separate"/>
    </w:r>
    <w:r w:rsidRPr="00594FDC">
      <w:t>Svensk alkoholpolitik i EU</w:t>
    </w:r>
    <w:r w:rsidRPr="00594FDC">
      <w:fldChar w:fldCharType="end"/>
    </w:r>
  </w:p>
  <w:p w:rsidR="005F1913" w:rsidRPr="00594FDC" w:rsidRDefault="005F1913">
    <w:pPr>
      <w:pStyle w:val="Normal00"/>
    </w:pPr>
  </w:p>
  <w:p w:rsidR="005F1913" w:rsidRPr="00594FDC" w:rsidRDefault="005F19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D723F"/>
    <w:multiLevelType w:val="hybridMultilevel"/>
    <w:tmpl w:val="25488ECA"/>
    <w:lvl w:ilvl="0" w:tplc="FDE005C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58110687">
    <w:abstractNumId w:val="8"/>
  </w:num>
  <w:num w:numId="2" w16cid:durableId="506285171">
    <w:abstractNumId w:val="9"/>
  </w:num>
  <w:num w:numId="3" w16cid:durableId="555506066">
    <w:abstractNumId w:val="8"/>
  </w:num>
  <w:num w:numId="4" w16cid:durableId="2095591823">
    <w:abstractNumId w:val="9"/>
  </w:num>
  <w:num w:numId="5" w16cid:durableId="1902137457">
    <w:abstractNumId w:val="14"/>
  </w:num>
  <w:num w:numId="6" w16cid:durableId="1216621345">
    <w:abstractNumId w:val="11"/>
  </w:num>
  <w:num w:numId="7" w16cid:durableId="1312292901">
    <w:abstractNumId w:val="12"/>
  </w:num>
  <w:num w:numId="8" w16cid:durableId="1276714141">
    <w:abstractNumId w:val="13"/>
  </w:num>
  <w:num w:numId="9" w16cid:durableId="1454598776">
    <w:abstractNumId w:val="8"/>
  </w:num>
  <w:num w:numId="10" w16cid:durableId="1208950669">
    <w:abstractNumId w:val="3"/>
  </w:num>
  <w:num w:numId="11" w16cid:durableId="743723851">
    <w:abstractNumId w:val="2"/>
  </w:num>
  <w:num w:numId="12" w16cid:durableId="654603300">
    <w:abstractNumId w:val="1"/>
  </w:num>
  <w:num w:numId="13" w16cid:durableId="1419520720">
    <w:abstractNumId w:val="0"/>
  </w:num>
  <w:num w:numId="14" w16cid:durableId="528418791">
    <w:abstractNumId w:val="9"/>
  </w:num>
  <w:num w:numId="15" w16cid:durableId="1520270216">
    <w:abstractNumId w:val="7"/>
  </w:num>
  <w:num w:numId="16" w16cid:durableId="1609583353">
    <w:abstractNumId w:val="6"/>
  </w:num>
  <w:num w:numId="17" w16cid:durableId="4405764">
    <w:abstractNumId w:val="5"/>
  </w:num>
  <w:num w:numId="18" w16cid:durableId="2117675304">
    <w:abstractNumId w:val="4"/>
  </w:num>
  <w:num w:numId="19" w16cid:durableId="416678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57CD29E7-110F-4BBE-9894-3DBADDDF9B12}"/>
  </w:docVars>
  <w:rsids>
    <w:rsidRoot w:val="002E4273"/>
    <w:rsid w:val="002E4273"/>
    <w:rsid w:val="00594FDC"/>
    <w:rsid w:val="005F19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61A80B-CA95-46D2-AC11-F8E1E3F3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2131</Characters>
  <Application>Microsoft Office Word</Application>
  <DocSecurity>4</DocSecurity>
  <Lines>56</Lines>
  <Paragraphs>15</Paragraphs>
  <ScaleCrop>false</ScaleCrop>
  <HeadingPairs>
    <vt:vector size="2" baseType="variant">
      <vt:variant>
        <vt:lpstr>Rubrik</vt:lpstr>
      </vt:variant>
      <vt:variant>
        <vt:i4>1</vt:i4>
      </vt:variant>
    </vt:vector>
  </HeadingPairs>
  <TitlesOfParts>
    <vt:vector size="1" baseType="lpstr">
      <vt:lpstr>s26054</vt:lpstr>
    </vt:vector>
  </TitlesOfParts>
  <Company>Riksdagen</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s26054</dc:title>
  <dc:subject>s26054</dc:subject>
  <dc:creator>Riksdagen</dc:creator>
  <cp:keywords>Riksdagen</cp:keywords>
  <dc:description>TKG-ktrl, MSMQ4mb, PersReg-Distribution mm</dc:description>
  <cp:lastModifiedBy>Lars Brink</cp:lastModifiedBy>
  <cp:revision>2</cp:revision>
  <cp:lastPrinted>2007-11-28T10:17:00Z</cp:lastPrinted>
  <dcterms:created xsi:type="dcterms:W3CDTF">2025-12-17T08:47:00Z</dcterms:created>
  <dcterms:modified xsi:type="dcterms:W3CDTF">2025-12-17T08:47:00Z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Svensk alkoholpolitik i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alkoholpolitik i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Engle (s)</vt:lpwstr>
  </property>
  <property fmtid="{D5CDD505-2E9C-101B-9397-08002B2CF9AE}" pid="26" name="MotionarLista">
    <vt:lpwstr>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So318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20072008000000000115000260540069</vt:lpwstr>
  </property>
  <property fmtid="{D5CDD505-2E9C-101B-9397-08002B2CF9AE}" pid="47" name="datum">
    <vt:lpwstr>071001</vt:lpwstr>
  </property>
  <property fmtid="{D5CDD505-2E9C-101B-9397-08002B2CF9AE}" pid="48" name="avsändar-e-post">
    <vt:lpwstr>lena.palmgren@riksdagen.se</vt:lpwstr>
  </property>
  <property fmtid="{D5CDD505-2E9C-101B-9397-08002B2CF9AE}" pid="49" name="id">
    <vt:lpwstr>20072008000000000115000260540069</vt:lpwstr>
  </property>
  <property fmtid="{D5CDD505-2E9C-101B-9397-08002B2CF9AE}" pid="50" name="nummer">
    <vt:lpwstr>318</vt:lpwstr>
  </property>
  <property fmtid="{D5CDD505-2E9C-101B-9397-08002B2CF9AE}" pid="51" name="utskottsbeteckning">
    <vt:lpwstr>So</vt:lpwstr>
  </property>
  <property fmtid="{D5CDD505-2E9C-101B-9397-08002B2CF9AE}" pid="52" name="GlobalUID">
    <vt:lpwstr>{076DB568-34BC-437C-8584-C3B4D0AA49B1}</vt:lpwstr>
  </property>
  <property fmtid="{D5CDD505-2E9C-101B-9397-08002B2CF9AE}" pid="53" name="Överföringar">
    <vt:i4>0</vt:i4>
  </property>
  <property fmtid="{D5CDD505-2E9C-101B-9397-08002B2CF9AE}" pid="54" name="Checksum">
    <vt:lpwstr>*0014502880084*</vt:lpwstr>
  </property>
  <property fmtid="{D5CDD505-2E9C-101B-9397-08002B2CF9AE}" pid="55" name="skuggnummer">
    <vt:lpwstr>1067</vt:lpwstr>
  </property>
  <property fmtid="{D5CDD505-2E9C-101B-9397-08002B2CF9AE}" pid="56" name="urixVersion">
    <vt:lpwstr>3.2.0.8</vt:lpwstr>
  </property>
  <property fmtid="{D5CDD505-2E9C-101B-9397-08002B2CF9AE}" pid="57" name="urixOrigin">
    <vt:lpwstr>071128 11:17:27.730</vt:lpwstr>
  </property>
  <property fmtid="{D5CDD505-2E9C-101B-9397-08002B2CF9AE}" pid="58" name="urixGuid">
    <vt:lpwstr>{E03113A9-AD4D-4CD1-A5EA-27180F5FD123}</vt:lpwstr>
  </property>
</Properties>
</file>