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4178D9" w14:textId="77777777">
      <w:pPr>
        <w:pStyle w:val="Normalutanindragellerluft"/>
      </w:pPr>
      <w:bookmarkStart w:name="_Toc106800475" w:id="0"/>
      <w:bookmarkStart w:name="_Toc106801300" w:id="1"/>
    </w:p>
    <w:p xmlns:w14="http://schemas.microsoft.com/office/word/2010/wordml" w:rsidRPr="009B062B" w:rsidR="00AF30DD" w:rsidP="00310860" w:rsidRDefault="00310860" w14:paraId="4DC5EF41" w14:textId="77777777">
      <w:pPr>
        <w:pStyle w:val="RubrikFrslagTIllRiksdagsbeslut"/>
      </w:pPr>
      <w:sdt>
        <w:sdtPr>
          <w:alias w:val="CC_Boilerplate_4"/>
          <w:tag w:val="CC_Boilerplate_4"/>
          <w:id w:val="-1644581176"/>
          <w:lock w:val="sdtContentLocked"/>
          <w:placeholder>
            <w:docPart w:val="B7D02C73C78C45C69A604EFEB06E35D5"/>
          </w:placeholder>
          <w:text/>
        </w:sdtPr>
        <w:sdtEndPr/>
        <w:sdtContent>
          <w:r w:rsidRPr="009B062B" w:rsidR="00AF30DD">
            <w:t>Förslag till riksdagsbeslut</w:t>
          </w:r>
        </w:sdtContent>
      </w:sdt>
      <w:bookmarkEnd w:id="0"/>
      <w:bookmarkEnd w:id="1"/>
    </w:p>
    <w:sdt>
      <w:sdtPr>
        <w:tag w:val="041b01ec-ddb8-4571-b39e-5266d539d83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behovet av kompetensutveckling i äldreomsorgen och omsorgen om personer med funktionsvariation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F2A13486B947F383E46D251BF37132"/>
        </w:placeholder>
        <w:text/>
      </w:sdtPr>
      <w:sdtEndPr/>
      <w:sdtContent>
        <w:p xmlns:w14="http://schemas.microsoft.com/office/word/2010/wordml" w:rsidRPr="009B062B" w:rsidR="006D79C9" w:rsidP="00333E95" w:rsidRDefault="006D79C9" w14:paraId="4E7942BF" w14:textId="77777777">
          <w:pPr>
            <w:pStyle w:val="Rubrik1"/>
          </w:pPr>
          <w:r>
            <w:t>Motivering</w:t>
          </w:r>
        </w:p>
      </w:sdtContent>
    </w:sdt>
    <w:bookmarkEnd w:displacedByCustomXml="prev" w:id="3"/>
    <w:bookmarkEnd w:displacedByCustomXml="prev" w:id="4"/>
    <w:p xmlns:w14="http://schemas.microsoft.com/office/word/2010/wordml" w:rsidR="00870617" w:rsidP="00870617" w:rsidRDefault="00870617" w14:paraId="388F720E" w14:textId="77777777">
      <w:pPr>
        <w:pStyle w:val="Normalutanindragellerluft"/>
      </w:pPr>
      <w:r>
        <w:t>Äldreomsorgslyftet har varit en viktig satsning för att stärka kvaliteten i vård och omsorg i hela landet. Genom fler utbildningsmöjligheter har tusentals medarbetare fått chans att utveckla sin kompetens. Att satsningen är tidsbegränsad riskerar dock att underminera det långsiktiga arbetet. Med tanke på den demografiska utvecklingen där fler äldre behöver omsorg krävs långsiktiga och stabila förutsättningar för kompetensutveckling.</w:t>
      </w:r>
    </w:p>
    <w:p xmlns:w14="http://schemas.microsoft.com/office/word/2010/wordml" w:rsidR="00310860" w:rsidP="00870617" w:rsidRDefault="00870617" w14:paraId="48B7663A" w14:textId="77777777">
      <w:r>
        <w:t xml:space="preserve">När vi lever längre och blir allt äldre så får vi också ett större vårdbehov med fler funktionsvariationer. Insatser för personer med funktionsnedsättning präglas ofta av stor komplexitet, särskilt när det handlar om svåra frågor som gränssättning vid till exempel problematiskt spelande eller missbruk. Det finns därför ett behov av ytterligare kompetensutveckling inom området med en inriktning på funktionsvariationer. Det är </w:t>
      </w:r>
      <w:r>
        <w:lastRenderedPageBreak/>
        <w:t>en investering i välfärden och i ett samhälle där alla kan åldras med värdighet. Regeringen bör ta behovet av kompetensutveckling inom äldreomsorgen och omsorgen om personer med funktionsvariation på större allvar.</w:t>
      </w:r>
    </w:p>
    <w:sdt>
      <w:sdtPr>
        <w:rPr>
          <w:i/>
          <w:noProof/>
        </w:rPr>
        <w:alias w:val="CC_Underskrifter"/>
        <w:tag w:val="CC_Underskrifter"/>
        <w:id w:val="583496634"/>
        <w:lock w:val="sdtContentLocked"/>
        <w:placeholder>
          <w:docPart w:val="F66E92BF6BE4431AB5DE208CEDC32298"/>
        </w:placeholder>
      </w:sdtPr>
      <w:sdtEndPr/>
      <w:sdtContent>
        <w:p xmlns:w14="http://schemas.microsoft.com/office/word/2010/wordml" w:rsidR="00310860" w:rsidP="00310860" w:rsidRDefault="00310860" w14:paraId="45EF05BB" w14:textId="61926847">
          <w:pPr/>
          <w:r/>
        </w:p>
        <w:p xmlns:w14="http://schemas.microsoft.com/office/word/2010/wordml" w:rsidRPr="008E0FE2" w:rsidR="00310860" w:rsidP="00310860" w:rsidRDefault="00310860" w14:paraId="0BBFD4D5" w14:textId="3E157D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
            </w:r>
          </w:p>
        </w:tc>
      </w:tr>
    </w:tbl>
    <w:p xmlns:w14="http://schemas.microsoft.com/office/word/2010/wordml" w:rsidRPr="008E0FE2" w:rsidR="004801AC" w:rsidP="00870617" w:rsidRDefault="004801AC" w14:paraId="3AE98FC1" w14:textId="59549BE3">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E5837" w14:textId="77777777" w:rsidR="00271B8D" w:rsidRDefault="00271B8D" w:rsidP="000C1CAD">
      <w:pPr>
        <w:spacing w:line="240" w:lineRule="auto"/>
      </w:pPr>
      <w:r>
        <w:separator/>
      </w:r>
    </w:p>
  </w:endnote>
  <w:endnote w:type="continuationSeparator" w:id="0">
    <w:p w14:paraId="628362B9" w14:textId="77777777" w:rsidR="00271B8D" w:rsidRDefault="00271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5A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9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973F" w14:textId="50ECEC9C" w:rsidR="00262EA3" w:rsidRPr="00310860" w:rsidRDefault="00262EA3" w:rsidP="003108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64CD" w14:textId="77777777" w:rsidR="00271B8D" w:rsidRDefault="00271B8D" w:rsidP="000C1CAD">
      <w:pPr>
        <w:spacing w:line="240" w:lineRule="auto"/>
      </w:pPr>
      <w:r>
        <w:separator/>
      </w:r>
    </w:p>
  </w:footnote>
  <w:footnote w:type="continuationSeparator" w:id="0">
    <w:p w14:paraId="5EA49BD8" w14:textId="77777777" w:rsidR="00271B8D" w:rsidRDefault="00271B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2B1F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9911E" wp14:anchorId="0F4756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0860" w14:paraId="0AF245CE" w14:textId="612293B3">
                          <w:pPr>
                            <w:jc w:val="right"/>
                          </w:pPr>
                          <w:sdt>
                            <w:sdtPr>
                              <w:alias w:val="CC_Noformat_Partikod"/>
                              <w:tag w:val="CC_Noformat_Partikod"/>
                              <w:id w:val="-53464382"/>
                              <w:placeholder>
                                <w:docPart w:val="BF297233DEB644E88ECEE0E852C72AC9"/>
                              </w:placeholder>
                              <w:text/>
                            </w:sdtPr>
                            <w:sdtEndPr/>
                            <w:sdtContent>
                              <w:r w:rsidR="00271B8D">
                                <w:t>S</w:t>
                              </w:r>
                            </w:sdtContent>
                          </w:sdt>
                          <w:sdt>
                            <w:sdtPr>
                              <w:alias w:val="CC_Noformat_Partinummer"/>
                              <w:tag w:val="CC_Noformat_Partinummer"/>
                              <w:id w:val="-1709555926"/>
                              <w:placeholder>
                                <w:docPart w:val="98499C4A21D6459C85B38587ECBD918B"/>
                              </w:placeholder>
                              <w:text/>
                            </w:sdtPr>
                            <w:sdtEndPr/>
                            <w:sdtContent>
                              <w:r w:rsidR="00271B8D">
                                <w:t>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4756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0860" w14:paraId="0AF245CE" w14:textId="612293B3">
                    <w:pPr>
                      <w:jc w:val="right"/>
                    </w:pPr>
                    <w:sdt>
                      <w:sdtPr>
                        <w:alias w:val="CC_Noformat_Partikod"/>
                        <w:tag w:val="CC_Noformat_Partikod"/>
                        <w:id w:val="-53464382"/>
                        <w:placeholder>
                          <w:docPart w:val="BF297233DEB644E88ECEE0E852C72AC9"/>
                        </w:placeholder>
                        <w:text/>
                      </w:sdtPr>
                      <w:sdtEndPr/>
                      <w:sdtContent>
                        <w:r w:rsidR="00271B8D">
                          <w:t>S</w:t>
                        </w:r>
                      </w:sdtContent>
                    </w:sdt>
                    <w:sdt>
                      <w:sdtPr>
                        <w:alias w:val="CC_Noformat_Partinummer"/>
                        <w:tag w:val="CC_Noformat_Partinummer"/>
                        <w:id w:val="-1709555926"/>
                        <w:placeholder>
                          <w:docPart w:val="98499C4A21D6459C85B38587ECBD918B"/>
                        </w:placeholder>
                        <w:text/>
                      </w:sdtPr>
                      <w:sdtEndPr/>
                      <w:sdtContent>
                        <w:r w:rsidR="00271B8D">
                          <w:t>98</w:t>
                        </w:r>
                      </w:sdtContent>
                    </w:sdt>
                  </w:p>
                </w:txbxContent>
              </v:textbox>
              <w10:wrap anchorx="page"/>
            </v:shape>
          </w:pict>
        </mc:Fallback>
      </mc:AlternateContent>
    </w:r>
  </w:p>
  <w:p w:rsidRPr="00293C4F" w:rsidR="00262EA3" w:rsidP="00776B74" w:rsidRDefault="00262EA3" w14:paraId="4C640F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13E686" w14:textId="77777777">
    <w:pPr>
      <w:jc w:val="right"/>
    </w:pPr>
  </w:p>
  <w:p w:rsidR="00262EA3" w:rsidP="00776B74" w:rsidRDefault="00262EA3" w14:paraId="7B7F73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10860" w14:paraId="2E4DAF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65AEDD" wp14:anchorId="55D109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0860" w14:paraId="75576E27" w14:textId="4C041F5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1B8D">
          <w:t>S</w:t>
        </w:r>
      </w:sdtContent>
    </w:sdt>
    <w:sdt>
      <w:sdtPr>
        <w:alias w:val="CC_Noformat_Partinummer"/>
        <w:tag w:val="CC_Noformat_Partinummer"/>
        <w:id w:val="-2014525982"/>
        <w:text/>
      </w:sdtPr>
      <w:sdtEndPr/>
      <w:sdtContent>
        <w:r w:rsidR="00271B8D">
          <w:t>98</w:t>
        </w:r>
      </w:sdtContent>
    </w:sdt>
  </w:p>
  <w:p w:rsidRPr="008227B3" w:rsidR="00262EA3" w:rsidP="008227B3" w:rsidRDefault="00310860" w14:paraId="3629D6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0860" w14:paraId="7E297575" w14:textId="0799597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:1860</w:t>
        </w:r>
      </w:sdtContent>
    </w:sdt>
  </w:p>
  <w:p w:rsidR="00262EA3" w:rsidP="00E03A3D" w:rsidRDefault="00310860" w14:paraId="178C09A2" w14:textId="00787401">
    <w:pPr>
      <w:pStyle w:val="Motionr"/>
    </w:pPr>
    <w:sdt>
      <w:sdtPr>
        <w:alias w:val="CC_Noformat_Avtext"/>
        <w:tag w:val="CC_Noformat_Avtext"/>
        <w:id w:val="-2020768203"/>
        <w:lock w:val="sdtContentLocked"/>
        <w:placeholder>
          <w:docPart w:val="BF297233DEB644E88ECEE0E852C72AC9"/>
        </w:placeholder>
        <w15:appearance w15:val="hidden"/>
        <w:text/>
      </w:sdtPr>
      <w:sdtEndPr/>
      <w:sdtContent>
        <w:r>
          <w:t>av Hanna Westerén (S)</w:t>
        </w:r>
      </w:sdtContent>
    </w:sdt>
  </w:p>
  <w:sdt>
    <w:sdtPr>
      <w:alias w:val="CC_Noformat_Rubtext"/>
      <w:tag w:val="CC_Noformat_Rubtext"/>
      <w:id w:val="-218060500"/>
      <w:lock w:val="sdtContentLocked"/>
      <w:placeholder>
        <w:docPart w:val="98499C4A21D6459C85B38587ECBD918B"/>
      </w:placeholder>
      <w:text/>
    </w:sdtPr>
    <w:sdtEndPr/>
    <w:sdtContent>
      <w:p w:rsidR="00262EA3" w:rsidP="00283E0F" w:rsidRDefault="00271B8D" w14:paraId="725A56B4" w14:textId="1FD98357">
        <w:pPr>
          <w:pStyle w:val="FSHRub2"/>
        </w:pPr>
        <w:r>
          <w:t>Kompetenslyft för äldreomsorgen och omsorgen om personer med funktionsvariation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EBD22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1B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B8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6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4D37"/>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17"/>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3A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24AF6E"/>
  <w15:chartTrackingRefBased/>
  <w15:docId w15:val="{9369939C-5BB6-4961-9A1E-FD263B5D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208385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569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D02C73C78C45C69A604EFEB06E35D5"/>
        <w:category>
          <w:name w:val="Allmänt"/>
          <w:gallery w:val="placeholder"/>
        </w:category>
        <w:types>
          <w:type w:val="bbPlcHdr"/>
        </w:types>
        <w:behaviors>
          <w:behavior w:val="content"/>
        </w:behaviors>
        <w:guid w:val="{74D3B086-4F19-47CE-8A04-23D2C1E74247}"/>
      </w:docPartPr>
      <w:docPartBody>
        <w:p w:rsidR="00166AB4" w:rsidRDefault="00166AB4">
          <w:pPr>
            <w:pStyle w:val="B7D02C73C78C45C69A604EFEB06E35D5"/>
          </w:pPr>
          <w:r w:rsidRPr="005A0A93">
            <w:rPr>
              <w:rStyle w:val="Platshllartext"/>
            </w:rPr>
            <w:t>Förslag till riksdagsbeslut</w:t>
          </w:r>
        </w:p>
      </w:docPartBody>
    </w:docPart>
    <w:docPart>
      <w:docPartPr>
        <w:name w:val="AB3E8F76A06C4FD2932009E979526232"/>
        <w:category>
          <w:name w:val="Allmänt"/>
          <w:gallery w:val="placeholder"/>
        </w:category>
        <w:types>
          <w:type w:val="bbPlcHdr"/>
        </w:types>
        <w:behaviors>
          <w:behavior w:val="content"/>
        </w:behaviors>
        <w:guid w:val="{C22C54EF-C91D-41D8-A8B0-309CC437FF3C}"/>
      </w:docPartPr>
      <w:docPartBody>
        <w:p w:rsidR="00166AB4" w:rsidRDefault="00166AB4">
          <w:pPr>
            <w:pStyle w:val="AB3E8F76A06C4FD2932009E9795262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F2A13486B947F383E46D251BF37132"/>
        <w:category>
          <w:name w:val="Allmänt"/>
          <w:gallery w:val="placeholder"/>
        </w:category>
        <w:types>
          <w:type w:val="bbPlcHdr"/>
        </w:types>
        <w:behaviors>
          <w:behavior w:val="content"/>
        </w:behaviors>
        <w:guid w:val="{4EC38F01-80EC-4015-99F8-72BE951A7423}"/>
      </w:docPartPr>
      <w:docPartBody>
        <w:p w:rsidR="00166AB4" w:rsidRDefault="00166AB4">
          <w:pPr>
            <w:pStyle w:val="7CF2A13486B947F383E46D251BF37132"/>
          </w:pPr>
          <w:r w:rsidRPr="005A0A93">
            <w:rPr>
              <w:rStyle w:val="Platshllartext"/>
            </w:rPr>
            <w:t>Motivering</w:t>
          </w:r>
        </w:p>
      </w:docPartBody>
    </w:docPart>
    <w:docPart>
      <w:docPartPr>
        <w:name w:val="F66E92BF6BE4431AB5DE208CEDC32298"/>
        <w:category>
          <w:name w:val="Allmänt"/>
          <w:gallery w:val="placeholder"/>
        </w:category>
        <w:types>
          <w:type w:val="bbPlcHdr"/>
        </w:types>
        <w:behaviors>
          <w:behavior w:val="content"/>
        </w:behaviors>
        <w:guid w:val="{5E354CCE-5F5B-462E-B033-7A7FE621D3CE}"/>
      </w:docPartPr>
      <w:docPartBody>
        <w:p w:rsidR="00166AB4" w:rsidRDefault="00166AB4">
          <w:pPr>
            <w:pStyle w:val="F66E92BF6BE4431AB5DE208CEDC32298"/>
          </w:pPr>
          <w:r w:rsidRPr="009B077E">
            <w:rPr>
              <w:rStyle w:val="Platshllartext"/>
            </w:rPr>
            <w:t>Namn på motionärer infogas/tas bort via panelen.</w:t>
          </w:r>
        </w:p>
      </w:docPartBody>
    </w:docPart>
    <w:docPart>
      <w:docPartPr>
        <w:name w:val="BF297233DEB644E88ECEE0E852C72AC9"/>
        <w:category>
          <w:name w:val="Allmänt"/>
          <w:gallery w:val="placeholder"/>
        </w:category>
        <w:types>
          <w:type w:val="bbPlcHdr"/>
        </w:types>
        <w:behaviors>
          <w:behavior w:val="content"/>
        </w:behaviors>
        <w:guid w:val="{3E2761CC-220A-49E8-BC84-EA6882DBA04A}"/>
      </w:docPartPr>
      <w:docPartBody>
        <w:p w:rsidR="00166AB4" w:rsidRDefault="00166AB4">
          <w:pPr>
            <w:pStyle w:val="BF297233DEB644E88ECEE0E852C72AC9"/>
          </w:pPr>
          <w:r>
            <w:rPr>
              <w:rStyle w:val="Platshllartext"/>
            </w:rPr>
            <w:t xml:space="preserve"> </w:t>
          </w:r>
        </w:p>
      </w:docPartBody>
    </w:docPart>
    <w:docPart>
      <w:docPartPr>
        <w:name w:val="98499C4A21D6459C85B38587ECBD918B"/>
        <w:category>
          <w:name w:val="Allmänt"/>
          <w:gallery w:val="placeholder"/>
        </w:category>
        <w:types>
          <w:type w:val="bbPlcHdr"/>
        </w:types>
        <w:behaviors>
          <w:behavior w:val="content"/>
        </w:behaviors>
        <w:guid w:val="{E115E494-E61E-4D69-82F6-F2B2F37D5DC3}"/>
      </w:docPartPr>
      <w:docPartBody>
        <w:p w:rsidR="00166AB4" w:rsidRDefault="00166AB4">
          <w:pPr>
            <w:pStyle w:val="98499C4A21D6459C85B38587ECBD91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B4"/>
    <w:rsid w:val="00166A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D02C73C78C45C69A604EFEB06E35D5">
    <w:name w:val="B7D02C73C78C45C69A604EFEB06E35D5"/>
  </w:style>
  <w:style w:type="paragraph" w:customStyle="1" w:styleId="AB3E8F76A06C4FD2932009E979526232">
    <w:name w:val="AB3E8F76A06C4FD2932009E979526232"/>
  </w:style>
  <w:style w:type="paragraph" w:customStyle="1" w:styleId="7CF2A13486B947F383E46D251BF37132">
    <w:name w:val="7CF2A13486B947F383E46D251BF37132"/>
  </w:style>
  <w:style w:type="paragraph" w:customStyle="1" w:styleId="F66E92BF6BE4431AB5DE208CEDC32298">
    <w:name w:val="F66E92BF6BE4431AB5DE208CEDC32298"/>
  </w:style>
  <w:style w:type="paragraph" w:customStyle="1" w:styleId="BF297233DEB644E88ECEE0E852C72AC9">
    <w:name w:val="BF297233DEB644E88ECEE0E852C72AC9"/>
  </w:style>
  <w:style w:type="paragraph" w:customStyle="1" w:styleId="98499C4A21D6459C85B38587ECBD918B">
    <w:name w:val="98499C4A21D6459C85B38587ECBD9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E11457B-A43B-49B5-98A7-AA7C204BC92F}"/>
</file>

<file path=customXml/itemProps3.xml><?xml version="1.0" encoding="utf-8"?>
<ds:datastoreItem xmlns:ds="http://schemas.openxmlformats.org/officeDocument/2006/customXml" ds:itemID="{3C93DC5A-92BF-4279-96E0-3B9BE3DBE1BA}"/>
</file>

<file path=customXml/itemProps4.xml><?xml version="1.0" encoding="utf-8"?>
<ds:datastoreItem xmlns:ds="http://schemas.openxmlformats.org/officeDocument/2006/customXml" ds:itemID="{D5A31F1B-7895-49B2-948F-01E5D3D11999}"/>
</file>

<file path=docProps/app.xml><?xml version="1.0" encoding="utf-8"?>
<Properties xmlns="http://schemas.openxmlformats.org/officeDocument/2006/extended-properties" xmlns:vt="http://schemas.openxmlformats.org/officeDocument/2006/docPropsVTypes">
  <Template>Normal</Template>
  <TotalTime>8</TotalTime>
  <Pages>2</Pages>
  <Words>189</Words>
  <Characters>1168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