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34E9" w:rsidP="000D34E9">
      <w:pPr>
        <w:pStyle w:val="Title"/>
      </w:pPr>
      <w:bookmarkStart w:id="0" w:name="Start"/>
      <w:bookmarkEnd w:id="0"/>
      <w:r>
        <w:t>Svar på fråga</w:t>
      </w:r>
      <w:r>
        <w:t xml:space="preserve"> 2020/21:3503 av Johan Hultberg (M)</w:t>
      </w:r>
    </w:p>
    <w:p w:rsidR="00437931" w:rsidP="000D34E9">
      <w:pPr>
        <w:pStyle w:val="Title"/>
      </w:pPr>
      <w:r>
        <w:t>Smittspårning av flygresenärer</w:t>
      </w:r>
      <w:r>
        <w:t xml:space="preserve"> </w:t>
      </w:r>
      <w:r>
        <w:t xml:space="preserve">samt </w:t>
      </w:r>
      <w:r>
        <w:t xml:space="preserve">2020/21:3567 av Marcus </w:t>
      </w:r>
      <w:r>
        <w:t>Wiechel</w:t>
      </w:r>
      <w:r>
        <w:t xml:space="preserve"> (SD)</w:t>
      </w:r>
      <w:r>
        <w:t xml:space="preserve"> </w:t>
      </w:r>
      <w:r w:rsidRPr="00437931">
        <w:t>EU-systemet för smittspårning</w:t>
      </w:r>
    </w:p>
    <w:p w:rsidR="00437931" w:rsidP="00437931">
      <w:pPr>
        <w:pStyle w:val="BodyText"/>
      </w:pPr>
      <w:r w:rsidRPr="000D34E9">
        <w:t>Johan Hultberg har frågat mig vilka initiativ jag avser att ta för att säkerställa att Folkhälsomyndigheten snarast vidtar nödvändiga åtgärder för att kunna genomföra smittspårning av flygresenärer på in- och utrikesflyg.</w:t>
      </w:r>
      <w:r>
        <w:t xml:space="preserve"> </w:t>
      </w:r>
      <w:r>
        <w:t xml:space="preserve">Marcus </w:t>
      </w:r>
      <w:r>
        <w:t>Wiechel</w:t>
      </w:r>
      <w:r>
        <w:t xml:space="preserve"> har frågat mig</w:t>
      </w:r>
      <w:r w:rsidRPr="00437931">
        <w:t xml:space="preserve"> </w:t>
      </w:r>
      <w:r>
        <w:t>vilka skäl som ligger bakom att Sverige till skillnad från andra EU-länder valt att inte använda sig av digital teknik för smittspårning och nu avstår från att delta i EU:s nya plattform för att snabbare smittspåra covid-19.</w:t>
      </w:r>
    </w:p>
    <w:p w:rsidR="000D34E9" w:rsidP="000D34E9">
      <w:pPr>
        <w:pStyle w:val="BodyText"/>
      </w:pPr>
      <w:r>
        <w:t>När smittspårning</w:t>
      </w:r>
      <w:r w:rsidR="00A3349D">
        <w:t xml:space="preserve"> är påkallad ska den</w:t>
      </w:r>
      <w:r>
        <w:t xml:space="preserve"> ske skyndsamt och effektivt. </w:t>
      </w:r>
      <w:r w:rsidR="00486A26">
        <w:t>För att stärka testning och smittspårning har totalt under 2021 avsatt</w:t>
      </w:r>
      <w:r w:rsidR="00732EA0">
        <w:t>s</w:t>
      </w:r>
      <w:r w:rsidR="00486A26">
        <w:t xml:space="preserve"> över 12 miljarder kronor. </w:t>
      </w:r>
      <w:r w:rsidR="00A3349D">
        <w:t xml:space="preserve">Regeringen kan och ska dock inte bedöma under vilka omständigheter smittspårning bör ske. </w:t>
      </w:r>
      <w:r>
        <w:t xml:space="preserve">I Sverige finns </w:t>
      </w:r>
      <w:r w:rsidR="00A3349D">
        <w:t xml:space="preserve">i stället </w:t>
      </w:r>
      <w:r>
        <w:t xml:space="preserve">nationella vägledningar för testning, smittspårning och isolering som har tagits fram av Folkhälsomyndigheten. Vägledningarna </w:t>
      </w:r>
      <w:r w:rsidR="00A3349D">
        <w:t xml:space="preserve">används </w:t>
      </w:r>
      <w:r>
        <w:t>av de regionala smitt</w:t>
      </w:r>
      <w:r w:rsidR="00B25CEA">
        <w:softHyphen/>
      </w:r>
      <w:r>
        <w:t>skyddsenheterna</w:t>
      </w:r>
      <w:r w:rsidR="00C45068">
        <w:t xml:space="preserve"> som har ansvaret för smittspårningsarbetet, inklusive i anslutning till resor</w:t>
      </w:r>
      <w:r>
        <w:t>. Ett nära samarbete mellan de regionala smittskydds</w:t>
      </w:r>
      <w:r w:rsidR="00B25CEA">
        <w:softHyphen/>
      </w:r>
      <w:r>
        <w:t xml:space="preserve">enheterna och Folkhälsomyndigheten är viktigt. </w:t>
      </w:r>
    </w:p>
    <w:p w:rsidR="000D34E9" w:rsidP="000D34E9">
      <w:pPr>
        <w:pStyle w:val="BodyText"/>
      </w:pPr>
      <w:r>
        <w:t xml:space="preserve">I november 2020 fick E-hälsomyndigheten i uppdrag att genomföra kartläggningar av digitala stöd i smittskyddsarbetet internationellt och Folkhälsomyndigheten fick i uppdrag att kartlägga processer i smittskyddsarbetet nationellt. Uppdragen redovisades den 1 april 2021. Av redovisningen framgår att myndigheterna inte ser att en s.k. </w:t>
      </w:r>
      <w:r>
        <w:t>smittspår</w:t>
      </w:r>
      <w:r w:rsidR="00B25CEA">
        <w:softHyphen/>
      </w:r>
      <w:r>
        <w:t>ningsapp</w:t>
      </w:r>
      <w:r>
        <w:t xml:space="preserve"> skulle lösa de stora utmaningar i smittspårningsarbetet som smittspårare och smittskyddsenheter står inför och att evidensen kring dessa </w:t>
      </w:r>
      <w:r>
        <w:t>appar</w:t>
      </w:r>
      <w:r>
        <w:t xml:space="preserve"> är bristfällig. Digitala stöd ska ses som ett komplement till det befintliga smittskyddsarbetet och inte en ersättning av </w:t>
      </w:r>
      <w:r w:rsidR="00A3349D">
        <w:t>detta.</w:t>
      </w:r>
      <w:r w:rsidR="00733AEB">
        <w:t xml:space="preserve"> På regeringens uppdrag har Folkhälsomyndigheten tagit fram och redovisat en rapport om hur smittspårningen </w:t>
      </w:r>
      <w:r w:rsidRPr="00C277F2" w:rsidR="00C277F2">
        <w:t>och andra moment i smittskyddsarbetet kan effektiviseras av digitala verktyg</w:t>
      </w:r>
      <w:r w:rsidR="00733AEB">
        <w:t>. I rapporten föreslår Folk</w:t>
      </w:r>
      <w:r w:rsidR="00FA7338">
        <w:t>h</w:t>
      </w:r>
      <w:r w:rsidR="00733AEB">
        <w:t>älsomyndigheten att ett digitalt ärendehanteringssystem införs. Detta implementeras nu.</w:t>
      </w:r>
    </w:p>
    <w:p w:rsidR="0043793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15FB0BDFBED43BC8AD6A07AAE3A9191"/>
          </w:placeholder>
          <w:dataBinding w:xpath="/ns0:DocumentInfo[1]/ns0:BaseInfo[1]/ns0:HeaderDate[1]" w:storeItemID="{09A8206C-C5A2-4B2F-879A-8EA75647972D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437931" w:rsidP="004E7A8F">
      <w:pPr>
        <w:pStyle w:val="Brdtextutanavstnd"/>
      </w:pPr>
    </w:p>
    <w:p w:rsidR="00437931" w:rsidP="004E7A8F">
      <w:pPr>
        <w:pStyle w:val="Brdtextutanavstnd"/>
      </w:pPr>
    </w:p>
    <w:p w:rsidR="00437931" w:rsidP="004E7A8F">
      <w:pPr>
        <w:pStyle w:val="Brdtextutanavstnd"/>
      </w:pPr>
    </w:p>
    <w:p w:rsidR="00437931" w:rsidP="00422A41">
      <w:pPr>
        <w:pStyle w:val="BodyText"/>
      </w:pPr>
      <w:r>
        <w:t>Lena Hallengren</w:t>
      </w:r>
    </w:p>
    <w:p w:rsidR="0043793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3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37931" w:rsidRPr="007D73AB" w:rsidP="00340DE0">
          <w:pPr>
            <w:pStyle w:val="Header"/>
          </w:pPr>
        </w:p>
      </w:tc>
      <w:tc>
        <w:tcPr>
          <w:tcW w:w="1134" w:type="dxa"/>
        </w:tcPr>
        <w:p w:rsidR="0043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3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37931" w:rsidRPr="00710A6C" w:rsidP="00EE3C0F">
          <w:pPr>
            <w:pStyle w:val="Header"/>
            <w:rPr>
              <w:b/>
            </w:rPr>
          </w:pPr>
        </w:p>
        <w:p w:rsidR="00437931" w:rsidP="00EE3C0F">
          <w:pPr>
            <w:pStyle w:val="Header"/>
          </w:pPr>
        </w:p>
        <w:p w:rsidR="00437931" w:rsidP="00EE3C0F">
          <w:pPr>
            <w:pStyle w:val="Header"/>
          </w:pPr>
        </w:p>
        <w:p w:rsidR="0043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EAA73D5D4F43199BC14ED34063985A"/>
            </w:placeholder>
            <w:dataBinding w:xpath="/ns0:DocumentInfo[1]/ns0:BaseInfo[1]/ns0:Dnr[1]" w:storeItemID="{09A8206C-C5A2-4B2F-879A-8EA75647972D}" w:prefixMappings="xmlns:ns0='http://lp/documentinfo/RK' "/>
            <w:text/>
          </w:sdtPr>
          <w:sdtContent>
            <w:p w:rsidR="00437931" w:rsidP="00EE3C0F">
              <w:pPr>
                <w:pStyle w:val="Header"/>
              </w:pPr>
              <w:r>
                <w:t>S2021/06004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910D999DD841B8A0D1D5FE6F3BE4BA"/>
            </w:placeholder>
            <w:dataBinding w:xpath="/ns0:DocumentInfo[1]/ns0:BaseInfo[1]/ns0:DocNumber[1]" w:storeItemID="{09A8206C-C5A2-4B2F-879A-8EA75647972D}" w:prefixMappings="xmlns:ns0='http://lp/documentinfo/RK' "/>
            <w:text/>
          </w:sdtPr>
          <w:sdtContent>
            <w:p w:rsidR="00437931" w:rsidP="00EE3C0F">
              <w:pPr>
                <w:pStyle w:val="Header"/>
              </w:pPr>
              <w:r w:rsidRPr="00B25CEA">
                <w:t>S2021/06157</w:t>
              </w:r>
            </w:p>
          </w:sdtContent>
        </w:sdt>
        <w:p w:rsidR="00437931" w:rsidP="00EE3C0F">
          <w:pPr>
            <w:pStyle w:val="Header"/>
          </w:pPr>
        </w:p>
      </w:tc>
      <w:tc>
        <w:tcPr>
          <w:tcW w:w="1134" w:type="dxa"/>
        </w:tcPr>
        <w:p w:rsidR="00437931" w:rsidP="0094502D">
          <w:pPr>
            <w:pStyle w:val="Header"/>
          </w:pPr>
        </w:p>
        <w:p w:rsidR="0043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FCA1AEAF8746D3A6062497BDBDEC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7931" w:rsidRPr="00437931" w:rsidP="00340DE0">
              <w:pPr>
                <w:pStyle w:val="Header"/>
                <w:rPr>
                  <w:b/>
                  <w:bCs/>
                </w:rPr>
              </w:pPr>
              <w:r w:rsidRPr="00437931">
                <w:rPr>
                  <w:b/>
                  <w:bCs/>
                </w:rPr>
                <w:t>Socialdepartementet</w:t>
              </w:r>
            </w:p>
            <w:p w:rsidR="00C277F2" w:rsidP="00340DE0">
              <w:pPr>
                <w:pStyle w:val="Header"/>
                <w:rPr>
                  <w:bCs/>
                </w:rPr>
              </w:pPr>
              <w:r w:rsidRPr="00437931">
                <w:rPr>
                  <w:bCs/>
                </w:rPr>
                <w:t>Socialministern</w:t>
              </w:r>
            </w:p>
            <w:p w:rsidR="00C277F2" w:rsidP="00340DE0">
              <w:pPr>
                <w:pStyle w:val="Header"/>
                <w:rPr>
                  <w:bCs/>
                </w:rPr>
              </w:pPr>
            </w:p>
            <w:p w:rsidR="0043793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F867CB720F46279EDDB9D84E541CF4"/>
          </w:placeholder>
          <w:dataBinding w:xpath="/ns0:DocumentInfo[1]/ns0:BaseInfo[1]/ns0:Recipient[1]" w:storeItemID="{09A8206C-C5A2-4B2F-879A-8EA75647972D}" w:prefixMappings="xmlns:ns0='http://lp/documentinfo/RK' "/>
          <w:text w:multiLine="1"/>
        </w:sdtPr>
        <w:sdtContent>
          <w:tc>
            <w:tcPr>
              <w:tcW w:w="3170" w:type="dxa"/>
            </w:tcPr>
            <w:p w:rsidR="00437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3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33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EAA73D5D4F43199BC14ED340639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4A1A7-9D7C-4A85-ABF5-7E5B39221F03}"/>
      </w:docPartPr>
      <w:docPartBody>
        <w:p w:rsidR="00AB0093" w:rsidP="003D7EAB">
          <w:pPr>
            <w:pStyle w:val="DFEAA73D5D4F43199BC14ED3406398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910D999DD841B8A0D1D5FE6F3BE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00456-0B42-490C-AA12-E2B67C686148}"/>
      </w:docPartPr>
      <w:docPartBody>
        <w:p w:rsidR="00AB0093" w:rsidP="003D7EAB">
          <w:pPr>
            <w:pStyle w:val="5D910D999DD841B8A0D1D5FE6F3BE4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CA1AEAF8746D3A6062497BDBDE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1014F-0C71-4747-B608-9B5EBE093232}"/>
      </w:docPartPr>
      <w:docPartBody>
        <w:p w:rsidR="00AB0093" w:rsidP="003D7EAB">
          <w:pPr>
            <w:pStyle w:val="EDFCA1AEAF8746D3A6062497BDBDE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F867CB720F46279EDDB9D84E541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2E43D-9C13-4FCD-99F7-C422E5EC8B35}"/>
      </w:docPartPr>
      <w:docPartBody>
        <w:p w:rsidR="00AB0093" w:rsidP="003D7EAB">
          <w:pPr>
            <w:pStyle w:val="3EF867CB720F46279EDDB9D84E541C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5FB0BDFBED43BC8AD6A07AAE3A9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5FCB-8934-4EF3-83CC-8290213E6DBA}"/>
      </w:docPartPr>
      <w:docPartBody>
        <w:p w:rsidR="00AB0093" w:rsidP="003D7EAB">
          <w:pPr>
            <w:pStyle w:val="015FB0BDFBED43BC8AD6A07AAE3A919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E4C7ED87CA4021AAACD356D796483B">
    <w:name w:val="45E4C7ED87CA4021AAACD356D796483B"/>
    <w:rsid w:val="003D7EAB"/>
  </w:style>
  <w:style w:type="character" w:styleId="PlaceholderText">
    <w:name w:val="Placeholder Text"/>
    <w:basedOn w:val="DefaultParagraphFont"/>
    <w:uiPriority w:val="99"/>
    <w:semiHidden/>
    <w:rsid w:val="003D7EAB"/>
    <w:rPr>
      <w:noProof w:val="0"/>
      <w:color w:val="808080"/>
    </w:rPr>
  </w:style>
  <w:style w:type="paragraph" w:customStyle="1" w:styleId="977F45E2B0CC48B6B5942BC7E283152D">
    <w:name w:val="977F45E2B0CC48B6B5942BC7E283152D"/>
    <w:rsid w:val="003D7EAB"/>
  </w:style>
  <w:style w:type="paragraph" w:customStyle="1" w:styleId="48533DB41E144E6B8395DB3B0A5BD1C0">
    <w:name w:val="48533DB41E144E6B8395DB3B0A5BD1C0"/>
    <w:rsid w:val="003D7EAB"/>
  </w:style>
  <w:style w:type="paragraph" w:customStyle="1" w:styleId="24300DA04989456AA4CA678981900AA3">
    <w:name w:val="24300DA04989456AA4CA678981900AA3"/>
    <w:rsid w:val="003D7EAB"/>
  </w:style>
  <w:style w:type="paragraph" w:customStyle="1" w:styleId="DFEAA73D5D4F43199BC14ED34063985A">
    <w:name w:val="DFEAA73D5D4F43199BC14ED34063985A"/>
    <w:rsid w:val="003D7EAB"/>
  </w:style>
  <w:style w:type="paragraph" w:customStyle="1" w:styleId="5D910D999DD841B8A0D1D5FE6F3BE4BA">
    <w:name w:val="5D910D999DD841B8A0D1D5FE6F3BE4BA"/>
    <w:rsid w:val="003D7EAB"/>
  </w:style>
  <w:style w:type="paragraph" w:customStyle="1" w:styleId="8D01FCBE063D47189693ECF4BC9F0493">
    <w:name w:val="8D01FCBE063D47189693ECF4BC9F0493"/>
    <w:rsid w:val="003D7EAB"/>
  </w:style>
  <w:style w:type="paragraph" w:customStyle="1" w:styleId="A84569A69D7F4B7CBB70BCBCAA23F060">
    <w:name w:val="A84569A69D7F4B7CBB70BCBCAA23F060"/>
    <w:rsid w:val="003D7EAB"/>
  </w:style>
  <w:style w:type="paragraph" w:customStyle="1" w:styleId="F650B3ABE20D439FA33B08A958F01163">
    <w:name w:val="F650B3ABE20D439FA33B08A958F01163"/>
    <w:rsid w:val="003D7EAB"/>
  </w:style>
  <w:style w:type="paragraph" w:customStyle="1" w:styleId="EDFCA1AEAF8746D3A6062497BDBDEC2F">
    <w:name w:val="EDFCA1AEAF8746D3A6062497BDBDEC2F"/>
    <w:rsid w:val="003D7EAB"/>
  </w:style>
  <w:style w:type="paragraph" w:customStyle="1" w:styleId="3EF867CB720F46279EDDB9D84E541CF4">
    <w:name w:val="3EF867CB720F46279EDDB9D84E541CF4"/>
    <w:rsid w:val="003D7EAB"/>
  </w:style>
  <w:style w:type="paragraph" w:customStyle="1" w:styleId="5D910D999DD841B8A0D1D5FE6F3BE4BA1">
    <w:name w:val="5D910D999DD841B8A0D1D5FE6F3BE4BA1"/>
    <w:rsid w:val="003D7E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FCA1AEAF8746D3A6062497BDBDEC2F1">
    <w:name w:val="EDFCA1AEAF8746D3A6062497BDBDEC2F1"/>
    <w:rsid w:val="003D7E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83DD32E90F41A7B0C9A6E4038B580D">
    <w:name w:val="0283DD32E90F41A7B0C9A6E4038B580D"/>
    <w:rsid w:val="003D7EAB"/>
  </w:style>
  <w:style w:type="paragraph" w:customStyle="1" w:styleId="6F8F8CFF54D847CA8F7A05ECE2F37E0E">
    <w:name w:val="6F8F8CFF54D847CA8F7A05ECE2F37E0E"/>
    <w:rsid w:val="003D7EAB"/>
  </w:style>
  <w:style w:type="paragraph" w:customStyle="1" w:styleId="FFA06031B0E44CAABBD471A32032F2FC">
    <w:name w:val="FFA06031B0E44CAABBD471A32032F2FC"/>
    <w:rsid w:val="003D7EAB"/>
  </w:style>
  <w:style w:type="paragraph" w:customStyle="1" w:styleId="BCDE25964E424B4CABAE653B796113D6">
    <w:name w:val="BCDE25964E424B4CABAE653B796113D6"/>
    <w:rsid w:val="003D7EAB"/>
  </w:style>
  <w:style w:type="paragraph" w:customStyle="1" w:styleId="E35AD8330DB34C46A2235AA97A1E2AB6">
    <w:name w:val="E35AD8330DB34C46A2235AA97A1E2AB6"/>
    <w:rsid w:val="003D7EAB"/>
  </w:style>
  <w:style w:type="paragraph" w:customStyle="1" w:styleId="015FB0BDFBED43BC8AD6A07AAE3A9191">
    <w:name w:val="015FB0BDFBED43BC8AD6A07AAE3A9191"/>
    <w:rsid w:val="003D7EAB"/>
  </w:style>
  <w:style w:type="paragraph" w:customStyle="1" w:styleId="33038870314C4F1DA2DFF6E99DE82433">
    <w:name w:val="33038870314C4F1DA2DFF6E99DE82433"/>
    <w:rsid w:val="003D7E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6faff0dc-0223-448b-8d0d-daf000e9aac0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S2021/06004</Dnr>
    <ParagrafNr/>
    <DocumentTitle/>
    <VisitingAddress/>
    <Extra1/>
    <Extra2/>
    <Extra3>Marcus Wiechel</Extra3>
    <Number/>
    <Recipient>Till riksdagen</Recipient>
    <SenderText/>
    <DocNumber>S2021/06157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09B1425-7CAE-4487-AF14-2366FABD1AD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DDB6B01-E11F-42B5-A29A-BC1DF98476FF}"/>
</file>

<file path=customXml/itemProps4.xml><?xml version="1.0" encoding="utf-8"?>
<ds:datastoreItem xmlns:ds="http://schemas.openxmlformats.org/officeDocument/2006/customXml" ds:itemID="{F0AB2608-ECAC-4B77-95E2-43E0EEA21A1A}"/>
</file>

<file path=customXml/itemProps5.xml><?xml version="1.0" encoding="utf-8"?>
<ds:datastoreItem xmlns:ds="http://schemas.openxmlformats.org/officeDocument/2006/customXml" ds:itemID="{09A8206C-C5A2-4B2F-879A-8EA7564797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3503 och 3567 smittspårning för SLUTLIG.docx</dc:title>
  <cp:revision>3</cp:revision>
  <dcterms:created xsi:type="dcterms:W3CDTF">2021-09-08T07:16:00Z</dcterms:created>
  <dcterms:modified xsi:type="dcterms:W3CDTF">2021-09-08T07:52:00Z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72abcac6-1e91-4f55-907f-cb193b38bda7</vt:lpwstr>
  </property>
</Properties>
</file>