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2A46" w:rsidRDefault="00431B04"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a17f626b-0396-438c-8c4d-ba6bb6eed98d"/>
        <w:id w:val="-1473906859"/>
        <w:lock w:val="sdtLocked"/>
      </w:sdtPr>
      <w:sdtEndPr/>
      <w:sdtContent>
        <w:p w:rsidR="00747064" w:rsidRDefault="00632426" w14:paraId="708295C1" w14:textId="77777777">
          <w:pPr>
            <w:pStyle w:val="Frslagstext"/>
            <w:numPr>
              <w:ilvl w:val="0"/>
              <w:numId w:val="0"/>
            </w:numPr>
          </w:pPr>
          <w:r>
            <w:t>Riksdagen ställer sig bakom det som anförs i motionen om att se över möjligheten att ge fler barn möjlighet till en trygg uppväxt genom att förenkla möjligheten till inhemsk adoption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3"/>
    <w:bookmarkEnd w:displacedByCustomXml="prev" w:id="4"/>
    <w:p w:rsidR="00182569" w:rsidP="00431B04" w:rsidRDefault="00182569" w14:paraId="0EAE4D1F" w14:textId="354ADCFB">
      <w:pPr>
        <w:pStyle w:val="Normalutanindragellerluft"/>
        <w:rPr>
          <w:rFonts w:eastAsia="Times New Roman"/>
          <w:lang w:eastAsia="sv-SE"/>
        </w:rPr>
      </w:pPr>
      <w:r w:rsidRPr="00182569">
        <w:rPr>
          <w:rFonts w:eastAsia="Times New Roman"/>
          <w:lang w:eastAsia="sv-SE"/>
        </w:rPr>
        <w:t>I Sverige finns dessvärre alltför många barn som tvingas växa upp under förhållanden som är allt annat än acceptabla och inte stämmer överens med den barnkonvention som Sverige implementerat i lagstiftningen</w:t>
      </w:r>
      <w:r>
        <w:rPr>
          <w:rFonts w:eastAsia="Times New Roman"/>
          <w:lang w:eastAsia="sv-SE"/>
        </w:rPr>
        <w:t xml:space="preserve">. </w:t>
      </w:r>
    </w:p>
    <w:p w:rsidR="00182569" w:rsidP="00431B04" w:rsidRDefault="00182569" w14:paraId="421B60D5" w14:textId="04EE165A">
      <w:pPr>
        <w:rPr>
          <w:rFonts w:eastAsia="Times New Roman"/>
          <w:lang w:eastAsia="sv-SE"/>
        </w:rPr>
      </w:pPr>
      <w:r w:rsidRPr="00182569">
        <w:rPr>
          <w:rFonts w:eastAsia="Times New Roman"/>
          <w:lang w:eastAsia="sv-SE"/>
        </w:rPr>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r>
        <w:rPr>
          <w:rFonts w:eastAsia="Times New Roman"/>
          <w:lang w:eastAsia="sv-SE"/>
        </w:rPr>
        <w:t xml:space="preserve"> </w:t>
      </w:r>
      <w:r w:rsidRPr="00182569">
        <w:rPr>
          <w:rFonts w:eastAsia="Times New Roman"/>
          <w:lang w:eastAsia="sv-SE"/>
        </w:rPr>
        <w:t>Det finns också många barn som bott i många familjehem genom åren och aldrig upplevt en familj som sin egen. Även i dessa fall bör barnet kunna komma ifråga för adoption.</w:t>
      </w:r>
    </w:p>
    <w:p w:rsidR="00182569" w:rsidP="00431B04" w:rsidRDefault="00182569" w14:paraId="566567E3" w14:textId="77777777">
      <w:pPr>
        <w:rPr>
          <w:rFonts w:eastAsia="Times New Roman"/>
          <w:lang w:eastAsia="sv-SE"/>
        </w:rPr>
      </w:pPr>
      <w:r w:rsidRPr="00182569">
        <w:rPr>
          <w:rFonts w:eastAsia="Times New Roman"/>
          <w:lang w:eastAsia="sv-SE"/>
        </w:rPr>
        <w:t>En adoption är naturligtvis inte en lösning för alla familjehemsplacerade barn. Men fler barn än idag bör få chansen att växa upp i ett hem där de fullt ut kan ingå i en familj med band som sträcker sig livet ut.</w:t>
      </w:r>
    </w:p>
    <w:p w:rsidR="00182569" w:rsidP="00431B04" w:rsidRDefault="00182569" w14:paraId="12CE2070" w14:textId="77777777">
      <w:pPr>
        <w:rPr>
          <w:rFonts w:eastAsia="Times New Roman"/>
          <w:lang w:eastAsia="sv-SE"/>
        </w:rPr>
      </w:pPr>
      <w:r w:rsidRPr="00182569">
        <w:rPr>
          <w:rFonts w:eastAsia="Times New Roman"/>
          <w:lang w:eastAsia="sv-SE"/>
        </w:rPr>
        <w:t xml:space="preserve">För att fler ska kunna få växa upp i stabila miljöer hos familjer som kan möta barnets </w:t>
      </w:r>
      <w:r w:rsidRPr="00431B04">
        <w:rPr>
          <w:rFonts w:eastAsia="Times New Roman"/>
          <w:spacing w:val="-1"/>
          <w:lang w:eastAsia="sv-SE"/>
        </w:rPr>
        <w:t>alla behov bör de rutiner som tillämpas på området ses över för att underlätta adoptionen</w:t>
      </w:r>
      <w:r w:rsidRPr="00182569">
        <w:rPr>
          <w:rFonts w:eastAsia="Times New Roman"/>
          <w:lang w:eastAsia="sv-SE"/>
        </w:rPr>
        <w:t xml:space="preserve"> av barn ur familjehem. Ett tydligt barnperspektiv måste få råda.</w:t>
      </w:r>
    </w:p>
    <w:p w:rsidR="00182569" w:rsidP="00431B04" w:rsidRDefault="00182569" w14:paraId="73A2B8C2" w14:textId="5A2789E3">
      <w:pPr>
        <w:rPr>
          <w:rFonts w:eastAsia="Times New Roman"/>
          <w:lang w:eastAsia="sv-SE"/>
        </w:rPr>
      </w:pPr>
      <w:r w:rsidRPr="00182569">
        <w:rPr>
          <w:rFonts w:eastAsia="Times New Roman"/>
          <w:lang w:eastAsia="sv-SE"/>
        </w:rPr>
        <w:t xml:space="preserve">Många barn skulle kunna få en trygg uppväxt ur sociala, ekonomiska och juridiska </w:t>
      </w:r>
      <w:r w:rsidRPr="00431B04">
        <w:rPr>
          <w:rFonts w:eastAsia="Times New Roman"/>
          <w:spacing w:val="-2"/>
          <w:lang w:eastAsia="sv-SE"/>
        </w:rPr>
        <w:t>perspektiv genom att slippa växa upp under otrygga förhållanden. När ett barns vårdnads</w:t>
      </w:r>
      <w:r w:rsidRPr="00431B04" w:rsidR="00431B04">
        <w:rPr>
          <w:rFonts w:eastAsia="Times New Roman"/>
          <w:spacing w:val="-2"/>
          <w:lang w:eastAsia="sv-SE"/>
        </w:rPr>
        <w:softHyphen/>
      </w:r>
      <w:r w:rsidRPr="00431B04">
        <w:rPr>
          <w:rFonts w:eastAsia="Times New Roman"/>
          <w:spacing w:val="-2"/>
          <w:lang w:eastAsia="sv-SE"/>
        </w:rPr>
        <w:t>havare</w:t>
      </w:r>
      <w:r w:rsidRPr="00182569">
        <w:rPr>
          <w:rFonts w:eastAsia="Times New Roman"/>
          <w:lang w:eastAsia="sv-SE"/>
        </w:rPr>
        <w:t xml:space="preserve"> bedöms så pass oförmögna att ta hand om sina barn i närtid måste samhället ställa sig på barnets sida och erbjuda ett nytt och tryggt liv i form av adoption.</w:t>
      </w:r>
    </w:p>
    <w:p w:rsidR="00182569" w:rsidP="00431B04" w:rsidRDefault="00182569" w14:paraId="6827C8A2" w14:textId="77777777">
      <w:pPr>
        <w:rPr>
          <w:rFonts w:eastAsia="Times New Roman"/>
          <w:lang w:eastAsia="sv-SE"/>
        </w:rPr>
      </w:pPr>
      <w:r w:rsidRPr="00182569">
        <w:rPr>
          <w:rFonts w:eastAsia="Times New Roman"/>
          <w:lang w:eastAsia="sv-SE"/>
        </w:rPr>
        <w:t>Idag är adoption av svenska barn till svenska vårdnadshavare i stort sett omöjligt om det inte handlar om närståendeadoption. Detta måste förändras.</w:t>
      </w:r>
    </w:p>
    <w:p w:rsidR="00182569" w:rsidP="00431B04" w:rsidRDefault="00182569" w14:paraId="400F3016" w14:textId="77777777">
      <w:pPr>
        <w:rPr>
          <w:rFonts w:eastAsia="Times New Roman"/>
          <w:lang w:eastAsia="sv-SE"/>
        </w:rPr>
      </w:pPr>
      <w:r w:rsidRPr="00182569">
        <w:rPr>
          <w:rFonts w:eastAsia="Times New Roman"/>
          <w:lang w:eastAsia="sv-SE"/>
        </w:rPr>
        <w:lastRenderedPageBreak/>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w:rsidRPr="00182569" w:rsidR="00182569" w:rsidP="00431B04" w:rsidRDefault="00182569" w14:paraId="68A00046" w14:textId="4B48B9DD">
      <w:pPr>
        <w:rPr>
          <w:rFonts w:eastAsia="Times New Roman"/>
          <w:lang w:eastAsia="sv-SE"/>
        </w:rPr>
      </w:pPr>
      <w:r w:rsidRPr="00182569">
        <w:rPr>
          <w:rFonts w:eastAsia="Times New Roman"/>
          <w:lang w:eastAsia="sv-SE"/>
        </w:rPr>
        <w:t>Barnperspektivet måste komma i fokus i hela rättskedjan. Fler barn måste få möjlighet till trygga hem och en trygg uppväxt där de kan rota sig och få en framtid.</w:t>
      </w:r>
    </w:p>
    <w:sdt>
      <w:sdtPr>
        <w:rPr>
          <w:i/>
          <w:noProof/>
        </w:rPr>
        <w:alias w:val="CC_Underskrifter"/>
        <w:tag w:val="CC_Underskrifter"/>
        <w:id w:val="583496634"/>
        <w:lock w:val="sdtContentLocked"/>
        <w:placeholder>
          <w:docPart w:val="AF14E77B09294C3588ED60D5A7A844BC"/>
        </w:placeholder>
      </w:sdtPr>
      <w:sdtEndPr>
        <w:rPr>
          <w:i w:val="0"/>
          <w:noProof w:val="0"/>
        </w:rPr>
      </w:sdtEndPr>
      <w:sdtContent>
        <w:p w:rsidR="00932A46" w:rsidP="00932A46" w:rsidRDefault="00932A46" w14:paraId="79196599" w14:textId="77777777"/>
        <w:p w:rsidRPr="008E0FE2" w:rsidR="004801AC" w:rsidP="00932A46" w:rsidRDefault="00431B04" w14:paraId="7D39A683" w14:textId="03CED7CB"/>
      </w:sdtContent>
    </w:sdt>
    <w:tbl>
      <w:tblPr>
        <w:tblW w:w="5000" w:type="pct"/>
        <w:tblLook w:val="04A0" w:firstRow="1" w:lastRow="0" w:firstColumn="1" w:lastColumn="0" w:noHBand="0" w:noVBand="1"/>
        <w:tblCaption w:val="underskrifter"/>
      </w:tblPr>
      <w:tblGrid>
        <w:gridCol w:w="4252"/>
        <w:gridCol w:w="4252"/>
      </w:tblGrid>
      <w:tr w:rsidR="00747064" w14:paraId="383A29D2" w14:textId="77777777">
        <w:trPr>
          <w:cantSplit/>
        </w:trPr>
        <w:tc>
          <w:tcPr>
            <w:tcW w:w="50" w:type="pct"/>
            <w:vAlign w:val="bottom"/>
          </w:tcPr>
          <w:p w:rsidR="00747064" w:rsidRDefault="00632426" w14:paraId="7420DE50" w14:textId="77777777">
            <w:pPr>
              <w:pStyle w:val="Underskrifter"/>
              <w:spacing w:after="0"/>
            </w:pPr>
            <w:r>
              <w:t>Ann-Sofie Lifvenhage (M)</w:t>
            </w:r>
          </w:p>
        </w:tc>
        <w:tc>
          <w:tcPr>
            <w:tcW w:w="50" w:type="pct"/>
            <w:vAlign w:val="bottom"/>
          </w:tcPr>
          <w:p w:rsidR="00747064" w:rsidRDefault="00747064" w14:paraId="2BFD873E" w14:textId="77777777">
            <w:pPr>
              <w:pStyle w:val="Underskrifter"/>
              <w:spacing w:after="0"/>
            </w:pPr>
          </w:p>
        </w:tc>
      </w:tr>
    </w:tbl>
    <w:p w:rsidR="00F13BFA" w:rsidRDefault="00F13BFA" w14:paraId="157ED28F" w14:textId="77777777"/>
    <w:sectPr w:rsidR="00F13B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0FEAA" w14:textId="77777777" w:rsidR="0007350E" w:rsidRDefault="0007350E" w:rsidP="000C1CAD">
      <w:pPr>
        <w:spacing w:line="240" w:lineRule="auto"/>
      </w:pPr>
      <w:r>
        <w:separator/>
      </w:r>
    </w:p>
  </w:endnote>
  <w:endnote w:type="continuationSeparator" w:id="0">
    <w:p w14:paraId="60333148" w14:textId="77777777" w:rsidR="0007350E" w:rsidRDefault="000735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31319633" w:rsidR="00262EA3" w:rsidRPr="00932A46" w:rsidRDefault="00262EA3" w:rsidP="00932A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64EB" w14:textId="77777777" w:rsidR="0007350E" w:rsidRDefault="0007350E" w:rsidP="000C1CAD">
      <w:pPr>
        <w:spacing w:line="240" w:lineRule="auto"/>
      </w:pPr>
      <w:r>
        <w:separator/>
      </w:r>
    </w:p>
  </w:footnote>
  <w:footnote w:type="continuationSeparator" w:id="0">
    <w:p w14:paraId="073671C6" w14:textId="77777777" w:rsidR="0007350E" w:rsidRDefault="000735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09E83B9B" w:rsidR="00262EA3" w:rsidRDefault="00431B04"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5049A">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09E83B9B" w:rsidR="00262EA3" w:rsidRDefault="00431B04"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35049A">
                          <w:t>1675</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DC7" w14:textId="77777777" w:rsidR="00262EA3" w:rsidRDefault="00431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0BE6C139" w:rsidR="00262EA3" w:rsidRDefault="00431B04" w:rsidP="00A314CF">
    <w:pPr>
      <w:pStyle w:val="FSHNormal"/>
      <w:spacing w:before="40"/>
    </w:pPr>
    <w:sdt>
      <w:sdtPr>
        <w:alias w:val="CC_Noformat_Motionstyp"/>
        <w:tag w:val="CC_Noformat_Motionstyp"/>
        <w:id w:val="1162973129"/>
        <w:lock w:val="sdtContentLocked"/>
        <w15:appearance w15:val="hidden"/>
        <w:text/>
      </w:sdtPr>
      <w:sdtEndPr/>
      <w:sdtContent>
        <w:r w:rsidR="00932A46">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35049A">
          <w:t>1675</w:t>
        </w:r>
      </w:sdtContent>
    </w:sdt>
  </w:p>
  <w:p w14:paraId="027333A3" w14:textId="77777777" w:rsidR="00262EA3" w:rsidRPr="008227B3" w:rsidRDefault="00431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431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A4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A46">
          <w:t>:2567</w:t>
        </w:r>
      </w:sdtContent>
    </w:sdt>
  </w:p>
  <w:p w14:paraId="7EE01598" w14:textId="446776DA" w:rsidR="00262EA3" w:rsidRDefault="00431B04" w:rsidP="00E03A3D">
    <w:pPr>
      <w:pStyle w:val="Motionr"/>
    </w:pPr>
    <w:sdt>
      <w:sdtPr>
        <w:alias w:val="CC_Noformat_Avtext"/>
        <w:tag w:val="CC_Noformat_Avtext"/>
        <w:id w:val="-2020768203"/>
        <w:lock w:val="sdtContentLocked"/>
        <w15:appearance w15:val="hidden"/>
        <w:text/>
      </w:sdtPr>
      <w:sdtEndPr/>
      <w:sdtContent>
        <w:r w:rsidR="00932A46">
          <w:t>av Ann-Sofie Lifvenhage (M)</w:t>
        </w:r>
      </w:sdtContent>
    </w:sdt>
  </w:p>
  <w:sdt>
    <w:sdtPr>
      <w:alias w:val="CC_Noformat_Rubtext"/>
      <w:tag w:val="CC_Noformat_Rubtext"/>
      <w:id w:val="-218060500"/>
      <w:lock w:val="sdtLocked"/>
      <w:text/>
    </w:sdtPr>
    <w:sdtEndPr/>
    <w:sdtContent>
      <w:p w14:paraId="75A96A97" w14:textId="3622ED48" w:rsidR="00262EA3" w:rsidRDefault="00182569" w:rsidP="00283E0F">
        <w:pPr>
          <w:pStyle w:val="FSHRub2"/>
        </w:pPr>
        <w:r>
          <w:t>Förenkla adoption</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0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FE"/>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9A"/>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0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26"/>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06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CB"/>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A4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FA"/>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32766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AF14E77B09294C3588ED60D5A7A844BC"/>
        <w:category>
          <w:name w:val="Allmänt"/>
          <w:gallery w:val="placeholder"/>
        </w:category>
        <w:types>
          <w:type w:val="bbPlcHdr"/>
        </w:types>
        <w:behaviors>
          <w:behavior w:val="content"/>
        </w:behaviors>
        <w:guid w:val="{296A41E3-66C1-49C1-BAF1-4D281EEC7BAB}"/>
      </w:docPartPr>
      <w:docPartBody>
        <w:p w:rsidR="008C0C22" w:rsidRDefault="008C0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8C0C22"/>
    <w:rsid w:val="00CB6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1AC13-FB2F-4958-BB42-0290F592DBCE}"/>
</file>

<file path=customXml/itemProps2.xml><?xml version="1.0" encoding="utf-8"?>
<ds:datastoreItem xmlns:ds="http://schemas.openxmlformats.org/officeDocument/2006/customXml" ds:itemID="{11BB461D-B0D3-4C4A-B126-F227B43E5CE6}"/>
</file>

<file path=customXml/itemProps3.xml><?xml version="1.0" encoding="utf-8"?>
<ds:datastoreItem xmlns:ds="http://schemas.openxmlformats.org/officeDocument/2006/customXml" ds:itemID="{8529C1C4-10C9-4271-845E-AB4ED9894DA4}"/>
</file>

<file path=docProps/app.xml><?xml version="1.0" encoding="utf-8"?>
<Properties xmlns="http://schemas.openxmlformats.org/officeDocument/2006/extended-properties" xmlns:vt="http://schemas.openxmlformats.org/officeDocument/2006/docPropsVTypes">
  <Template>Normal</Template>
  <TotalTime>16</TotalTime>
  <Pages>2</Pages>
  <Words>397</Words>
  <Characters>1997</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2380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