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A25" w:rsidRPr="00283612" w:rsidRDefault="007C4A25" w:rsidP="00C301E8">
      <w:pPr>
        <w:pStyle w:val="Hemstlrubrik"/>
      </w:pPr>
      <w:r w:rsidRPr="00283612">
        <w:t>Förslag till riksdagsbeslut</w:t>
      </w:r>
    </w:p>
    <w:p w:rsidR="007C4A25" w:rsidRPr="00283612" w:rsidRDefault="007C4A25" w:rsidP="007C4A25">
      <w:pPr>
        <w:pStyle w:val="Hemstlatt"/>
      </w:pPr>
      <w:r w:rsidRPr="00283612">
        <w:t xml:space="preserve">Riksdagen tillkännager för regeringen som sin mening vad i motionen anförs om behovet av uppbyggnad av </w:t>
      </w:r>
      <w:r w:rsidR="00B547AC" w:rsidRPr="00283612">
        <w:t xml:space="preserve">en konsumenternas </w:t>
      </w:r>
      <w:r w:rsidRPr="00283612">
        <w:t>biverkningse</w:t>
      </w:r>
      <w:r w:rsidRPr="00283612">
        <w:t>n</w:t>
      </w:r>
      <w:r w:rsidRPr="00283612">
        <w:t>het.</w:t>
      </w:r>
    </w:p>
    <w:p w:rsidR="007C4A25" w:rsidRPr="00283612" w:rsidRDefault="007C4A25" w:rsidP="007C4A25">
      <w:pPr>
        <w:pStyle w:val="Rubrik1"/>
        <w:rPr>
          <w:szCs w:val="24"/>
        </w:rPr>
      </w:pPr>
      <w:r w:rsidRPr="00283612">
        <w:t>Motivering</w:t>
      </w:r>
    </w:p>
    <w:p w:rsidR="007C4A25" w:rsidRPr="00283612" w:rsidRDefault="007C4A25" w:rsidP="007C4A25">
      <w:r w:rsidRPr="00283612">
        <w:t xml:space="preserve">Kilen (Konsumentinstitutet </w:t>
      </w:r>
      <w:r w:rsidR="00C301E8" w:rsidRPr="00283612">
        <w:t>läkemedel och h</w:t>
      </w:r>
      <w:r w:rsidRPr="00283612">
        <w:t>älsa) har sedan mitten av 90-talet arbetat aktivt för att patienters rapporter av misstänkta biverkningar av med</w:t>
      </w:r>
      <w:r w:rsidRPr="00283612">
        <w:t>i</w:t>
      </w:r>
      <w:r w:rsidRPr="00283612">
        <w:t>ciner skall tas till</w:t>
      </w:r>
      <w:r w:rsidR="00C301E8" w:rsidRPr="00283612">
        <w:t xml:space="preserve"> </w:t>
      </w:r>
      <w:r w:rsidRPr="00283612">
        <w:t>vara. Det behövs en ökad satsning på biverkningsrapport</w:t>
      </w:r>
      <w:r w:rsidRPr="00283612">
        <w:t>e</w:t>
      </w:r>
      <w:r w:rsidRPr="00283612">
        <w:t xml:space="preserve">ring för att öka kunskapen om läkemedel. Att öka rapporteringsviljan hos läkarna är en viktig åtgärd. Men det krävs också att andra, som </w:t>
      </w:r>
      <w:r w:rsidR="00C301E8" w:rsidRPr="00283612">
        <w:t>t.ex.</w:t>
      </w:r>
      <w:r w:rsidRPr="00283612">
        <w:t xml:space="preserve"> farm</w:t>
      </w:r>
      <w:r w:rsidRPr="00283612">
        <w:t>a</w:t>
      </w:r>
      <w:r w:rsidRPr="00283612">
        <w:t>ceuter, sjuksköterskor och konsumenter, rapporterar.</w:t>
      </w:r>
    </w:p>
    <w:p w:rsidR="007C4A25" w:rsidRPr="00283612" w:rsidRDefault="007C4A25" w:rsidP="007C4A25">
      <w:pPr>
        <w:pStyle w:val="Normaltindrag"/>
      </w:pPr>
      <w:r w:rsidRPr="00283612">
        <w:t>Konsumentrapportering av misstänkta biverkningar behöver accepteras och respekteras. Det skulle därför behövas en konsumenternas biverkning</w:t>
      </w:r>
      <w:r w:rsidRPr="00283612">
        <w:t>s</w:t>
      </w:r>
      <w:r w:rsidRPr="00283612">
        <w:t>enhet, fristående från Läkemedelsverket. Konsumenternas biverkningsenhet skall dock samarbeta och samverka med Läkemedelsverket, samt kunna u</w:t>
      </w:r>
      <w:r w:rsidRPr="00283612">
        <w:t>t</w:t>
      </w:r>
      <w:r w:rsidRPr="00283612">
        <w:t>veckla gemensamma projekt och studier. För övrigt skall verksamheterna arbeta oberoende och komplettera varandra.</w:t>
      </w:r>
    </w:p>
    <w:p w:rsidR="007C4A25" w:rsidRPr="00283612" w:rsidRDefault="007C4A25" w:rsidP="007C4A25">
      <w:pPr>
        <w:pStyle w:val="Normaltindrag"/>
      </w:pPr>
      <w:r w:rsidRPr="00283612">
        <w:t>Läkemedelsbehandling är en allt vanligare behandlingsform vid olika sjukdomar och symtom, och kostnaderna för detta upptar allt större del av hälso- och sjukvårdens budget. Samtidigt ser vi ett ökat lidande och ökade kostnader för läkemedelsbiverkningar och -skador. Vissa studier visar på lika höga kostnader för biverkningar och skador som för läkemedlen i sig.</w:t>
      </w:r>
    </w:p>
    <w:p w:rsidR="007C4A25" w:rsidRPr="00283612" w:rsidRDefault="007C4A25" w:rsidP="007C4A25">
      <w:pPr>
        <w:pStyle w:val="Normaltindrag"/>
      </w:pPr>
      <w:r w:rsidRPr="00283612">
        <w:t>Kilen har i dag en konsumentdatabas som skulle kunna vara grunden till och utvecklas till en konsumenternas biverkningsenhet. Det ligger i allas intresse att biverkningar av läkemedel rapporteras och att slutsatser kan dras för att minimera dessa. Det är inga stora summor som behövs. Det bör vara möjligt att inom befintlig ram finansiera uppbyggnaden av konsumenternas biverkningsenhet.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301E8" w:rsidRPr="00283612">
        <w:tblPrEx>
          <w:tblCellMar>
            <w:top w:w="0" w:type="dxa"/>
            <w:bottom w:w="0" w:type="dxa"/>
          </w:tblCellMar>
        </w:tblPrEx>
        <w:trPr>
          <w:cantSplit/>
        </w:trPr>
        <w:tc>
          <w:tcPr>
            <w:tcW w:w="3046" w:type="dxa"/>
          </w:tcPr>
          <w:p w:rsidR="00C301E8" w:rsidRPr="00283612" w:rsidRDefault="00C301E8" w:rsidP="00C301E8">
            <w:pPr>
              <w:pStyle w:val="UnderskriftDatum"/>
              <w:spacing w:before="0"/>
            </w:pPr>
            <w:r w:rsidRPr="00283612">
              <w:lastRenderedPageBreak/>
              <w:t>Stockholm den 19 september 2005</w:t>
            </w:r>
          </w:p>
        </w:tc>
        <w:tc>
          <w:tcPr>
            <w:tcW w:w="3047" w:type="dxa"/>
          </w:tcPr>
          <w:p w:rsidR="00C301E8" w:rsidRPr="00283612" w:rsidRDefault="00C301E8" w:rsidP="00C301E8">
            <w:pPr>
              <w:pStyle w:val="Underskrifter"/>
            </w:pPr>
          </w:p>
        </w:tc>
      </w:tr>
      <w:tr w:rsidR="00C301E8" w:rsidRPr="00283612">
        <w:tblPrEx>
          <w:tblCellMar>
            <w:top w:w="0" w:type="dxa"/>
            <w:bottom w:w="0" w:type="dxa"/>
          </w:tblCellMar>
        </w:tblPrEx>
        <w:trPr>
          <w:cantSplit/>
        </w:trPr>
        <w:tc>
          <w:tcPr>
            <w:tcW w:w="3046" w:type="dxa"/>
          </w:tcPr>
          <w:p w:rsidR="00C301E8" w:rsidRPr="00283612" w:rsidRDefault="00C301E8" w:rsidP="00C301E8">
            <w:pPr>
              <w:pStyle w:val="Underskrifter"/>
            </w:pPr>
            <w:r w:rsidRPr="00283612">
              <w:t>Marietta de Pourbaix-Lundin (m)</w:t>
            </w:r>
          </w:p>
        </w:tc>
        <w:tc>
          <w:tcPr>
            <w:tcW w:w="3047" w:type="dxa"/>
          </w:tcPr>
          <w:p w:rsidR="00C301E8" w:rsidRPr="00283612" w:rsidRDefault="00C301E8" w:rsidP="00C301E8">
            <w:pPr>
              <w:pStyle w:val="Underskrifter"/>
            </w:pPr>
          </w:p>
        </w:tc>
      </w:tr>
    </w:tbl>
    <w:p w:rsidR="007C4A25" w:rsidRPr="00283612" w:rsidRDefault="007C4A25" w:rsidP="00C301E8">
      <w:pPr>
        <w:pStyle w:val="Normaltindrag"/>
      </w:pPr>
    </w:p>
    <w:sectPr w:rsidR="007C4A25" w:rsidRPr="00283612" w:rsidSect="00C301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2A6" w:rsidRPr="00283612" w:rsidRDefault="000A72A6">
      <w:r w:rsidRPr="00283612">
        <w:separator/>
      </w:r>
    </w:p>
  </w:endnote>
  <w:endnote w:type="continuationSeparator" w:id="0">
    <w:p w:rsidR="000A72A6" w:rsidRPr="00283612" w:rsidRDefault="000A72A6">
      <w:r w:rsidRPr="002836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1E8" w:rsidRPr="00283612" w:rsidRDefault="00283612" w:rsidP="00C301E8">
    <w:pPr>
      <w:pStyle w:val="Sidfot"/>
    </w:pPr>
    <w:r w:rsidRPr="002836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6533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1E8" w:rsidRDefault="00C301E8">
                          <w:pPr>
                            <w:pStyle w:val="NormalS5sidnrV"/>
                          </w:pPr>
                          <w:r>
                            <w:fldChar w:fldCharType="begin"/>
                          </w:r>
                          <w:r>
                            <w:instrText xml:space="preserve"> PAGE *\charformat</w:instrText>
                          </w:r>
                          <w:r>
                            <w:fldChar w:fldCharType="separate"/>
                          </w:r>
                          <w:r w:rsidR="009C7B5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01E8" w:rsidRDefault="00C301E8">
                    <w:pPr>
                      <w:pStyle w:val="NormalS5sidnrV"/>
                    </w:pPr>
                    <w:r>
                      <w:fldChar w:fldCharType="begin"/>
                    </w:r>
                    <w:r>
                      <w:instrText xml:space="preserve"> PAGE *\charformat</w:instrText>
                    </w:r>
                    <w:r>
                      <w:fldChar w:fldCharType="separate"/>
                    </w:r>
                    <w:r w:rsidR="009C7B5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1E8" w:rsidRPr="00283612" w:rsidRDefault="00283612" w:rsidP="00C301E8">
    <w:pPr>
      <w:pStyle w:val="Sidfot"/>
    </w:pPr>
    <w:r w:rsidRPr="002836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280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1E8" w:rsidRDefault="00C301E8">
                          <w:pPr>
                            <w:pStyle w:val="NormalS5sidnrH"/>
                            <w:ind w:right="0"/>
                          </w:pPr>
                          <w:r>
                            <w:fldChar w:fldCharType="begin"/>
                          </w:r>
                          <w:r>
                            <w:instrText xml:space="preserve"> PAGE *\charformat</w:instrText>
                          </w:r>
                          <w:r>
                            <w:fldChar w:fldCharType="separate"/>
                          </w:r>
                          <w:r w:rsidR="009C7B5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01E8" w:rsidRDefault="00C301E8">
                    <w:pPr>
                      <w:pStyle w:val="NormalS5sidnrH"/>
                      <w:ind w:right="0"/>
                    </w:pPr>
                    <w:r>
                      <w:fldChar w:fldCharType="begin"/>
                    </w:r>
                    <w:r>
                      <w:instrText xml:space="preserve"> PAGE *\charformat</w:instrText>
                    </w:r>
                    <w:r>
                      <w:fldChar w:fldCharType="separate"/>
                    </w:r>
                    <w:r w:rsidR="009C7B5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1E8" w:rsidRPr="00283612" w:rsidRDefault="00283612" w:rsidP="00C301E8">
    <w:pPr>
      <w:pStyle w:val="Sidfot"/>
    </w:pPr>
    <w:r w:rsidRPr="002836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023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1E8" w:rsidRDefault="00C301E8">
                          <w:pPr>
                            <w:pStyle w:val="NormalS5sidnrH"/>
                            <w:ind w:right="0"/>
                          </w:pPr>
                          <w:r>
                            <w:fldChar w:fldCharType="begin"/>
                          </w:r>
                          <w:r>
                            <w:instrText xml:space="preserve"> PAGE *\charformat</w:instrText>
                          </w:r>
                          <w:r>
                            <w:fldChar w:fldCharType="separate"/>
                          </w:r>
                          <w:r w:rsidR="009C7B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01E8" w:rsidRDefault="00C301E8">
                    <w:pPr>
                      <w:pStyle w:val="NormalS5sidnrH"/>
                      <w:ind w:right="0"/>
                    </w:pPr>
                    <w:r>
                      <w:fldChar w:fldCharType="begin"/>
                    </w:r>
                    <w:r>
                      <w:instrText xml:space="preserve"> PAGE *\charformat</w:instrText>
                    </w:r>
                    <w:r>
                      <w:fldChar w:fldCharType="separate"/>
                    </w:r>
                    <w:r w:rsidR="009C7B5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2A6" w:rsidRPr="00283612" w:rsidRDefault="000A72A6">
      <w:r w:rsidRPr="00283612">
        <w:separator/>
      </w:r>
    </w:p>
  </w:footnote>
  <w:footnote w:type="continuationSeparator" w:id="0">
    <w:p w:rsidR="000A72A6" w:rsidRPr="00283612" w:rsidRDefault="000A72A6">
      <w:r w:rsidRPr="002836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1E8" w:rsidRPr="00283612" w:rsidRDefault="00283612" w:rsidP="00C301E8">
    <w:pPr>
      <w:pStyle w:val="Sidhuvud"/>
    </w:pPr>
    <w:r w:rsidRPr="002836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894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1E8" w:rsidRDefault="00C301E8">
                          <w:pPr>
                            <w:pStyle w:val="KantRubrikS5V"/>
                          </w:pPr>
                          <w:r>
                            <w:fldChar w:fldCharType="begin"/>
                          </w:r>
                          <w:r>
                            <w:instrText xml:space="preserve"> DOCPROPERTY "YearUser" *\charformat </w:instrText>
                          </w:r>
                          <w:r>
                            <w:fldChar w:fldCharType="separate"/>
                          </w:r>
                          <w:r w:rsidR="009C7B5B">
                            <w:t>2005/06</w:t>
                          </w:r>
                          <w:r>
                            <w:fldChar w:fldCharType="end"/>
                          </w:r>
                          <w:r>
                            <w:t>:</w:t>
                          </w:r>
                          <w:r>
                            <w:fldChar w:fldCharType="begin"/>
                          </w:r>
                          <w:r>
                            <w:instrText xml:space="preserve"> DOCPROPERTY "Motionsnummer" *\charformat </w:instrText>
                          </w:r>
                          <w:r>
                            <w:fldChar w:fldCharType="separate"/>
                          </w:r>
                          <w:r w:rsidR="009C7B5B">
                            <w:t>So234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01E8" w:rsidRDefault="00C301E8">
                    <w:pPr>
                      <w:pStyle w:val="KantRubrikS5V"/>
                    </w:pPr>
                    <w:r>
                      <w:fldChar w:fldCharType="begin"/>
                    </w:r>
                    <w:r>
                      <w:instrText xml:space="preserve"> DOCPROPERTY "YearUser" *\charformat </w:instrText>
                    </w:r>
                    <w:r>
                      <w:fldChar w:fldCharType="separate"/>
                    </w:r>
                    <w:r w:rsidR="009C7B5B">
                      <w:t>2005/06</w:t>
                    </w:r>
                    <w:r>
                      <w:fldChar w:fldCharType="end"/>
                    </w:r>
                    <w:r>
                      <w:t>:</w:t>
                    </w:r>
                    <w:r>
                      <w:fldChar w:fldCharType="begin"/>
                    </w:r>
                    <w:r>
                      <w:instrText xml:space="preserve"> DOCPROPERTY "Motionsnummer" *\charformat </w:instrText>
                    </w:r>
                    <w:r>
                      <w:fldChar w:fldCharType="separate"/>
                    </w:r>
                    <w:r w:rsidR="009C7B5B">
                      <w:t>So234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1E8" w:rsidRPr="00283612" w:rsidRDefault="00283612" w:rsidP="00C301E8">
    <w:pPr>
      <w:pStyle w:val="Sidhuvud"/>
    </w:pPr>
    <w:r w:rsidRPr="002836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2893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1E8" w:rsidRDefault="00C301E8">
                          <w:pPr>
                            <w:pStyle w:val="KantRubrikS5H"/>
                            <w:ind w:right="0"/>
                          </w:pPr>
                          <w:r>
                            <w:fldChar w:fldCharType="begin"/>
                          </w:r>
                          <w:r>
                            <w:instrText xml:space="preserve"> DOCPROPERTY "YearUser" *\charformat </w:instrText>
                          </w:r>
                          <w:r>
                            <w:fldChar w:fldCharType="separate"/>
                          </w:r>
                          <w:r w:rsidR="009C7B5B">
                            <w:t>2005/06</w:t>
                          </w:r>
                          <w:r>
                            <w:fldChar w:fldCharType="end"/>
                          </w:r>
                          <w:r>
                            <w:t>:</w:t>
                          </w:r>
                          <w:r>
                            <w:fldChar w:fldCharType="begin"/>
                          </w:r>
                          <w:r>
                            <w:instrText xml:space="preserve"> DOCPROPERTY "Motionsnummer" *\charformat </w:instrText>
                          </w:r>
                          <w:r>
                            <w:fldChar w:fldCharType="separate"/>
                          </w:r>
                          <w:r w:rsidR="009C7B5B">
                            <w:t>So234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01E8" w:rsidRDefault="00C301E8">
                    <w:pPr>
                      <w:pStyle w:val="KantRubrikS5H"/>
                      <w:ind w:right="0"/>
                    </w:pPr>
                    <w:r>
                      <w:fldChar w:fldCharType="begin"/>
                    </w:r>
                    <w:r>
                      <w:instrText xml:space="preserve"> DOCPROPERTY "YearUser" *\charformat </w:instrText>
                    </w:r>
                    <w:r>
                      <w:fldChar w:fldCharType="separate"/>
                    </w:r>
                    <w:r w:rsidR="009C7B5B">
                      <w:t>2005/06</w:t>
                    </w:r>
                    <w:r>
                      <w:fldChar w:fldCharType="end"/>
                    </w:r>
                    <w:r>
                      <w:t>:</w:t>
                    </w:r>
                    <w:r>
                      <w:fldChar w:fldCharType="begin"/>
                    </w:r>
                    <w:r>
                      <w:instrText xml:space="preserve"> DOCPROPERTY "Motionsnummer" *\charformat </w:instrText>
                    </w:r>
                    <w:r>
                      <w:fldChar w:fldCharType="separate"/>
                    </w:r>
                    <w:r w:rsidR="009C7B5B">
                      <w:t>So234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1E8" w:rsidRPr="00283612" w:rsidRDefault="00C301E8">
    <w:pPr>
      <w:pStyle w:val="FSHNormal"/>
      <w:tabs>
        <w:tab w:val="right" w:pos="5840"/>
      </w:tabs>
    </w:pPr>
    <w:r w:rsidRPr="00283612">
      <w:br/>
    </w:r>
    <w:r w:rsidRPr="00283612">
      <w:fldChar w:fldCharType="begin" w:fldLock="1"/>
    </w:r>
    <w:r w:rsidRPr="00283612">
      <w:instrText xml:space="preserve"> DOCPROPERTY</w:instrText>
    </w:r>
    <w:r w:rsidRPr="00283612">
      <w:rPr>
        <w:sz w:val="18"/>
      </w:rPr>
      <w:instrText xml:space="preserve"> "YearUser" *\charformat </w:instrText>
    </w:r>
    <w:r w:rsidRPr="00283612">
      <w:fldChar w:fldCharType="separate"/>
    </w:r>
    <w:r w:rsidR="009C7B5B" w:rsidRPr="00283612">
      <w:t>2005/06</w:t>
    </w:r>
    <w:r w:rsidRPr="00283612">
      <w:fldChar w:fldCharType="end"/>
    </w:r>
    <w:r w:rsidRPr="00283612">
      <w:t xml:space="preserve"> </w:t>
    </w:r>
    <w:r w:rsidRPr="00283612">
      <w:tab/>
      <w:t xml:space="preserve">mnr: </w:t>
    </w:r>
    <w:r w:rsidRPr="00283612">
      <w:fldChar w:fldCharType="begin" w:fldLock="1"/>
    </w:r>
    <w:r w:rsidRPr="00283612">
      <w:instrText xml:space="preserve"> DOCPROPERTY</w:instrText>
    </w:r>
    <w:r w:rsidRPr="00283612">
      <w:rPr>
        <w:sz w:val="18"/>
      </w:rPr>
      <w:instrText xml:space="preserve"> "Motionsnummer" *\charformat </w:instrText>
    </w:r>
    <w:r w:rsidRPr="00283612">
      <w:fldChar w:fldCharType="separate"/>
    </w:r>
    <w:r w:rsidR="009C7B5B" w:rsidRPr="00283612">
      <w:t>So234</w:t>
    </w:r>
    <w:r w:rsidRPr="00283612">
      <w:fldChar w:fldCharType="end"/>
    </w:r>
    <w:r w:rsidRPr="00283612">
      <w:br/>
    </w:r>
    <w:r w:rsidRPr="00283612">
      <w:fldChar w:fldCharType="begin" w:fldLock="1"/>
    </w:r>
    <w:r w:rsidRPr="00283612">
      <w:instrText xml:space="preserve"> DOCPROPERTY</w:instrText>
    </w:r>
    <w:r w:rsidRPr="00283612">
      <w:rPr>
        <w:sz w:val="18"/>
      </w:rPr>
      <w:instrText xml:space="preserve"> "Samling" *\charformat </w:instrText>
    </w:r>
    <w:r w:rsidRPr="00283612">
      <w:fldChar w:fldCharType="end"/>
    </w:r>
    <w:r w:rsidRPr="00283612">
      <w:tab/>
      <w:t xml:space="preserve">pnr: </w:t>
    </w:r>
    <w:r w:rsidRPr="00283612">
      <w:fldChar w:fldCharType="begin" w:fldLock="1"/>
    </w:r>
    <w:r w:rsidRPr="00283612">
      <w:instrText xml:space="preserve"> DOCPROPERTY</w:instrText>
    </w:r>
    <w:r w:rsidRPr="00283612">
      <w:rPr>
        <w:sz w:val="18"/>
      </w:rPr>
      <w:instrText xml:space="preserve"> "Partinummer" *\charformat </w:instrText>
    </w:r>
    <w:r w:rsidRPr="00283612">
      <w:fldChar w:fldCharType="separate"/>
    </w:r>
    <w:r w:rsidR="009C7B5B" w:rsidRPr="00283612">
      <w:t>m1175</w:t>
    </w:r>
    <w:r w:rsidRPr="00283612">
      <w:fldChar w:fldCharType="end"/>
    </w:r>
  </w:p>
  <w:p w:rsidR="00C301E8" w:rsidRPr="00283612" w:rsidRDefault="00C301E8">
    <w:pPr>
      <w:pStyle w:val="FSHRub1"/>
    </w:pPr>
    <w:r w:rsidRPr="00283612">
      <w:t>Motion till riksdagen</w:t>
    </w:r>
    <w:r w:rsidRPr="00283612">
      <w:br/>
    </w:r>
    <w:r w:rsidRPr="00283612">
      <w:fldChar w:fldCharType="begin" w:fldLock="1"/>
    </w:r>
    <w:r w:rsidRPr="00283612">
      <w:instrText xml:space="preserve"> DOCPROPERTY "YearUser" *\charformat </w:instrText>
    </w:r>
    <w:r w:rsidRPr="00283612">
      <w:fldChar w:fldCharType="separate"/>
    </w:r>
    <w:r w:rsidR="009C7B5B" w:rsidRPr="00283612">
      <w:t>2005/06</w:t>
    </w:r>
    <w:r w:rsidRPr="00283612">
      <w:fldChar w:fldCharType="end"/>
    </w:r>
    <w:r w:rsidRPr="00283612">
      <w:t>:</w:t>
    </w:r>
    <w:r w:rsidRPr="00283612">
      <w:fldChar w:fldCharType="begin" w:fldLock="1"/>
    </w:r>
    <w:r w:rsidRPr="00283612">
      <w:instrText xml:space="preserve"> DOCPROPERTY "Motionsnummer" *\charformat </w:instrText>
    </w:r>
    <w:r w:rsidRPr="00283612">
      <w:fldChar w:fldCharType="separate"/>
    </w:r>
    <w:r w:rsidR="009C7B5B" w:rsidRPr="00283612">
      <w:t>So234</w:t>
    </w:r>
    <w:r w:rsidRPr="00283612">
      <w:fldChar w:fldCharType="end"/>
    </w:r>
  </w:p>
  <w:p w:rsidR="00C301E8" w:rsidRPr="00283612" w:rsidRDefault="00C301E8">
    <w:pPr>
      <w:pStyle w:val="FSHNormalS5"/>
    </w:pPr>
    <w:r w:rsidRPr="00283612">
      <w:fldChar w:fldCharType="begin" w:fldLock="1"/>
    </w:r>
    <w:r w:rsidRPr="00283612">
      <w:instrText xml:space="preserve"> DOCPROPERTY "MotionarText" *\charformat </w:instrText>
    </w:r>
    <w:r w:rsidRPr="00283612">
      <w:fldChar w:fldCharType="separate"/>
    </w:r>
    <w:r w:rsidR="009C7B5B" w:rsidRPr="00283612">
      <w:t>av Marietta de Pourbaix-Lundin (m)</w:t>
    </w:r>
    <w:r w:rsidRPr="00283612">
      <w:fldChar w:fldCharType="end"/>
    </w:r>
    <w:r w:rsidRPr="00283612">
      <w:br/>
    </w:r>
    <w:r w:rsidRPr="00283612">
      <w:fldChar w:fldCharType="begin" w:fldLock="1"/>
    </w:r>
    <w:r w:rsidRPr="00283612">
      <w:instrText xml:space="preserve"> DOCPROPERTY "SvarFrasKort" *\charformat </w:instrText>
    </w:r>
    <w:r w:rsidRPr="00283612">
      <w:fldChar w:fldCharType="end"/>
    </w:r>
  </w:p>
  <w:p w:rsidR="00C301E8" w:rsidRPr="00283612" w:rsidRDefault="00C301E8">
    <w:pPr>
      <w:pStyle w:val="FSHTitel"/>
    </w:pPr>
    <w:r w:rsidRPr="00283612">
      <w:fldChar w:fldCharType="begin" w:fldLock="1"/>
    </w:r>
    <w:r w:rsidRPr="00283612">
      <w:instrText xml:space="preserve"> DOCPROPERTY</w:instrText>
    </w:r>
    <w:r w:rsidRPr="00283612">
      <w:rPr>
        <w:sz w:val="18"/>
      </w:rPr>
      <w:instrText xml:space="preserve"> "RubrikSvar" *\charformat </w:instrText>
    </w:r>
    <w:r w:rsidRPr="00283612">
      <w:fldChar w:fldCharType="separate"/>
    </w:r>
    <w:r w:rsidR="009C7B5B" w:rsidRPr="00283612">
      <w:t>Konsumenternas biverkningsenhet</w:t>
    </w:r>
    <w:r w:rsidRPr="00283612">
      <w:fldChar w:fldCharType="end"/>
    </w:r>
  </w:p>
  <w:p w:rsidR="00C301E8" w:rsidRPr="00283612" w:rsidRDefault="00C301E8" w:rsidP="00C301E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5367540">
    <w:abstractNumId w:val="13"/>
  </w:num>
  <w:num w:numId="2" w16cid:durableId="444009669">
    <w:abstractNumId w:val="10"/>
  </w:num>
  <w:num w:numId="3" w16cid:durableId="566498706">
    <w:abstractNumId w:val="11"/>
  </w:num>
  <w:num w:numId="4" w16cid:durableId="1233470621">
    <w:abstractNumId w:val="12"/>
  </w:num>
  <w:num w:numId="5" w16cid:durableId="1815222075">
    <w:abstractNumId w:val="8"/>
  </w:num>
  <w:num w:numId="6" w16cid:durableId="2029864596">
    <w:abstractNumId w:val="3"/>
  </w:num>
  <w:num w:numId="7" w16cid:durableId="1293319196">
    <w:abstractNumId w:val="2"/>
  </w:num>
  <w:num w:numId="8" w16cid:durableId="283076511">
    <w:abstractNumId w:val="1"/>
  </w:num>
  <w:num w:numId="9" w16cid:durableId="31080083">
    <w:abstractNumId w:val="0"/>
  </w:num>
  <w:num w:numId="10" w16cid:durableId="1197546423">
    <w:abstractNumId w:val="9"/>
  </w:num>
  <w:num w:numId="11" w16cid:durableId="1853297412">
    <w:abstractNumId w:val="7"/>
  </w:num>
  <w:num w:numId="12" w16cid:durableId="1057898253">
    <w:abstractNumId w:val="6"/>
  </w:num>
  <w:num w:numId="13" w16cid:durableId="88039588">
    <w:abstractNumId w:val="5"/>
  </w:num>
  <w:num w:numId="14" w16cid:durableId="1052920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D571C5"/>
    <w:rsid w:val="00064BC3"/>
    <w:rsid w:val="00066775"/>
    <w:rsid w:val="00072FB9"/>
    <w:rsid w:val="000A72A6"/>
    <w:rsid w:val="00100531"/>
    <w:rsid w:val="00201DFB"/>
    <w:rsid w:val="00212FF1"/>
    <w:rsid w:val="00230193"/>
    <w:rsid w:val="0025068A"/>
    <w:rsid w:val="002818D3"/>
    <w:rsid w:val="00283612"/>
    <w:rsid w:val="002D11A8"/>
    <w:rsid w:val="004A0504"/>
    <w:rsid w:val="004E38D9"/>
    <w:rsid w:val="006C0952"/>
    <w:rsid w:val="00740D6D"/>
    <w:rsid w:val="00794149"/>
    <w:rsid w:val="007B67A7"/>
    <w:rsid w:val="007C4A25"/>
    <w:rsid w:val="007C6092"/>
    <w:rsid w:val="009C314F"/>
    <w:rsid w:val="009C7B5B"/>
    <w:rsid w:val="00A053C6"/>
    <w:rsid w:val="00B13BF0"/>
    <w:rsid w:val="00B547AC"/>
    <w:rsid w:val="00C1285C"/>
    <w:rsid w:val="00C27B7D"/>
    <w:rsid w:val="00C301E8"/>
    <w:rsid w:val="00D53906"/>
    <w:rsid w:val="00D571C5"/>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EB66D9-B5E5-46A6-8CD7-A62F49B3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301E8"/>
    <w:pPr>
      <w:spacing w:after="250"/>
    </w:pPr>
  </w:style>
  <w:style w:type="paragraph" w:customStyle="1" w:styleId="Hemstlatt">
    <w:name w:val="Hemstl_att"/>
    <w:aliases w:val="HemstPunkt,HemstPunktFlera,HemställansPunkt,Förslagstext"/>
    <w:basedOn w:val="Normal"/>
    <w:next w:val="Normal"/>
    <w:rsid w:val="00C301E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245</Words>
  <Characters>1584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So234</vt:lpstr>
    </vt:vector>
  </TitlesOfParts>
  <Company>Riksdagen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So234</dc:title>
  <dc:subject>So234</dc:subject>
  <dc:creator>Riksdagen</dc:creator>
  <cp:keywords>Riksdagen</cp:keywords>
  <dc:description/>
  <cp:lastModifiedBy>Lars Brink</cp:lastModifiedBy>
  <cp:revision>2</cp:revision>
  <cp:lastPrinted>2005-10-23T06:09:00Z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Konsumenternas biverkningsenhet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Konsumenternas biverkningsenhet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siv.lindgren@riksdagen.se</vt:lpwstr>
  </property>
  <property fmtid="{D5CDD505-2E9C-101B-9397-08002B2CF9AE}" pid="45" name="ReservUID">
    <vt:lpwstr>roland lamvert</vt:lpwstr>
  </property>
  <property fmtid="{D5CDD505-2E9C-101B-9397-08002B2CF9AE}" pid="46" name="MotionID">
    <vt:lpwstr>20052006000000000109000011750069</vt:lpwstr>
  </property>
  <property fmtid="{D5CDD505-2E9C-101B-9397-08002B2CF9AE}" pid="47" name="datum">
    <vt:lpwstr>050919</vt:lpwstr>
  </property>
  <property fmtid="{D5CDD505-2E9C-101B-9397-08002B2CF9AE}" pid="48" name="avsändar-e-post">
    <vt:lpwstr>siv.lindgren@riksdagen.se</vt:lpwstr>
  </property>
  <property fmtid="{D5CDD505-2E9C-101B-9397-08002B2CF9AE}" pid="49" name="id">
    <vt:lpwstr>20052006000000000109000011750069</vt:lpwstr>
  </property>
  <property fmtid="{D5CDD505-2E9C-101B-9397-08002B2CF9AE}" pid="50" name="nummer">
    <vt:lpwstr>234</vt:lpwstr>
  </property>
  <property fmtid="{D5CDD505-2E9C-101B-9397-08002B2CF9AE}" pid="51" name="utskottsbeteckning">
    <vt:lpwstr>So</vt:lpwstr>
  </property>
</Properties>
</file>