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159" w:rsidRPr="00DD4BBD" w:rsidRDefault="006B5159">
      <w:pPr>
        <w:pStyle w:val="Frslagsrubrik"/>
      </w:pPr>
      <w:r w:rsidRPr="00DD4BBD">
        <w:t>Förslag till riksdagsbeslut</w:t>
      </w:r>
    </w:p>
    <w:p w:rsidR="006B5159" w:rsidRPr="00DD4BBD" w:rsidRDefault="006B5159">
      <w:pPr>
        <w:pStyle w:val="Hemstlatt"/>
        <w:ind w:left="0"/>
      </w:pPr>
      <w:r w:rsidRPr="00DD4BBD">
        <w:t>Riksdagen tillkännager för regeringen som sin mening vad som anförs i motionen om att utreda möjligheterna att göra de nationella riktlinjerna mer juridiskt bindande.</w:t>
      </w:r>
    </w:p>
    <w:p w:rsidR="006B5159" w:rsidRPr="00DD4BBD" w:rsidRDefault="006B5159">
      <w:pPr>
        <w:pStyle w:val="Rubrik1"/>
      </w:pPr>
      <w:r w:rsidRPr="00DD4BBD">
        <w:t>Motivering</w:t>
      </w:r>
    </w:p>
    <w:p w:rsidR="006B5159" w:rsidRPr="00DD4BBD" w:rsidRDefault="006B5159">
      <w:r w:rsidRPr="00DD4BBD">
        <w:t>En av grundstenarna för den svenska hälso- och sjukvården i Sverige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vilket jag ser som en självklarhet. Det är däremot som så att dessa riktlinjer endast bör följas, något som jag inte finner skäligt.</w:t>
      </w:r>
    </w:p>
    <w:p w:rsidR="006B5159" w:rsidRPr="00DD4BBD" w:rsidRDefault="006B5159">
      <w:pPr>
        <w:pStyle w:val="Normaltindrag"/>
      </w:pPr>
      <w:r w:rsidRPr="00DD4BBD">
        <w:t>Det behövs en tydligare nationell reglering av den svenska hälso- och sju</w:t>
      </w:r>
      <w:r w:rsidRPr="00DD4BBD">
        <w:t>k</w:t>
      </w:r>
      <w:r w:rsidRPr="00DD4BBD">
        <w:t>vården för att denna ska bli mer jämlik. Genom att göra de nationella riktli</w:t>
      </w:r>
      <w:r w:rsidRPr="00DD4BBD">
        <w:t>n</w:t>
      </w:r>
      <w:r w:rsidRPr="00DD4BBD">
        <w:t xml:space="preserve">jerna mer bindande skulle detta innebära att samtliga måste leva upp till samma krav. Det ska inte vara så att en familj får hjälp som en annan inte kan få för att de bor på olika orter, där huvudmannen har en annan uppfattning om riktlinjerna. </w:t>
      </w:r>
    </w:p>
    <w:p w:rsidR="006B5159" w:rsidRPr="00DD4BBD" w:rsidRDefault="006B5159">
      <w:pPr>
        <w:pStyle w:val="Normaltindrag"/>
      </w:pPr>
      <w:r w:rsidRPr="00DD4BBD">
        <w:t>Då de nationella riktlinjerna bygger på vetenskap och beprövad erfarenhet ser jag inga hinder för att göra dessa mer juridiskt bindande och anser därför att regeringen snarast bör utreda m</w:t>
      </w:r>
      <w:r w:rsidRPr="00DD4BBD">
        <w:t>öjligheterna till att genomföra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BBD">
        <w:trPr>
          <w:cantSplit/>
        </w:trPr>
        <w:tc>
          <w:tcPr>
            <w:tcW w:w="3046" w:type="dxa"/>
          </w:tcPr>
          <w:p w:rsidR="006B5159" w:rsidRPr="00DD4BBD" w:rsidRDefault="006B5159">
            <w:pPr>
              <w:pStyle w:val="UnderskriftDatum"/>
              <w:spacing w:before="240"/>
            </w:pPr>
            <w:r w:rsidRPr="00DD4BBD">
              <w:t>Stockholm den 2 oktober 2013</w:t>
            </w:r>
          </w:p>
        </w:tc>
        <w:tc>
          <w:tcPr>
            <w:tcW w:w="3047" w:type="dxa"/>
          </w:tcPr>
          <w:p w:rsidR="006B5159" w:rsidRPr="00DD4BBD" w:rsidRDefault="006B5159">
            <w:pPr>
              <w:pStyle w:val="Underskrifter"/>
              <w:spacing w:before="240"/>
            </w:pPr>
          </w:p>
        </w:tc>
      </w:tr>
      <w:tr w:rsidR="00000000" w:rsidRPr="00DD4BBD">
        <w:trPr>
          <w:cantSplit/>
        </w:trPr>
        <w:tc>
          <w:tcPr>
            <w:tcW w:w="3046" w:type="dxa"/>
          </w:tcPr>
          <w:p w:rsidR="006B5159" w:rsidRPr="00DD4BBD" w:rsidRDefault="006B5159">
            <w:pPr>
              <w:pStyle w:val="Underskrifter"/>
            </w:pPr>
            <w:r w:rsidRPr="00DD4BBD">
              <w:t>Per Ramhorn (SD)</w:t>
            </w:r>
          </w:p>
        </w:tc>
        <w:tc>
          <w:tcPr>
            <w:tcW w:w="3046" w:type="dxa"/>
          </w:tcPr>
          <w:p w:rsidR="006B5159" w:rsidRPr="00DD4BBD" w:rsidRDefault="006B5159">
            <w:pPr>
              <w:pStyle w:val="Underskrifter"/>
            </w:pPr>
          </w:p>
        </w:tc>
      </w:tr>
    </w:tbl>
    <w:p w:rsidR="006B5159" w:rsidRPr="00DD4BBD" w:rsidRDefault="006B5159">
      <w:pPr>
        <w:pStyle w:val="Normaltindrag"/>
      </w:pPr>
    </w:p>
    <w:sectPr w:rsidR="006B5159" w:rsidRPr="00DD4BB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159" w:rsidRPr="00DD4BBD" w:rsidRDefault="006B5159">
      <w:r w:rsidRPr="00DD4BBD">
        <w:separator/>
      </w:r>
    </w:p>
  </w:endnote>
  <w:endnote w:type="continuationSeparator" w:id="0">
    <w:p w:rsidR="006B5159" w:rsidRPr="00DD4BBD" w:rsidRDefault="006B5159">
      <w:r w:rsidRPr="00DD4B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59" w:rsidRPr="00DD4BBD" w:rsidRDefault="00DD4BBD">
    <w:pPr>
      <w:pStyle w:val="Sidfot"/>
    </w:pPr>
    <w:r w:rsidRPr="00DD4B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480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59" w:rsidRDefault="006B51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159" w:rsidRDefault="006B51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59" w:rsidRPr="00DD4BBD" w:rsidRDefault="00DD4BBD">
    <w:pPr>
      <w:pStyle w:val="Sidfot"/>
    </w:pPr>
    <w:r w:rsidRPr="00DD4B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266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59" w:rsidRDefault="006B51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159" w:rsidRDefault="006B51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59" w:rsidRPr="00DD4BBD" w:rsidRDefault="00DD4BBD">
    <w:pPr>
      <w:pStyle w:val="Sidfot"/>
    </w:pPr>
    <w:r w:rsidRPr="00DD4B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694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59" w:rsidRDefault="006B51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159" w:rsidRDefault="006B51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159" w:rsidRPr="00DD4BBD" w:rsidRDefault="006B5159">
      <w:r w:rsidRPr="00DD4BBD">
        <w:separator/>
      </w:r>
    </w:p>
  </w:footnote>
  <w:footnote w:type="continuationSeparator" w:id="0">
    <w:p w:rsidR="006B5159" w:rsidRPr="00DD4BBD" w:rsidRDefault="006B5159">
      <w:r w:rsidRPr="00DD4B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59" w:rsidRPr="00DD4BBD" w:rsidRDefault="00DD4BBD">
    <w:pPr>
      <w:pStyle w:val="Sidhuvud"/>
    </w:pPr>
    <w:r w:rsidRPr="00DD4B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473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59" w:rsidRDefault="006B51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159" w:rsidRDefault="006B51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59" w:rsidRPr="00DD4BBD" w:rsidRDefault="00DD4BBD">
    <w:pPr>
      <w:pStyle w:val="Sidhuvud"/>
    </w:pPr>
    <w:r w:rsidRPr="00DD4B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86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59" w:rsidRDefault="006B51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159" w:rsidRDefault="006B51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59" w:rsidRPr="00DD4BBD" w:rsidRDefault="006B5159">
    <w:pPr>
      <w:pStyle w:val="FSHNormal"/>
      <w:tabs>
        <w:tab w:val="right" w:pos="5840"/>
      </w:tabs>
    </w:pPr>
    <w:r w:rsidRPr="00DD4BBD">
      <w:br/>
    </w:r>
    <w:r w:rsidRPr="00DD4BBD">
      <w:fldChar w:fldCharType="begin" w:fldLock="1"/>
    </w:r>
    <w:r w:rsidRPr="00DD4BBD">
      <w:instrText xml:space="preserve"> DOCPROPERTY</w:instrText>
    </w:r>
    <w:r w:rsidRPr="00DD4BBD">
      <w:rPr>
        <w:sz w:val="18"/>
      </w:rPr>
      <w:instrText xml:space="preserve"> "YearUser" *\charformat </w:instrText>
    </w:r>
    <w:r w:rsidRPr="00DD4BBD">
      <w:fldChar w:fldCharType="separate"/>
    </w:r>
    <w:r w:rsidRPr="00DD4BBD">
      <w:t>2013/14</w:t>
    </w:r>
    <w:r w:rsidRPr="00DD4BBD">
      <w:fldChar w:fldCharType="end"/>
    </w:r>
    <w:r w:rsidRPr="00DD4BBD">
      <w:t xml:space="preserve"> </w:t>
    </w:r>
    <w:r w:rsidRPr="00DD4BBD">
      <w:tab/>
      <w:t xml:space="preserve">mnr: </w:t>
    </w:r>
    <w:r w:rsidRPr="00DD4BBD">
      <w:fldChar w:fldCharType="begin" w:fldLock="1"/>
    </w:r>
    <w:r w:rsidRPr="00DD4BBD">
      <w:instrText xml:space="preserve"> DOCPROPERTY</w:instrText>
    </w:r>
    <w:r w:rsidRPr="00DD4BBD">
      <w:rPr>
        <w:sz w:val="18"/>
      </w:rPr>
      <w:instrText xml:space="preserve"> "Motionsnummer" *\charformat </w:instrText>
    </w:r>
    <w:r w:rsidRPr="00DD4BBD">
      <w:fldChar w:fldCharType="separate"/>
    </w:r>
    <w:r w:rsidRPr="00DD4BBD">
      <w:t>So462</w:t>
    </w:r>
    <w:r w:rsidRPr="00DD4BBD">
      <w:fldChar w:fldCharType="end"/>
    </w:r>
    <w:r w:rsidRPr="00DD4BBD">
      <w:br/>
    </w:r>
    <w:r w:rsidRPr="00DD4BBD">
      <w:fldChar w:fldCharType="begin" w:fldLock="1"/>
    </w:r>
    <w:r w:rsidRPr="00DD4BBD">
      <w:instrText xml:space="preserve"> DOCPROPERTY</w:instrText>
    </w:r>
    <w:r w:rsidRPr="00DD4BBD">
      <w:rPr>
        <w:sz w:val="18"/>
      </w:rPr>
      <w:instrText xml:space="preserve"> "Samling" *\charformat </w:instrText>
    </w:r>
    <w:r w:rsidRPr="00DD4BBD">
      <w:fldChar w:fldCharType="end"/>
    </w:r>
    <w:r w:rsidRPr="00DD4BBD">
      <w:tab/>
      <w:t xml:space="preserve">pnr: </w:t>
    </w:r>
    <w:r w:rsidRPr="00DD4BBD">
      <w:fldChar w:fldCharType="begin" w:fldLock="1"/>
    </w:r>
    <w:r w:rsidRPr="00DD4BBD">
      <w:instrText xml:space="preserve"> DOCPROPERTY</w:instrText>
    </w:r>
    <w:r w:rsidRPr="00DD4BBD">
      <w:rPr>
        <w:sz w:val="18"/>
      </w:rPr>
      <w:instrText xml:space="preserve"> "Partinummer" *\charformat </w:instrText>
    </w:r>
    <w:r w:rsidRPr="00DD4BBD">
      <w:fldChar w:fldCharType="separate"/>
    </w:r>
    <w:r w:rsidRPr="00DD4BBD">
      <w:t>SD170</w:t>
    </w:r>
    <w:r w:rsidRPr="00DD4BBD">
      <w:fldChar w:fldCharType="end"/>
    </w:r>
  </w:p>
  <w:p w:rsidR="006B5159" w:rsidRPr="00DD4BBD" w:rsidRDefault="006B5159">
    <w:pPr>
      <w:pStyle w:val="FSHRub1"/>
    </w:pPr>
    <w:r w:rsidRPr="00DD4BBD">
      <w:t>Motion till riksdagen</w:t>
    </w:r>
    <w:r w:rsidRPr="00DD4BBD">
      <w:br/>
    </w:r>
    <w:r w:rsidRPr="00DD4BBD">
      <w:fldChar w:fldCharType="begin" w:fldLock="1"/>
    </w:r>
    <w:r w:rsidRPr="00DD4BBD">
      <w:instrText xml:space="preserve"> DOCPROPERTY "YearUser" *\charformat </w:instrText>
    </w:r>
    <w:r w:rsidRPr="00DD4BBD">
      <w:fldChar w:fldCharType="separate"/>
    </w:r>
    <w:r w:rsidRPr="00DD4BBD">
      <w:t>2013/14</w:t>
    </w:r>
    <w:r w:rsidRPr="00DD4BBD">
      <w:fldChar w:fldCharType="end"/>
    </w:r>
    <w:r w:rsidRPr="00DD4BBD">
      <w:t>:</w:t>
    </w:r>
    <w:r w:rsidRPr="00DD4BBD">
      <w:fldChar w:fldCharType="begin" w:fldLock="1"/>
    </w:r>
    <w:r w:rsidRPr="00DD4BBD">
      <w:instrText xml:space="preserve"> DOCPROPERTY "Motionsnummer" *\charformat </w:instrText>
    </w:r>
    <w:r w:rsidRPr="00DD4BBD">
      <w:fldChar w:fldCharType="separate"/>
    </w:r>
    <w:r w:rsidRPr="00DD4BBD">
      <w:t>So462</w:t>
    </w:r>
    <w:r w:rsidRPr="00DD4BBD">
      <w:fldChar w:fldCharType="end"/>
    </w:r>
  </w:p>
  <w:p w:rsidR="006B5159" w:rsidRPr="00DD4BBD" w:rsidRDefault="006B5159">
    <w:pPr>
      <w:pStyle w:val="FSHNormalS5"/>
    </w:pPr>
    <w:r w:rsidRPr="00DD4BBD">
      <w:fldChar w:fldCharType="begin" w:fldLock="1"/>
    </w:r>
    <w:r w:rsidRPr="00DD4BBD">
      <w:instrText xml:space="preserve"> DOCPROPERTY "MotionarText" *\charformat </w:instrText>
    </w:r>
    <w:r w:rsidRPr="00DD4BBD">
      <w:fldChar w:fldCharType="separate"/>
    </w:r>
    <w:r w:rsidRPr="00DD4BBD">
      <w:t>av Per Ramhorn (SD)</w:t>
    </w:r>
    <w:r w:rsidRPr="00DD4BBD">
      <w:fldChar w:fldCharType="end"/>
    </w:r>
    <w:r w:rsidRPr="00DD4BBD">
      <w:br/>
    </w:r>
    <w:r w:rsidRPr="00DD4BBD">
      <w:fldChar w:fldCharType="begin" w:fldLock="1"/>
    </w:r>
    <w:r w:rsidRPr="00DD4BBD">
      <w:instrText xml:space="preserve"> DOCPROPERTY "SvarFrasKort" *\charformat </w:instrText>
    </w:r>
    <w:r w:rsidRPr="00DD4BBD">
      <w:fldChar w:fldCharType="end"/>
    </w:r>
  </w:p>
  <w:p w:rsidR="006B5159" w:rsidRPr="00DD4BBD" w:rsidRDefault="006B5159">
    <w:pPr>
      <w:pStyle w:val="FSHTitel"/>
    </w:pPr>
    <w:r w:rsidRPr="00DD4BBD">
      <w:fldChar w:fldCharType="begin" w:fldLock="1"/>
    </w:r>
    <w:r w:rsidRPr="00DD4BBD">
      <w:instrText xml:space="preserve"> DOCPROPERTY</w:instrText>
    </w:r>
    <w:r w:rsidRPr="00DD4BBD">
      <w:rPr>
        <w:sz w:val="18"/>
      </w:rPr>
      <w:instrText xml:space="preserve"> "RubrikSvar" *\charformat </w:instrText>
    </w:r>
    <w:r w:rsidRPr="00DD4BBD">
      <w:fldChar w:fldCharType="separate"/>
    </w:r>
    <w:r w:rsidRPr="00DD4BBD">
      <w:t>Gör nationella riktlinjer juridiskt bindande</w:t>
    </w:r>
    <w:r w:rsidRPr="00DD4BBD">
      <w:fldChar w:fldCharType="end"/>
    </w:r>
  </w:p>
  <w:p w:rsidR="006B5159" w:rsidRPr="00DD4BBD" w:rsidRDefault="006B5159">
    <w:pPr>
      <w:pStyle w:val="Normal00"/>
    </w:pPr>
  </w:p>
  <w:p w:rsidR="006B5159" w:rsidRPr="00DD4BBD" w:rsidRDefault="006B51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8223431">
    <w:abstractNumId w:val="13"/>
  </w:num>
  <w:num w:numId="2" w16cid:durableId="684328603">
    <w:abstractNumId w:val="11"/>
  </w:num>
  <w:num w:numId="3" w16cid:durableId="381054637">
    <w:abstractNumId w:val="14"/>
  </w:num>
  <w:num w:numId="4" w16cid:durableId="742921220">
    <w:abstractNumId w:val="8"/>
  </w:num>
  <w:num w:numId="5" w16cid:durableId="185826503">
    <w:abstractNumId w:val="3"/>
  </w:num>
  <w:num w:numId="6" w16cid:durableId="1120102407">
    <w:abstractNumId w:val="2"/>
  </w:num>
  <w:num w:numId="7" w16cid:durableId="516237168">
    <w:abstractNumId w:val="1"/>
  </w:num>
  <w:num w:numId="8" w16cid:durableId="836578185">
    <w:abstractNumId w:val="0"/>
  </w:num>
  <w:num w:numId="9" w16cid:durableId="1853493504">
    <w:abstractNumId w:val="9"/>
  </w:num>
  <w:num w:numId="10" w16cid:durableId="1631352246">
    <w:abstractNumId w:val="7"/>
  </w:num>
  <w:num w:numId="11" w16cid:durableId="424572414">
    <w:abstractNumId w:val="6"/>
  </w:num>
  <w:num w:numId="12" w16cid:durableId="1848667992">
    <w:abstractNumId w:val="5"/>
  </w:num>
  <w:num w:numId="13" w16cid:durableId="1284388075">
    <w:abstractNumId w:val="4"/>
  </w:num>
  <w:num w:numId="14" w16cid:durableId="1806699339">
    <w:abstractNumId w:val="16"/>
  </w:num>
  <w:num w:numId="15" w16cid:durableId="2009870484">
    <w:abstractNumId w:val="12"/>
  </w:num>
  <w:num w:numId="16" w16cid:durableId="1483234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E621CC2-F1A9-478C-8D24-C7C40D072A0B}"/>
  </w:docVars>
  <w:rsids>
    <w:rsidRoot w:val="00492041"/>
    <w:rsid w:val="00492041"/>
    <w:rsid w:val="006B5159"/>
    <w:rsid w:val="00DD4B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386532-8C4F-4651-901A-92F5F8CF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1145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SD170</vt:lpstr>
    </vt:vector>
  </TitlesOfParts>
  <Company>Riksdagen</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SD170</dc:title>
  <dc:subject>SD170</dc:subject>
  <dc:creator>Riksdagen</dc:creator>
  <cp:keywords>Riksdagen</cp:keywords>
  <dc:description>AD-ändringar</dc:description>
  <cp:lastModifiedBy>Lars Brink</cp:lastModifiedBy>
  <cp:revision>2</cp:revision>
  <cp:lastPrinted>2014-01-23T11:10:00Z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Gör nationella riktlinjer juridiskt bindande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nationella riktlinjer juridiskt bindande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Ramhorn (SD)</vt:lpwstr>
  </property>
  <property fmtid="{D5CDD505-2E9C-101B-9397-08002B2CF9AE}" pid="26" name="MotionarLista">
    <vt:lpwstr>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20132014000000830068000001700069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20132014000000830068000001700069</vt:lpwstr>
  </property>
  <property fmtid="{D5CDD505-2E9C-101B-9397-08002B2CF9AE}" pid="50" name="nummer">
    <vt:lpwstr>462</vt:lpwstr>
  </property>
  <property fmtid="{D5CDD505-2E9C-101B-9397-08002B2CF9AE}" pid="51" name="utskottsbeteckning">
    <vt:lpwstr>So</vt:lpwstr>
  </property>
  <property fmtid="{D5CDD505-2E9C-101B-9397-08002B2CF9AE}" pid="52" name="GlobalUID">
    <vt:lpwstr>{732A3D08-81A1-4D3B-A02D-B82E92F659DC}</vt:lpwstr>
  </property>
  <property fmtid="{D5CDD505-2E9C-101B-9397-08002B2CF9AE}" pid="53" name="Överföringar">
    <vt:i4>1</vt:i4>
  </property>
  <property fmtid="{D5CDD505-2E9C-101B-9397-08002B2CF9AE}" pid="54" name="Checksum">
    <vt:lpwstr>*0013394674245*</vt:lpwstr>
  </property>
  <property fmtid="{D5CDD505-2E9C-101B-9397-08002B2CF9AE}" pid="55" name="skuggnummer">
    <vt:lpwstr>1811</vt:lpwstr>
  </property>
  <property fmtid="{D5CDD505-2E9C-101B-9397-08002B2CF9AE}" pid="56" name="urixVersion">
    <vt:lpwstr>4.6.0.0</vt:lpwstr>
  </property>
  <property fmtid="{D5CDD505-2E9C-101B-9397-08002B2CF9AE}" pid="57" name="urixOrigin">
    <vt:lpwstr>140123 12:10:39.008</vt:lpwstr>
  </property>
  <property fmtid="{D5CDD505-2E9C-101B-9397-08002B2CF9AE}" pid="58" name="urixGuid">
    <vt:lpwstr>{A2D9DF6B-4FDD-4C6A-B440-1B25BBF40FEF}</vt:lpwstr>
  </property>
</Properties>
</file>