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14FDF1B788B4B3C970AA9BE341F37A9"/>
        </w:placeholder>
        <w:text/>
      </w:sdtPr>
      <w:sdtEndPr/>
      <w:sdtContent>
        <w:p w:rsidRPr="009B062B" w:rsidR="00AF30DD" w:rsidP="00600B3B" w:rsidRDefault="00AF30DD" w14:paraId="357C03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5778be-7a89-4248-9ab6-8e222d5f43f0"/>
        <w:id w:val="-881705494"/>
        <w:lock w:val="sdtLocked"/>
      </w:sdtPr>
      <w:sdtEndPr/>
      <w:sdtContent>
        <w:p w:rsidR="00437B71" w:rsidRDefault="00BB7923" w14:paraId="357C03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skyddet för äganderätten bör stärkas i grundlagen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6128FC3D464FAD96B552B2528C8C12"/>
        </w:placeholder>
        <w:text/>
      </w:sdtPr>
      <w:sdtEndPr/>
      <w:sdtContent>
        <w:p w:rsidRPr="009B062B" w:rsidR="006D79C9" w:rsidP="00333E95" w:rsidRDefault="006D79C9" w14:paraId="357C0350" w14:textId="77777777">
          <w:pPr>
            <w:pStyle w:val="Rubrik1"/>
          </w:pPr>
          <w:r>
            <w:t>Motivering</w:t>
          </w:r>
        </w:p>
      </w:sdtContent>
    </w:sdt>
    <w:p w:rsidRPr="000241C7" w:rsidR="000241C7" w:rsidP="000241C7" w:rsidRDefault="000241C7" w14:paraId="357C0351" w14:textId="17C95ABD">
      <w:pPr>
        <w:pStyle w:val="Normalutanindragellerluft"/>
      </w:pPr>
      <w:r w:rsidRPr="000241C7">
        <w:t>Äganderätten är av central betydelse för en liberal demokrati som Sverige och en förut</w:t>
      </w:r>
      <w:r w:rsidR="007761D3">
        <w:softHyphen/>
      </w:r>
      <w:r w:rsidRPr="000241C7">
        <w:t>sättning för frihet och marknadsekonomi. Det finns skrivningar i grundlagen som rör skyddet för äganderätten men dessa skulle behöva förtydligas ytterligare. Även om äganderätten som princip inte kan upplevas som hotad i dagens Sverige skulle ett starkare skydd för äganderätten i grundlagen vara principiellt viktigt.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A3179212404077B855539644414C4B"/>
        </w:placeholder>
      </w:sdtPr>
      <w:sdtEndPr>
        <w:rPr>
          <w:i w:val="0"/>
          <w:noProof w:val="0"/>
        </w:rPr>
      </w:sdtEndPr>
      <w:sdtContent>
        <w:p w:rsidR="00600B3B" w:rsidP="00600B3B" w:rsidRDefault="00600B3B" w14:paraId="357C0354" w14:textId="77777777"/>
        <w:p w:rsidRPr="008E0FE2" w:rsidR="004801AC" w:rsidP="00600B3B" w:rsidRDefault="00C4446D" w14:paraId="357C035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3FA9" w14:paraId="7C45D6C9" w14:textId="77777777">
        <w:trPr>
          <w:cantSplit/>
        </w:trPr>
        <w:tc>
          <w:tcPr>
            <w:tcW w:w="50" w:type="pct"/>
            <w:vAlign w:val="bottom"/>
          </w:tcPr>
          <w:p w:rsidR="00C83FA9" w:rsidRDefault="00591A91" w14:paraId="72F43CD5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C83FA9" w:rsidRDefault="00C83FA9" w14:paraId="1ECEBD6E" w14:textId="77777777">
            <w:pPr>
              <w:pStyle w:val="Underskrifter"/>
            </w:pPr>
          </w:p>
        </w:tc>
      </w:tr>
    </w:tbl>
    <w:p w:rsidR="00D04062" w:rsidRDefault="00D04062" w14:paraId="357C0359" w14:textId="77777777"/>
    <w:sectPr w:rsidR="00D040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035B" w14:textId="77777777" w:rsidR="00697A58" w:rsidRDefault="00697A58" w:rsidP="000C1CAD">
      <w:pPr>
        <w:spacing w:line="240" w:lineRule="auto"/>
      </w:pPr>
      <w:r>
        <w:separator/>
      </w:r>
    </w:p>
  </w:endnote>
  <w:endnote w:type="continuationSeparator" w:id="0">
    <w:p w14:paraId="357C035C" w14:textId="77777777" w:rsidR="00697A58" w:rsidRDefault="00697A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03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03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036A" w14:textId="77777777" w:rsidR="00262EA3" w:rsidRPr="00600B3B" w:rsidRDefault="00262EA3" w:rsidP="00600B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0359" w14:textId="77777777" w:rsidR="00697A58" w:rsidRDefault="00697A58" w:rsidP="000C1CAD">
      <w:pPr>
        <w:spacing w:line="240" w:lineRule="auto"/>
      </w:pPr>
      <w:r>
        <w:separator/>
      </w:r>
    </w:p>
  </w:footnote>
  <w:footnote w:type="continuationSeparator" w:id="0">
    <w:p w14:paraId="357C035A" w14:textId="77777777" w:rsidR="00697A58" w:rsidRDefault="00697A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03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7C036B" wp14:editId="357C03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C036F" w14:textId="77777777" w:rsidR="00262EA3" w:rsidRDefault="00C4446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30D675449E4928900786A620727E6A"/>
                              </w:placeholder>
                              <w:text/>
                            </w:sdtPr>
                            <w:sdtEndPr/>
                            <w:sdtContent>
                              <w:r w:rsidR="000241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FD7FCEC35343C2B8080BC30896048B"/>
                              </w:placeholder>
                              <w:text/>
                            </w:sdtPr>
                            <w:sdtEndPr/>
                            <w:sdtContent>
                              <w:r w:rsidR="000241C7">
                                <w:t>1075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7C03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7C036F" w14:textId="77777777" w:rsidR="00262EA3" w:rsidRDefault="00C4446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30D675449E4928900786A620727E6A"/>
                        </w:placeholder>
                        <w:text/>
                      </w:sdtPr>
                      <w:sdtEndPr/>
                      <w:sdtContent>
                        <w:r w:rsidR="000241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FD7FCEC35343C2B8080BC30896048B"/>
                        </w:placeholder>
                        <w:text/>
                      </w:sdtPr>
                      <w:sdtEndPr/>
                      <w:sdtContent>
                        <w:r w:rsidR="000241C7">
                          <w:t>1075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7C03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035F" w14:textId="77777777" w:rsidR="00262EA3" w:rsidRDefault="00262EA3" w:rsidP="008563AC">
    <w:pPr>
      <w:jc w:val="right"/>
    </w:pPr>
  </w:p>
  <w:p w14:paraId="357C03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0363" w14:textId="77777777" w:rsidR="00262EA3" w:rsidRDefault="00C4446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7C036D" wp14:editId="357C03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7C0364" w14:textId="77777777" w:rsidR="00262EA3" w:rsidRDefault="00C4446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2A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41C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41C7">
          <w:t>1075</w:t>
        </w:r>
      </w:sdtContent>
    </w:sdt>
  </w:p>
  <w:p w14:paraId="357C0365" w14:textId="77777777" w:rsidR="00262EA3" w:rsidRPr="008227B3" w:rsidRDefault="00C4446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7C0366" w14:textId="77777777" w:rsidR="00262EA3" w:rsidRPr="008227B3" w:rsidRDefault="00C4446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2A8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2A81">
          <w:t>:580</w:t>
        </w:r>
      </w:sdtContent>
    </w:sdt>
  </w:p>
  <w:p w14:paraId="357C0367" w14:textId="77777777" w:rsidR="00262EA3" w:rsidRDefault="00C4446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D2A81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7C0368" w14:textId="77777777" w:rsidR="00262EA3" w:rsidRDefault="000241C7" w:rsidP="00283E0F">
        <w:pPr>
          <w:pStyle w:val="FSHRub2"/>
        </w:pPr>
        <w:r>
          <w:t>Grundlagsskydd för äganderätten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7C03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241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1C7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B71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A91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B3B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A58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1D3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A81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C75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923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46D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3FA9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062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7C034D"/>
  <w15:chartTrackingRefBased/>
  <w15:docId w15:val="{D24EE2C9-75F5-4EF3-8495-319EE8FD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4FDF1B788B4B3C970AA9BE341F3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091C1-9A48-4400-9A0D-ADB10B76AF0B}"/>
      </w:docPartPr>
      <w:docPartBody>
        <w:p w:rsidR="000B075C" w:rsidRDefault="006217BD">
          <w:pPr>
            <w:pStyle w:val="914FDF1B788B4B3C970AA9BE341F37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6128FC3D464FAD96B552B2528C8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3D3F8-0AD8-4968-8DB9-D1BF361318C3}"/>
      </w:docPartPr>
      <w:docPartBody>
        <w:p w:rsidR="000B075C" w:rsidRDefault="006217BD">
          <w:pPr>
            <w:pStyle w:val="646128FC3D464FAD96B552B2528C8C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30D675449E4928900786A620727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714DB-A949-4D42-A93F-049948B62399}"/>
      </w:docPartPr>
      <w:docPartBody>
        <w:p w:rsidR="000B075C" w:rsidRDefault="006217BD">
          <w:pPr>
            <w:pStyle w:val="3930D675449E4928900786A620727E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FD7FCEC35343C2B8080BC308960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7A50B-01E1-43D6-9A43-93E2A4D16776}"/>
      </w:docPartPr>
      <w:docPartBody>
        <w:p w:rsidR="000B075C" w:rsidRDefault="006217BD">
          <w:pPr>
            <w:pStyle w:val="BDFD7FCEC35343C2B8080BC30896048B"/>
          </w:pPr>
          <w:r>
            <w:t xml:space="preserve"> </w:t>
          </w:r>
        </w:p>
      </w:docPartBody>
    </w:docPart>
    <w:docPart>
      <w:docPartPr>
        <w:name w:val="28A3179212404077B855539644414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0E04C-156A-4528-8B75-61307D535544}"/>
      </w:docPartPr>
      <w:docPartBody>
        <w:p w:rsidR="00850EB0" w:rsidRDefault="00850E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BD"/>
    <w:rsid w:val="000B075C"/>
    <w:rsid w:val="006217BD"/>
    <w:rsid w:val="0085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4FDF1B788B4B3C970AA9BE341F37A9">
    <w:name w:val="914FDF1B788B4B3C970AA9BE341F37A9"/>
  </w:style>
  <w:style w:type="paragraph" w:customStyle="1" w:styleId="646128FC3D464FAD96B552B2528C8C12">
    <w:name w:val="646128FC3D464FAD96B552B2528C8C12"/>
  </w:style>
  <w:style w:type="paragraph" w:customStyle="1" w:styleId="3930D675449E4928900786A620727E6A">
    <w:name w:val="3930D675449E4928900786A620727E6A"/>
  </w:style>
  <w:style w:type="paragraph" w:customStyle="1" w:styleId="BDFD7FCEC35343C2B8080BC30896048B">
    <w:name w:val="BDFD7FCEC35343C2B8080BC308960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263D5-CB6F-4BD4-A1BE-17147B737618}"/>
</file>

<file path=customXml/itemProps2.xml><?xml version="1.0" encoding="utf-8"?>
<ds:datastoreItem xmlns:ds="http://schemas.openxmlformats.org/officeDocument/2006/customXml" ds:itemID="{9675DEDA-112A-4B10-9960-E341A3F862E3}"/>
</file>

<file path=customXml/itemProps3.xml><?xml version="1.0" encoding="utf-8"?>
<ds:datastoreItem xmlns:ds="http://schemas.openxmlformats.org/officeDocument/2006/customXml" ds:itemID="{B8ED28C2-FEC0-4B62-8AA3-21134F23B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M1075 Grundlagsskydd för äganderätten</vt:lpstr>
      <vt:lpstr>
      </vt:lpstr>
    </vt:vector>
  </TitlesOfParts>
  <Company>Sveriges riksdag</Company>
  <LinksUpToDate>false</LinksUpToDate>
  <CharactersWithSpaces>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