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05266" w14:textId="405D2863" w:rsidR="009442BF" w:rsidRDefault="009442BF" w:rsidP="00DA0661">
      <w:pPr>
        <w:pStyle w:val="Rubrik"/>
      </w:pPr>
      <w:bookmarkStart w:id="0" w:name="Start"/>
      <w:bookmarkEnd w:id="0"/>
      <w:r>
        <w:t>Svar på fråga 2020/21:886 av Mats Nordberg (SD)</w:t>
      </w:r>
      <w:r>
        <w:br/>
        <w:t>FN:s utvecklingsorganisationer</w:t>
      </w:r>
    </w:p>
    <w:p w14:paraId="6975C15C" w14:textId="13BFD2D0" w:rsidR="009442BF" w:rsidRDefault="009442BF" w:rsidP="009442BF">
      <w:pPr>
        <w:pStyle w:val="Brdtext"/>
      </w:pPr>
      <w:r>
        <w:t xml:space="preserve">Mats Nordberg har frågat mig om jag, mot bakgrund av en artikel i </w:t>
      </w:r>
      <w:proofErr w:type="spellStart"/>
      <w:r>
        <w:t>Financial</w:t>
      </w:r>
      <w:proofErr w:type="spellEnd"/>
      <w:r>
        <w:t xml:space="preserve"> Times gällande korruption knuten till UNDP och den internationella miljöfonden GEF, anser att Sveriges bidrag till fonder som GEF och GCF bör minska till förmån för svenska bilaterala biståndsprojekt inom områden där Sverige är internationellt ledande och om jag avser att vidta några åtgärder.</w:t>
      </w:r>
    </w:p>
    <w:p w14:paraId="6587CA00" w14:textId="5941E8F3" w:rsidR="009442BF" w:rsidRDefault="009442BF" w:rsidP="009442BF">
      <w:pPr>
        <w:pStyle w:val="Brdtext"/>
      </w:pPr>
      <w:r w:rsidRPr="00132363">
        <w:t>Först av allt</w:t>
      </w:r>
      <w:r w:rsidR="00F6279A">
        <w:t xml:space="preserve"> </w:t>
      </w:r>
      <w:r w:rsidRPr="00132363">
        <w:t>önskar jag att klargöra att det inte riktats anklagelser om bedrägeri eller anklagelser mot Globala miljöfaciliteten</w:t>
      </w:r>
      <w:r w:rsidR="00982405">
        <w:t>, vilket jag också lyft i fråga 827 från</w:t>
      </w:r>
      <w:r w:rsidR="00F6279A">
        <w:t xml:space="preserve"> Björn Söder</w:t>
      </w:r>
      <w:r w:rsidR="00982405">
        <w:t xml:space="preserve"> och 865 från </w:t>
      </w:r>
      <w:r w:rsidR="00F6279A">
        <w:t>Hans Wallmark</w:t>
      </w:r>
      <w:r w:rsidR="00D374EE">
        <w:t>.</w:t>
      </w:r>
      <w:r w:rsidR="000713D1">
        <w:t xml:space="preserve"> </w:t>
      </w:r>
      <w:bookmarkStart w:id="1" w:name="_GoBack"/>
      <w:bookmarkEnd w:id="1"/>
      <w:r w:rsidRPr="00132363">
        <w:t>GEF genomför inte sina insatser själv, utan genom organisationer som är särskilt godkända för ändamålet, för närvarande 18 till antalet.</w:t>
      </w:r>
      <w:r w:rsidR="00146719">
        <w:t xml:space="preserve"> </w:t>
      </w:r>
    </w:p>
    <w:p w14:paraId="255D4B34" w14:textId="73E2CC10" w:rsidR="009442BF" w:rsidRDefault="009442BF" w:rsidP="009442BF">
      <w:pPr>
        <w:pStyle w:val="Brdtext"/>
      </w:pPr>
      <w:r>
        <w:t xml:space="preserve">Såväl GEF som GCF har helt centrala roller för genomförandet av klimatavtalet i Paris, liksom Globala Vaccinalliansen (Gavi) samt Globala fonden för Aids, Malaria och Tuberkulos är oundgängliga på hälsosidan, något som blivit extra tydligt under </w:t>
      </w:r>
      <w:proofErr w:type="spellStart"/>
      <w:r w:rsidR="00F6279A">
        <w:t>corona</w:t>
      </w:r>
      <w:r>
        <w:t>pandemin</w:t>
      </w:r>
      <w:proofErr w:type="spellEnd"/>
      <w:r>
        <w:t>.</w:t>
      </w:r>
    </w:p>
    <w:p w14:paraId="071ABE45" w14:textId="77777777" w:rsidR="009442BF" w:rsidRDefault="009442BF" w:rsidP="009442BF">
      <w:pPr>
        <w:pStyle w:val="Brdtext"/>
      </w:pPr>
      <w:r>
        <w:t>De har en bredd, landnärvaro och genomförandekapacitet som inte är möjlig att uppnå inom det bilaterala biståndet. De omfattande svenska kärnstöden ger vidare Sverige en god möjlighet att påverka organisationens inriktning och verkar för svenska prioriteringar. Därmed blir Sveriges genomslag långt större än de svenska medlen. Sverige arbetar aktivt gentemot organisationerna för att dessa ska ha starka system för uppföljning och kontroll.</w:t>
      </w:r>
    </w:p>
    <w:p w14:paraId="28020F45" w14:textId="77777777" w:rsidR="009442BF" w:rsidRDefault="009442BF" w:rsidP="009442BF">
      <w:pPr>
        <w:pStyle w:val="Brdtext"/>
      </w:pPr>
      <w:r>
        <w:lastRenderedPageBreak/>
        <w:t xml:space="preserve">Men även det bilaterala biståndet är centralt. Det möjliggör bland annat att vi kan föra en nära dialog med våra nationella samarbetspartners, att vi kan följa utvecklingen på plats och att vi snabbt kan reagera på förändringar och kriser. Men det möjliggör också att vi kan dra nytta av kompetens som finns i det svenska samhället. Regeringen har av bland annat dessa anledningar valt att för 2021 fördela en större del av det ökade utrymmet inom UO 7 Internationellt bistånd till det bilaterala biståndet. </w:t>
      </w:r>
    </w:p>
    <w:p w14:paraId="7210985D" w14:textId="77777777" w:rsidR="009442BF" w:rsidRDefault="009442BF" w:rsidP="009442BF">
      <w:pPr>
        <w:pStyle w:val="Brdtext"/>
      </w:pPr>
      <w:r>
        <w:t>Nyckeln är just de komplementära rollerna som de olika typerna av bistånd spelar. Det multilaterala biståndet ger bredd, möjlighet att dra nytta av den internationella kompetensbasen och genomslag för svenska prioriteringar i biståndet bortom de svenska medlen. Det bilaterala biståndet ger en närhet till verksamheten och andra möjligheter att arbeta kontextspecifikt. För att få största möjliga effekt av de svenska biståndsmedlen behöver vi en god balans mellan olika, kompletterande, typer av bistånd.</w:t>
      </w:r>
    </w:p>
    <w:p w14:paraId="01B220E0" w14:textId="2C3A816C" w:rsidR="009442BF" w:rsidRDefault="009442BF" w:rsidP="009442BF">
      <w:pPr>
        <w:pStyle w:val="Brdtext"/>
        <w:tabs>
          <w:tab w:val="clear" w:pos="3600"/>
          <w:tab w:val="clear" w:pos="5387"/>
          <w:tab w:val="left" w:pos="4185"/>
        </w:tabs>
      </w:pPr>
      <w:r>
        <w:t xml:space="preserve">Stockholm den </w:t>
      </w:r>
      <w:sdt>
        <w:sdtPr>
          <w:id w:val="-2091926006"/>
          <w:placeholder>
            <w:docPart w:val="FA744A43307B4134A8AE9686E71F6587"/>
          </w:placeholder>
          <w:dataBinding w:prefixMappings="xmlns:ns0='http://lp/documentinfo/RK' " w:xpath="/ns0:DocumentInfo[1]/ns0:BaseInfo[1]/ns0:HeaderDate[1]" w:storeItemID="{7E7D650B-8891-4A54-A792-7AB29ACCFBA4}"/>
          <w:date w:fullDate="2020-12-16T00:00:00Z">
            <w:dateFormat w:val="d MMMM yyyy"/>
            <w:lid w:val="sv-SE"/>
            <w:storeMappedDataAs w:val="dateTime"/>
            <w:calendar w:val="gregorian"/>
          </w:date>
        </w:sdtPr>
        <w:sdtEndPr/>
        <w:sdtContent>
          <w:r w:rsidR="00792C2F">
            <w:t>16 december 2020</w:t>
          </w:r>
        </w:sdtContent>
      </w:sdt>
      <w:r>
        <w:tab/>
      </w:r>
    </w:p>
    <w:p w14:paraId="29A3D2DF" w14:textId="77777777" w:rsidR="009442BF" w:rsidRDefault="009442BF" w:rsidP="009442BF">
      <w:pPr>
        <w:pStyle w:val="Brdtext"/>
        <w:tabs>
          <w:tab w:val="clear" w:pos="3600"/>
          <w:tab w:val="clear" w:pos="5387"/>
          <w:tab w:val="left" w:pos="4185"/>
        </w:tabs>
      </w:pPr>
    </w:p>
    <w:p w14:paraId="0CDD6FE9" w14:textId="2105A34E" w:rsidR="009442BF" w:rsidRDefault="009442BF" w:rsidP="009442BF">
      <w:pPr>
        <w:pStyle w:val="Brdtext"/>
      </w:pPr>
      <w:r>
        <w:t>Peter Eriksson</w:t>
      </w:r>
    </w:p>
    <w:p w14:paraId="261AFF49" w14:textId="77777777" w:rsidR="009442BF" w:rsidRPr="00DB48AB" w:rsidRDefault="009442BF" w:rsidP="00DB48AB">
      <w:pPr>
        <w:pStyle w:val="Brdtext"/>
      </w:pPr>
    </w:p>
    <w:sectPr w:rsidR="009442BF"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9ADA5" w14:textId="77777777" w:rsidR="001E1009" w:rsidRDefault="001E1009" w:rsidP="00A87A54">
      <w:pPr>
        <w:spacing w:after="0" w:line="240" w:lineRule="auto"/>
      </w:pPr>
      <w:r>
        <w:separator/>
      </w:r>
    </w:p>
  </w:endnote>
  <w:endnote w:type="continuationSeparator" w:id="0">
    <w:p w14:paraId="1C1E13AB" w14:textId="77777777" w:rsidR="001E1009" w:rsidRDefault="001E100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C5273E0" w14:textId="77777777" w:rsidTr="006A26EC">
      <w:trPr>
        <w:trHeight w:val="227"/>
        <w:jc w:val="right"/>
      </w:trPr>
      <w:tc>
        <w:tcPr>
          <w:tcW w:w="708" w:type="dxa"/>
          <w:vAlign w:val="bottom"/>
        </w:tcPr>
        <w:p w14:paraId="666E30C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4861B89" w14:textId="77777777" w:rsidTr="006A26EC">
      <w:trPr>
        <w:trHeight w:val="850"/>
        <w:jc w:val="right"/>
      </w:trPr>
      <w:tc>
        <w:tcPr>
          <w:tcW w:w="708" w:type="dxa"/>
          <w:vAlign w:val="bottom"/>
        </w:tcPr>
        <w:p w14:paraId="72341E94" w14:textId="77777777" w:rsidR="005606BC" w:rsidRPr="00347E11" w:rsidRDefault="005606BC" w:rsidP="005606BC">
          <w:pPr>
            <w:pStyle w:val="Sidfot"/>
            <w:spacing w:line="276" w:lineRule="auto"/>
            <w:jc w:val="right"/>
          </w:pPr>
        </w:p>
      </w:tc>
    </w:tr>
  </w:tbl>
  <w:p w14:paraId="37DB35B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3C2FD54" w14:textId="77777777" w:rsidTr="001F4302">
      <w:trPr>
        <w:trHeight w:val="510"/>
      </w:trPr>
      <w:tc>
        <w:tcPr>
          <w:tcW w:w="8525" w:type="dxa"/>
          <w:gridSpan w:val="2"/>
          <w:vAlign w:val="bottom"/>
        </w:tcPr>
        <w:p w14:paraId="2BB7584B" w14:textId="77777777" w:rsidR="00347E11" w:rsidRPr="00347E11" w:rsidRDefault="00347E11" w:rsidP="00347E11">
          <w:pPr>
            <w:pStyle w:val="Sidfot"/>
            <w:rPr>
              <w:sz w:val="8"/>
            </w:rPr>
          </w:pPr>
        </w:p>
      </w:tc>
    </w:tr>
    <w:tr w:rsidR="00093408" w:rsidRPr="00EE3C0F" w14:paraId="264176FA" w14:textId="77777777" w:rsidTr="00C26068">
      <w:trPr>
        <w:trHeight w:val="227"/>
      </w:trPr>
      <w:tc>
        <w:tcPr>
          <w:tcW w:w="4074" w:type="dxa"/>
        </w:tcPr>
        <w:p w14:paraId="5A7D4F50" w14:textId="77777777" w:rsidR="00347E11" w:rsidRPr="00F53AEA" w:rsidRDefault="00347E11" w:rsidP="00C26068">
          <w:pPr>
            <w:pStyle w:val="Sidfot"/>
            <w:spacing w:line="276" w:lineRule="auto"/>
          </w:pPr>
        </w:p>
      </w:tc>
      <w:tc>
        <w:tcPr>
          <w:tcW w:w="4451" w:type="dxa"/>
        </w:tcPr>
        <w:p w14:paraId="14589B10" w14:textId="77777777" w:rsidR="00093408" w:rsidRPr="00F53AEA" w:rsidRDefault="00093408" w:rsidP="00F53AEA">
          <w:pPr>
            <w:pStyle w:val="Sidfot"/>
            <w:spacing w:line="276" w:lineRule="auto"/>
          </w:pPr>
        </w:p>
      </w:tc>
    </w:tr>
  </w:tbl>
  <w:p w14:paraId="387E173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F21FF" w14:textId="77777777" w:rsidR="001E1009" w:rsidRDefault="001E1009" w:rsidP="00A87A54">
      <w:pPr>
        <w:spacing w:after="0" w:line="240" w:lineRule="auto"/>
      </w:pPr>
      <w:r>
        <w:separator/>
      </w:r>
    </w:p>
  </w:footnote>
  <w:footnote w:type="continuationSeparator" w:id="0">
    <w:p w14:paraId="61EE4D82" w14:textId="77777777" w:rsidR="001E1009" w:rsidRDefault="001E100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442BF" w14:paraId="5A72B4F4" w14:textId="77777777" w:rsidTr="00C93EBA">
      <w:trPr>
        <w:trHeight w:val="227"/>
      </w:trPr>
      <w:tc>
        <w:tcPr>
          <w:tcW w:w="5534" w:type="dxa"/>
        </w:tcPr>
        <w:p w14:paraId="1EE903ED" w14:textId="77777777" w:rsidR="009442BF" w:rsidRPr="007D73AB" w:rsidRDefault="009442BF">
          <w:pPr>
            <w:pStyle w:val="Sidhuvud"/>
          </w:pPr>
        </w:p>
      </w:tc>
      <w:tc>
        <w:tcPr>
          <w:tcW w:w="3170" w:type="dxa"/>
          <w:vAlign w:val="bottom"/>
        </w:tcPr>
        <w:p w14:paraId="6C485C82" w14:textId="77777777" w:rsidR="009442BF" w:rsidRPr="007D73AB" w:rsidRDefault="009442BF" w:rsidP="00340DE0">
          <w:pPr>
            <w:pStyle w:val="Sidhuvud"/>
          </w:pPr>
        </w:p>
      </w:tc>
      <w:tc>
        <w:tcPr>
          <w:tcW w:w="1134" w:type="dxa"/>
        </w:tcPr>
        <w:p w14:paraId="2F11D705" w14:textId="77777777" w:rsidR="009442BF" w:rsidRDefault="009442BF" w:rsidP="005A703A">
          <w:pPr>
            <w:pStyle w:val="Sidhuvud"/>
          </w:pPr>
        </w:p>
      </w:tc>
    </w:tr>
    <w:tr w:rsidR="009442BF" w14:paraId="02D012B4" w14:textId="77777777" w:rsidTr="00C93EBA">
      <w:trPr>
        <w:trHeight w:val="1928"/>
      </w:trPr>
      <w:tc>
        <w:tcPr>
          <w:tcW w:w="5534" w:type="dxa"/>
        </w:tcPr>
        <w:p w14:paraId="7D94E22F" w14:textId="77777777" w:rsidR="009442BF" w:rsidRPr="00340DE0" w:rsidRDefault="009442BF" w:rsidP="00340DE0">
          <w:pPr>
            <w:pStyle w:val="Sidhuvud"/>
          </w:pPr>
          <w:r>
            <w:rPr>
              <w:noProof/>
            </w:rPr>
            <w:drawing>
              <wp:inline distT="0" distB="0" distL="0" distR="0" wp14:anchorId="30C7C826" wp14:editId="7B56196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3B61458" w14:textId="77777777" w:rsidR="009442BF" w:rsidRPr="00710A6C" w:rsidRDefault="009442BF" w:rsidP="00EE3C0F">
          <w:pPr>
            <w:pStyle w:val="Sidhuvud"/>
            <w:rPr>
              <w:b/>
            </w:rPr>
          </w:pPr>
        </w:p>
        <w:p w14:paraId="0B3743C5" w14:textId="77777777" w:rsidR="009442BF" w:rsidRDefault="009442BF" w:rsidP="00EE3C0F">
          <w:pPr>
            <w:pStyle w:val="Sidhuvud"/>
          </w:pPr>
        </w:p>
        <w:p w14:paraId="622FA133" w14:textId="77777777" w:rsidR="009442BF" w:rsidRDefault="009442BF" w:rsidP="00EE3C0F">
          <w:pPr>
            <w:pStyle w:val="Sidhuvud"/>
          </w:pPr>
        </w:p>
        <w:p w14:paraId="58480A0D" w14:textId="77777777" w:rsidR="009442BF" w:rsidRDefault="009442BF" w:rsidP="00EE3C0F">
          <w:pPr>
            <w:pStyle w:val="Sidhuvud"/>
          </w:pPr>
        </w:p>
        <w:sdt>
          <w:sdtPr>
            <w:alias w:val="Dnr"/>
            <w:tag w:val="ccRKShow_Dnr"/>
            <w:id w:val="-829283628"/>
            <w:placeholder>
              <w:docPart w:val="985DB25A661B4F14B667280CD0499E78"/>
            </w:placeholder>
            <w:showingPlcHdr/>
            <w:dataBinding w:prefixMappings="xmlns:ns0='http://lp/documentinfo/RK' " w:xpath="/ns0:DocumentInfo[1]/ns0:BaseInfo[1]/ns0:Dnr[1]" w:storeItemID="{7E7D650B-8891-4A54-A792-7AB29ACCFBA4}"/>
            <w:text/>
          </w:sdtPr>
          <w:sdtEndPr/>
          <w:sdtContent>
            <w:p w14:paraId="5EB67D79" w14:textId="77777777" w:rsidR="009442BF" w:rsidRDefault="009442BF" w:rsidP="00EE3C0F">
              <w:pPr>
                <w:pStyle w:val="Sidhuvud"/>
              </w:pPr>
              <w:r>
                <w:rPr>
                  <w:rStyle w:val="Platshllartext"/>
                </w:rPr>
                <w:t xml:space="preserve"> </w:t>
              </w:r>
            </w:p>
          </w:sdtContent>
        </w:sdt>
        <w:sdt>
          <w:sdtPr>
            <w:alias w:val="DocNumber"/>
            <w:tag w:val="DocNumber"/>
            <w:id w:val="1726028884"/>
            <w:placeholder>
              <w:docPart w:val="D6B0A385E9EF4CDBBE2812677B278183"/>
            </w:placeholder>
            <w:showingPlcHdr/>
            <w:dataBinding w:prefixMappings="xmlns:ns0='http://lp/documentinfo/RK' " w:xpath="/ns0:DocumentInfo[1]/ns0:BaseInfo[1]/ns0:DocNumber[1]" w:storeItemID="{7E7D650B-8891-4A54-A792-7AB29ACCFBA4}"/>
            <w:text/>
          </w:sdtPr>
          <w:sdtEndPr/>
          <w:sdtContent>
            <w:p w14:paraId="19F86240" w14:textId="77777777" w:rsidR="009442BF" w:rsidRDefault="009442BF" w:rsidP="00EE3C0F">
              <w:pPr>
                <w:pStyle w:val="Sidhuvud"/>
              </w:pPr>
              <w:r>
                <w:rPr>
                  <w:rStyle w:val="Platshllartext"/>
                </w:rPr>
                <w:t xml:space="preserve"> </w:t>
              </w:r>
            </w:p>
          </w:sdtContent>
        </w:sdt>
        <w:p w14:paraId="68DDFC2D" w14:textId="77777777" w:rsidR="009442BF" w:rsidRDefault="009442BF" w:rsidP="00EE3C0F">
          <w:pPr>
            <w:pStyle w:val="Sidhuvud"/>
          </w:pPr>
        </w:p>
      </w:tc>
      <w:tc>
        <w:tcPr>
          <w:tcW w:w="1134" w:type="dxa"/>
        </w:tcPr>
        <w:p w14:paraId="27203CC4" w14:textId="77777777" w:rsidR="009442BF" w:rsidRDefault="009442BF" w:rsidP="0094502D">
          <w:pPr>
            <w:pStyle w:val="Sidhuvud"/>
          </w:pPr>
        </w:p>
        <w:p w14:paraId="1AC7ECB1" w14:textId="77777777" w:rsidR="009442BF" w:rsidRPr="0094502D" w:rsidRDefault="009442BF" w:rsidP="00EC71A6">
          <w:pPr>
            <w:pStyle w:val="Sidhuvud"/>
          </w:pPr>
        </w:p>
      </w:tc>
    </w:tr>
    <w:tr w:rsidR="009442BF" w14:paraId="5726177A" w14:textId="77777777" w:rsidTr="00C93EBA">
      <w:trPr>
        <w:trHeight w:val="2268"/>
      </w:trPr>
      <w:sdt>
        <w:sdtPr>
          <w:rPr>
            <w:b/>
          </w:rPr>
          <w:alias w:val="SenderText"/>
          <w:tag w:val="ccRKShow_SenderText"/>
          <w:id w:val="1374046025"/>
          <w:placeholder>
            <w:docPart w:val="47C0AFCD92A44C7F84D122C5F8E3B495"/>
          </w:placeholder>
        </w:sdtPr>
        <w:sdtEndPr>
          <w:rPr>
            <w:b w:val="0"/>
          </w:rPr>
        </w:sdtEndPr>
        <w:sdtContent>
          <w:tc>
            <w:tcPr>
              <w:tcW w:w="5534" w:type="dxa"/>
              <w:tcMar>
                <w:right w:w="1134" w:type="dxa"/>
              </w:tcMar>
            </w:tcPr>
            <w:p w14:paraId="036A330D" w14:textId="77777777" w:rsidR="009442BF" w:rsidRPr="009442BF" w:rsidRDefault="009442BF" w:rsidP="00340DE0">
              <w:pPr>
                <w:pStyle w:val="Sidhuvud"/>
                <w:rPr>
                  <w:b/>
                </w:rPr>
              </w:pPr>
              <w:r w:rsidRPr="009442BF">
                <w:rPr>
                  <w:b/>
                </w:rPr>
                <w:t>Utrikesdepartementet</w:t>
              </w:r>
            </w:p>
            <w:p w14:paraId="1C351AEC" w14:textId="77777777" w:rsidR="009442BF" w:rsidRDefault="009442BF" w:rsidP="00340DE0">
              <w:pPr>
                <w:pStyle w:val="Sidhuvud"/>
              </w:pPr>
              <w:r>
                <w:t>Statsrådet Eriksson</w:t>
              </w:r>
            </w:p>
            <w:p w14:paraId="3C5685C0" w14:textId="77777777" w:rsidR="009442BF" w:rsidRDefault="009442BF" w:rsidP="00340DE0">
              <w:pPr>
                <w:pStyle w:val="Sidhuvud"/>
              </w:pPr>
            </w:p>
            <w:p w14:paraId="3D85737A" w14:textId="499FA01E" w:rsidR="009442BF" w:rsidRPr="00340DE0" w:rsidRDefault="009442BF" w:rsidP="00340DE0">
              <w:pPr>
                <w:pStyle w:val="Sidhuvud"/>
              </w:pPr>
            </w:p>
          </w:tc>
        </w:sdtContent>
      </w:sdt>
      <w:sdt>
        <w:sdtPr>
          <w:alias w:val="Recipient"/>
          <w:tag w:val="ccRKShow_Recipient"/>
          <w:id w:val="-28344517"/>
          <w:placeholder>
            <w:docPart w:val="4CD4093271924A219468DF0FE13CBBF0"/>
          </w:placeholder>
          <w:dataBinding w:prefixMappings="xmlns:ns0='http://lp/documentinfo/RK' " w:xpath="/ns0:DocumentInfo[1]/ns0:BaseInfo[1]/ns0:Recipient[1]" w:storeItemID="{7E7D650B-8891-4A54-A792-7AB29ACCFBA4}"/>
          <w:text w:multiLine="1"/>
        </w:sdtPr>
        <w:sdtEndPr/>
        <w:sdtContent>
          <w:tc>
            <w:tcPr>
              <w:tcW w:w="3170" w:type="dxa"/>
            </w:tcPr>
            <w:p w14:paraId="43ABD9CD" w14:textId="0BCE68C8" w:rsidR="009442BF" w:rsidRDefault="009442BF" w:rsidP="00547B89">
              <w:pPr>
                <w:pStyle w:val="Sidhuvud"/>
              </w:pPr>
              <w:r>
                <w:t>Till riksdagen</w:t>
              </w:r>
              <w:r>
                <w:br/>
              </w:r>
              <w:r>
                <w:br/>
              </w:r>
            </w:p>
          </w:tc>
        </w:sdtContent>
      </w:sdt>
      <w:tc>
        <w:tcPr>
          <w:tcW w:w="1134" w:type="dxa"/>
        </w:tcPr>
        <w:p w14:paraId="32CF5614" w14:textId="77777777" w:rsidR="009442BF" w:rsidRDefault="009442BF" w:rsidP="003E6020">
          <w:pPr>
            <w:pStyle w:val="Sidhuvud"/>
          </w:pPr>
        </w:p>
      </w:tc>
    </w:tr>
  </w:tbl>
  <w:p w14:paraId="6B5F97D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2B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13D1"/>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6719"/>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009"/>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2C2F"/>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3203"/>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42BF"/>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2405"/>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374EE"/>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279A"/>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19FFE1"/>
  <w15:docId w15:val="{C71517BE-3337-4623-88CA-A63D179D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5DB25A661B4F14B667280CD0499E78"/>
        <w:category>
          <w:name w:val="Allmänt"/>
          <w:gallery w:val="placeholder"/>
        </w:category>
        <w:types>
          <w:type w:val="bbPlcHdr"/>
        </w:types>
        <w:behaviors>
          <w:behavior w:val="content"/>
        </w:behaviors>
        <w:guid w:val="{60E9182F-5A73-4E05-8B5F-8166E49403C6}"/>
      </w:docPartPr>
      <w:docPartBody>
        <w:p w:rsidR="006C016C" w:rsidRDefault="00A570DE" w:rsidP="00A570DE">
          <w:pPr>
            <w:pStyle w:val="985DB25A661B4F14B667280CD0499E78"/>
          </w:pPr>
          <w:r>
            <w:rPr>
              <w:rStyle w:val="Platshllartext"/>
            </w:rPr>
            <w:t xml:space="preserve"> </w:t>
          </w:r>
        </w:p>
      </w:docPartBody>
    </w:docPart>
    <w:docPart>
      <w:docPartPr>
        <w:name w:val="D6B0A385E9EF4CDBBE2812677B278183"/>
        <w:category>
          <w:name w:val="Allmänt"/>
          <w:gallery w:val="placeholder"/>
        </w:category>
        <w:types>
          <w:type w:val="bbPlcHdr"/>
        </w:types>
        <w:behaviors>
          <w:behavior w:val="content"/>
        </w:behaviors>
        <w:guid w:val="{7E1232A2-021D-40DC-9CAA-C43D6DDBB7A5}"/>
      </w:docPartPr>
      <w:docPartBody>
        <w:p w:rsidR="006C016C" w:rsidRDefault="00A570DE" w:rsidP="00A570DE">
          <w:pPr>
            <w:pStyle w:val="D6B0A385E9EF4CDBBE2812677B2781831"/>
          </w:pPr>
          <w:r>
            <w:rPr>
              <w:rStyle w:val="Platshllartext"/>
            </w:rPr>
            <w:t xml:space="preserve"> </w:t>
          </w:r>
        </w:p>
      </w:docPartBody>
    </w:docPart>
    <w:docPart>
      <w:docPartPr>
        <w:name w:val="47C0AFCD92A44C7F84D122C5F8E3B495"/>
        <w:category>
          <w:name w:val="Allmänt"/>
          <w:gallery w:val="placeholder"/>
        </w:category>
        <w:types>
          <w:type w:val="bbPlcHdr"/>
        </w:types>
        <w:behaviors>
          <w:behavior w:val="content"/>
        </w:behaviors>
        <w:guid w:val="{C3B20591-D960-4525-B8B2-128A71E04B5D}"/>
      </w:docPartPr>
      <w:docPartBody>
        <w:p w:rsidR="006C016C" w:rsidRDefault="00A570DE" w:rsidP="00A570DE">
          <w:pPr>
            <w:pStyle w:val="47C0AFCD92A44C7F84D122C5F8E3B4951"/>
          </w:pPr>
          <w:r>
            <w:rPr>
              <w:rStyle w:val="Platshllartext"/>
            </w:rPr>
            <w:t xml:space="preserve"> </w:t>
          </w:r>
        </w:p>
      </w:docPartBody>
    </w:docPart>
    <w:docPart>
      <w:docPartPr>
        <w:name w:val="4CD4093271924A219468DF0FE13CBBF0"/>
        <w:category>
          <w:name w:val="Allmänt"/>
          <w:gallery w:val="placeholder"/>
        </w:category>
        <w:types>
          <w:type w:val="bbPlcHdr"/>
        </w:types>
        <w:behaviors>
          <w:behavior w:val="content"/>
        </w:behaviors>
        <w:guid w:val="{6276A568-E2CE-4A9D-BF6B-24F27CA86EAE}"/>
      </w:docPartPr>
      <w:docPartBody>
        <w:p w:rsidR="006C016C" w:rsidRDefault="00A570DE" w:rsidP="00A570DE">
          <w:pPr>
            <w:pStyle w:val="4CD4093271924A219468DF0FE13CBBF0"/>
          </w:pPr>
          <w:r>
            <w:rPr>
              <w:rStyle w:val="Platshllartext"/>
            </w:rPr>
            <w:t xml:space="preserve"> </w:t>
          </w:r>
        </w:p>
      </w:docPartBody>
    </w:docPart>
    <w:docPart>
      <w:docPartPr>
        <w:name w:val="FA744A43307B4134A8AE9686E71F6587"/>
        <w:category>
          <w:name w:val="Allmänt"/>
          <w:gallery w:val="placeholder"/>
        </w:category>
        <w:types>
          <w:type w:val="bbPlcHdr"/>
        </w:types>
        <w:behaviors>
          <w:behavior w:val="content"/>
        </w:behaviors>
        <w:guid w:val="{EBECBF5D-9F36-416E-9D80-009BA6C9D3F1}"/>
      </w:docPartPr>
      <w:docPartBody>
        <w:p w:rsidR="006C016C" w:rsidRDefault="00A570DE" w:rsidP="00A570DE">
          <w:pPr>
            <w:pStyle w:val="FA744A43307B4134A8AE9686E71F658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DE"/>
    <w:rsid w:val="00537B20"/>
    <w:rsid w:val="006C016C"/>
    <w:rsid w:val="00A570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166FB566B20477F8B6DDE2A82EB869D">
    <w:name w:val="F166FB566B20477F8B6DDE2A82EB869D"/>
    <w:rsid w:val="00A570DE"/>
  </w:style>
  <w:style w:type="character" w:styleId="Platshllartext">
    <w:name w:val="Placeholder Text"/>
    <w:basedOn w:val="Standardstycketeckensnitt"/>
    <w:uiPriority w:val="99"/>
    <w:semiHidden/>
    <w:rsid w:val="00A570DE"/>
    <w:rPr>
      <w:noProof w:val="0"/>
      <w:color w:val="808080"/>
    </w:rPr>
  </w:style>
  <w:style w:type="paragraph" w:customStyle="1" w:styleId="A2D07811BF2E4FFAB17C302C8C512BB1">
    <w:name w:val="A2D07811BF2E4FFAB17C302C8C512BB1"/>
    <w:rsid w:val="00A570DE"/>
  </w:style>
  <w:style w:type="paragraph" w:customStyle="1" w:styleId="992587B7D82B43F7853C4BEEB74BF009">
    <w:name w:val="992587B7D82B43F7853C4BEEB74BF009"/>
    <w:rsid w:val="00A570DE"/>
  </w:style>
  <w:style w:type="paragraph" w:customStyle="1" w:styleId="46A9D93186D148D2B04661A1CC572FB4">
    <w:name w:val="46A9D93186D148D2B04661A1CC572FB4"/>
    <w:rsid w:val="00A570DE"/>
  </w:style>
  <w:style w:type="paragraph" w:customStyle="1" w:styleId="985DB25A661B4F14B667280CD0499E78">
    <w:name w:val="985DB25A661B4F14B667280CD0499E78"/>
    <w:rsid w:val="00A570DE"/>
  </w:style>
  <w:style w:type="paragraph" w:customStyle="1" w:styleId="D6B0A385E9EF4CDBBE2812677B278183">
    <w:name w:val="D6B0A385E9EF4CDBBE2812677B278183"/>
    <w:rsid w:val="00A570DE"/>
  </w:style>
  <w:style w:type="paragraph" w:customStyle="1" w:styleId="B2F24EF911034A0491597F27CF749F75">
    <w:name w:val="B2F24EF911034A0491597F27CF749F75"/>
    <w:rsid w:val="00A570DE"/>
  </w:style>
  <w:style w:type="paragraph" w:customStyle="1" w:styleId="7715BA0686E4461D8EA75868B71BCF51">
    <w:name w:val="7715BA0686E4461D8EA75868B71BCF51"/>
    <w:rsid w:val="00A570DE"/>
  </w:style>
  <w:style w:type="paragraph" w:customStyle="1" w:styleId="247975699CDB445F9058C83A395B56C4">
    <w:name w:val="247975699CDB445F9058C83A395B56C4"/>
    <w:rsid w:val="00A570DE"/>
  </w:style>
  <w:style w:type="paragraph" w:customStyle="1" w:styleId="47C0AFCD92A44C7F84D122C5F8E3B495">
    <w:name w:val="47C0AFCD92A44C7F84D122C5F8E3B495"/>
    <w:rsid w:val="00A570DE"/>
  </w:style>
  <w:style w:type="paragraph" w:customStyle="1" w:styleId="4CD4093271924A219468DF0FE13CBBF0">
    <w:name w:val="4CD4093271924A219468DF0FE13CBBF0"/>
    <w:rsid w:val="00A570DE"/>
  </w:style>
  <w:style w:type="paragraph" w:customStyle="1" w:styleId="D6B0A385E9EF4CDBBE2812677B2781831">
    <w:name w:val="D6B0A385E9EF4CDBBE2812677B2781831"/>
    <w:rsid w:val="00A570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7C0AFCD92A44C7F84D122C5F8E3B4951">
    <w:name w:val="47C0AFCD92A44C7F84D122C5F8E3B4951"/>
    <w:rsid w:val="00A570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391D78D2A054EE1AB93B34CA1B246A6">
    <w:name w:val="C391D78D2A054EE1AB93B34CA1B246A6"/>
    <w:rsid w:val="00A570DE"/>
  </w:style>
  <w:style w:type="paragraph" w:customStyle="1" w:styleId="B0307D3264704A1CB585E07D5AF29506">
    <w:name w:val="B0307D3264704A1CB585E07D5AF29506"/>
    <w:rsid w:val="00A570DE"/>
  </w:style>
  <w:style w:type="paragraph" w:customStyle="1" w:styleId="C80C64D2B2BB4398AA816555A3048F32">
    <w:name w:val="C80C64D2B2BB4398AA816555A3048F32"/>
    <w:rsid w:val="00A570DE"/>
  </w:style>
  <w:style w:type="paragraph" w:customStyle="1" w:styleId="B6E501FEA54E482DBA6713F57FCC71B2">
    <w:name w:val="B6E501FEA54E482DBA6713F57FCC71B2"/>
    <w:rsid w:val="00A570DE"/>
  </w:style>
  <w:style w:type="paragraph" w:customStyle="1" w:styleId="A21271F96D2B482C95BC0038F12EB886">
    <w:name w:val="A21271F96D2B482C95BC0038F12EB886"/>
    <w:rsid w:val="00A570DE"/>
  </w:style>
  <w:style w:type="paragraph" w:customStyle="1" w:styleId="FFD11A6A3FF8413EBD5E8A42ACC7A41F">
    <w:name w:val="FFD11A6A3FF8413EBD5E8A42ACC7A41F"/>
    <w:rsid w:val="00A570DE"/>
  </w:style>
  <w:style w:type="paragraph" w:customStyle="1" w:styleId="BF39BC8E2211420ABC59E428175031B8">
    <w:name w:val="BF39BC8E2211420ABC59E428175031B8"/>
    <w:rsid w:val="00A570DE"/>
  </w:style>
  <w:style w:type="paragraph" w:customStyle="1" w:styleId="FA744A43307B4134A8AE9686E71F6587">
    <w:name w:val="FA744A43307B4134A8AE9686E71F6587"/>
    <w:rsid w:val="00A570DE"/>
  </w:style>
  <w:style w:type="paragraph" w:customStyle="1" w:styleId="59565EE687F340DE982D7ECB366C93A6">
    <w:name w:val="59565EE687F340DE982D7ECB366C93A6"/>
    <w:rsid w:val="00A570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2020-12-16T00:00:00</HeaderDate>
    <Office/>
    <Dnr/>
    <ParagrafNr/>
    <DocumentTitle/>
    <VisitingAddress/>
    <Extra1/>
    <Extra2/>
    <Extra3>Mats Nordberg</Extra3>
    <Number/>
    <Recipient>Till riksdagen
</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SY2CVNDC5XDY-616648212-9250</_dlc_DocId>
    <_dlc_DocIdUrl xmlns="a9ec56ab-dea3-443b-ae99-35f2199b5204">
      <Url>https://dhs.sp.regeringskansliet.se/yta/ud-mk_ur/_layouts/15/DocIdRedir.aspx?ID=SY2CVNDC5XDY-616648212-9250</Url>
      <Description>SY2CVNDC5XDY-616648212-9250</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7765f4f0-7dcc-4d8b-8c82-d8192f9fe450</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D984B-5B44-4EF6-82D1-C3C2A36ABEB2}"/>
</file>

<file path=customXml/itemProps2.xml><?xml version="1.0" encoding="utf-8"?>
<ds:datastoreItem xmlns:ds="http://schemas.openxmlformats.org/officeDocument/2006/customXml" ds:itemID="{B1482F80-936C-431E-A69D-6763B61C663C}"/>
</file>

<file path=customXml/itemProps3.xml><?xml version="1.0" encoding="utf-8"?>
<ds:datastoreItem xmlns:ds="http://schemas.openxmlformats.org/officeDocument/2006/customXml" ds:itemID="{7E7D650B-8891-4A54-A792-7AB29ACCFBA4}"/>
</file>

<file path=customXml/itemProps4.xml><?xml version="1.0" encoding="utf-8"?>
<ds:datastoreItem xmlns:ds="http://schemas.openxmlformats.org/officeDocument/2006/customXml" ds:itemID="{B1482F80-936C-431E-A69D-6763B61C663C}">
  <ds:schemaRefs>
    <ds:schemaRef ds:uri="http://schemas.microsoft.com/sharepoint/v3/contenttype/forms"/>
  </ds:schemaRefs>
</ds:datastoreItem>
</file>

<file path=customXml/itemProps5.xml><?xml version="1.0" encoding="utf-8"?>
<ds:datastoreItem xmlns:ds="http://schemas.openxmlformats.org/officeDocument/2006/customXml" ds:itemID="{8282252A-BB56-4949-BE2D-07A9BC670CA0}">
  <ds:schemaRefs>
    <ds:schemaRef ds:uri="http://schemas.microsoft.com/office/2006/metadata/customXsn"/>
  </ds:schemaRefs>
</ds:datastoreItem>
</file>

<file path=customXml/itemProps6.xml><?xml version="1.0" encoding="utf-8"?>
<ds:datastoreItem xmlns:ds="http://schemas.openxmlformats.org/officeDocument/2006/customXml" ds:itemID="{19CE4AB6-F25F-490F-8EAB-3C149BEDD044}">
  <ds:schemaRefs>
    <ds:schemaRef ds:uri="http://schemas.microsoft.com/office/2006/documentManagement/types"/>
    <ds:schemaRef ds:uri="http://schemas.microsoft.com/office/infopath/2007/PartnerControls"/>
    <ds:schemaRef ds:uri="9c9941df-7074-4a92-bf99-225d24d78d61"/>
    <ds:schemaRef ds:uri="http://purl.org/dc/elements/1.1/"/>
    <ds:schemaRef ds:uri="http://www.w3.org/XML/1998/namespace"/>
    <ds:schemaRef ds:uri="cc625d36-bb37-4650-91b9-0c96159295ba"/>
    <ds:schemaRef ds:uri="http://schemas.openxmlformats.org/package/2006/metadata/core-properties"/>
    <ds:schemaRef ds:uri="http://purl.org/dc/terms/"/>
    <ds:schemaRef ds:uri="a9ec56ab-dea3-443b-ae99-35f2199b5204"/>
    <ds:schemaRef ds:uri="18f3d968-6251-40b0-9f11-012b293496c2"/>
    <ds:schemaRef ds:uri="4e9c2f0c-7bf8-49af-8356-cbf363fc78a7"/>
    <ds:schemaRef ds:uri="http://schemas.microsoft.com/office/2006/metadata/properties"/>
    <ds:schemaRef ds:uri="http://purl.org/dc/dcmitype/"/>
  </ds:schemaRefs>
</ds:datastoreItem>
</file>

<file path=customXml/itemProps7.xml><?xml version="1.0" encoding="utf-8"?>
<ds:datastoreItem xmlns:ds="http://schemas.openxmlformats.org/officeDocument/2006/customXml" ds:itemID="{19CE4AB6-F25F-490F-8EAB-3C149BEDD044}"/>
</file>

<file path=customXml/itemProps8.xml><?xml version="1.0" encoding="utf-8"?>
<ds:datastoreItem xmlns:ds="http://schemas.openxmlformats.org/officeDocument/2006/customXml" ds:itemID="{8D1B4F66-193F-48CB-8D54-FD6A91B5D5C7}"/>
</file>

<file path=docProps/app.xml><?xml version="1.0" encoding="utf-8"?>
<Properties xmlns="http://schemas.openxmlformats.org/officeDocument/2006/extended-properties" xmlns:vt="http://schemas.openxmlformats.org/officeDocument/2006/docPropsVTypes">
  <Template>RK Basmall</Template>
  <TotalTime>0</TotalTime>
  <Pages>2</Pages>
  <Words>407</Words>
  <Characters>2162</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886 av Mats Nordberg (SD) FNs utvecklingsorganisationer.docx</dc:title>
  <dc:subject/>
  <dc:creator>Eva-Lena Gustafsson</dc:creator>
  <cp:keywords/>
  <dc:description/>
  <cp:lastModifiedBy>Eva-Lena Gustafsson</cp:lastModifiedBy>
  <cp:revision>2</cp:revision>
  <dcterms:created xsi:type="dcterms:W3CDTF">2020-12-16T09:33:00Z</dcterms:created>
  <dcterms:modified xsi:type="dcterms:W3CDTF">2020-12-16T09:33:00Z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d35a6192-6929-4393-bf33-6e2cf8f0d001</vt:lpwstr>
  </property>
</Properties>
</file>