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A1730E" w:rsidR="00C57C2E" w:rsidP="00C57C2E" w:rsidRDefault="00C57C2E" w14:paraId="392C32CC" w14:textId="77777777">
      <w:pPr>
        <w:pStyle w:val="Normalutanindragellerluft"/>
      </w:pPr>
      <w:bookmarkStart w:name="_GoBack" w:id="0"/>
      <w:bookmarkEnd w:id="0"/>
    </w:p>
    <w:sdt>
      <w:sdtPr>
        <w:alias w:val="CC_Boilerplate_4"/>
        <w:tag w:val="CC_Boilerplate_4"/>
        <w:id w:val="-1644581176"/>
        <w:lock w:val="sdtLocked"/>
        <w:placeholder>
          <w:docPart w:val="91B52978610B4960AB402F34EE7200FB"/>
        </w:placeholder>
        <w15:appearance w15:val="hidden"/>
        <w:text/>
      </w:sdtPr>
      <w:sdtEndPr/>
      <w:sdtContent>
        <w:p w:rsidRPr="00A1730E" w:rsidR="00AF30DD" w:rsidP="00CC4C93" w:rsidRDefault="00AF30DD" w14:paraId="392C32CD" w14:textId="77777777">
          <w:pPr>
            <w:pStyle w:val="Rubrik1"/>
          </w:pPr>
          <w:r w:rsidRPr="00A1730E">
            <w:t>Förslag till riksdagsbeslut</w:t>
          </w:r>
        </w:p>
      </w:sdtContent>
    </w:sdt>
    <w:sdt>
      <w:sdtPr>
        <w:alias w:val="Förslag 1"/>
        <w:tag w:val="1dc93b5d-11e2-44e2-8fe6-6a404490c943"/>
        <w:id w:val="-729148187"/>
        <w:lock w:val="sdtLocked"/>
      </w:sdtPr>
      <w:sdtEndPr/>
      <w:sdtContent>
        <w:p w:rsidR="004B7720" w:rsidRDefault="00391D7E" w14:paraId="392C32CE" w14:textId="77777777">
          <w:pPr>
            <w:pStyle w:val="Frslagstext"/>
          </w:pPr>
          <w:r>
            <w:t>Riksdagen tillkännager för regeringen som sin mening vad som anförs i motionen om att utreda en finansiering för att renovera Trollhättans slussar.</w:t>
          </w:r>
        </w:p>
      </w:sdtContent>
    </w:sdt>
    <w:p w:rsidRPr="00A1730E" w:rsidR="00AF30DD" w:rsidP="00AF30DD" w:rsidRDefault="000156D9" w14:paraId="392C32CF" w14:textId="77777777">
      <w:pPr>
        <w:pStyle w:val="Rubrik1"/>
      </w:pPr>
      <w:bookmarkStart w:name="MotionsStart" w:id="1"/>
      <w:bookmarkEnd w:id="1"/>
      <w:r w:rsidRPr="00A1730E">
        <w:t>Motivering</w:t>
      </w:r>
    </w:p>
    <w:p w:rsidRPr="00A1730E" w:rsidR="004A6402" w:rsidP="004A6402" w:rsidRDefault="004A6402" w14:paraId="392C32D0" w14:textId="77777777">
      <w:pPr>
        <w:pStyle w:val="Normalutanindragellerluft"/>
      </w:pPr>
      <w:r w:rsidRPr="00A1730E">
        <w:t xml:space="preserve">Idag sker frakttrafik på Göta Älv från företagen utmed älven. Detta är en effektiv transportmetod då lasten kan gå nedåt kontinenten utan att omlastas, vilket sparar både tid och kraft. Slussarna i Trollhättan är utslitna och behöver en renovering för att kunna </w:t>
      </w:r>
      <w:proofErr w:type="gramStart"/>
      <w:r w:rsidRPr="00A1730E">
        <w:t>fungera framgent.</w:t>
      </w:r>
      <w:proofErr w:type="gramEnd"/>
      <w:r w:rsidRPr="00A1730E">
        <w:t xml:space="preserve"> Utan dessa slussar är </w:t>
      </w:r>
      <w:proofErr w:type="spellStart"/>
      <w:r w:rsidRPr="00A1730E">
        <w:t>älvtrafiken</w:t>
      </w:r>
      <w:proofErr w:type="spellEnd"/>
      <w:r w:rsidRPr="00A1730E">
        <w:t xml:space="preserve"> i Västsverige historia. </w:t>
      </w:r>
    </w:p>
    <w:p w:rsidRPr="00A1730E" w:rsidR="004A6402" w:rsidP="004A6402" w:rsidRDefault="004A6402" w14:paraId="392C32D1" w14:textId="77777777">
      <w:pPr>
        <w:pStyle w:val="Normalutanindragellerluft"/>
      </w:pPr>
    </w:p>
    <w:p w:rsidRPr="00A1730E" w:rsidR="004A6402" w:rsidP="004A6402" w:rsidRDefault="004A6402" w14:paraId="392C32D2" w14:textId="77777777">
      <w:pPr>
        <w:pStyle w:val="Normalutanindragellerluft"/>
      </w:pPr>
      <w:r w:rsidRPr="00A1730E">
        <w:t xml:space="preserve">Utöver lasttrafiken sker också ett antal rekreationsresor med fritidsbåtar varje år, många är utländska turister som handlar i gästhamnar utmed älven och bidrar därmed till turistintäkter. Även denna turism skulle få se ett slut utan nya slussar. Därför måste finansiering av nya slussar föras in i den nationella infrastrukturplanen. </w:t>
      </w:r>
    </w:p>
    <w:p w:rsidRPr="00A1730E" w:rsidR="004A6402" w:rsidP="004A6402" w:rsidRDefault="004A6402" w14:paraId="392C32D3" w14:textId="77777777">
      <w:pPr>
        <w:pStyle w:val="Normalutanindragellerluft"/>
      </w:pPr>
    </w:p>
    <w:p w:rsidRPr="00A1730E" w:rsidR="00AF30DD" w:rsidP="004A6402" w:rsidRDefault="004A6402" w14:paraId="392C32D4" w14:textId="77777777">
      <w:pPr>
        <w:pStyle w:val="Normalutanindragellerluft"/>
      </w:pPr>
      <w:proofErr w:type="spellStart"/>
      <w:r w:rsidRPr="00A1730E">
        <w:t>Älvtrafiken</w:t>
      </w:r>
      <w:proofErr w:type="spellEnd"/>
      <w:r w:rsidRPr="00A1730E">
        <w:t xml:space="preserve"> är en riksangelägenhet och det hänger på en enda åtgärd. Transporterna som idag sker på älven kommer förmodligen läggas om till lastbilar om </w:t>
      </w:r>
      <w:proofErr w:type="spellStart"/>
      <w:r w:rsidRPr="00A1730E">
        <w:t>älvtrafiken</w:t>
      </w:r>
      <w:proofErr w:type="spellEnd"/>
      <w:r w:rsidRPr="00A1730E">
        <w:t xml:space="preserve"> upphör, då järnvägsnätet redan idag är ansträngt. Detta gynnar inte någon. Dessutom skapar </w:t>
      </w:r>
      <w:proofErr w:type="spellStart"/>
      <w:r w:rsidRPr="00A1730E">
        <w:t>älvtrafiken</w:t>
      </w:r>
      <w:proofErr w:type="spellEnd"/>
      <w:r w:rsidRPr="00A1730E">
        <w:t xml:space="preserve"> arbetstillfällen. Därför är det viktigt att vi utreder hur vi skall finansiera nya slussar i Trollhättan för framtidens </w:t>
      </w:r>
      <w:proofErr w:type="spellStart"/>
      <w:r w:rsidRPr="00A1730E">
        <w:t>älvtrafik</w:t>
      </w:r>
      <w:proofErr w:type="spellEnd"/>
      <w:r w:rsidRPr="00A1730E">
        <w:t>.</w:t>
      </w:r>
    </w:p>
    <w:sdt>
      <w:sdtPr>
        <w:rPr>
          <w:i/>
          <w:noProof/>
        </w:rPr>
        <w:alias w:val="CC_Underskrifter"/>
        <w:tag w:val="CC_Underskrifter"/>
        <w:id w:val="583496634"/>
        <w:lock w:val="sdtContentLocked"/>
        <w:placeholder>
          <w:docPart w:val="CE509DA65C60468D990C72A54EAB63B3"/>
        </w:placeholder>
        <w15:appearance w15:val="hidden"/>
      </w:sdtPr>
      <w:sdtEndPr>
        <w:rPr>
          <w:i w:val="0"/>
          <w:noProof w:val="0"/>
        </w:rPr>
      </w:sdtEndPr>
      <w:sdtContent>
        <w:p w:rsidRPr="009E153C" w:rsidR="00865E70" w:rsidP="005A5515" w:rsidRDefault="005A5515" w14:paraId="392C32D5"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Said Abdu (FP)</w:t>
            </w:r>
          </w:p>
        </w:tc>
        <w:tc>
          <w:tcPr>
            <w:tcW w:w="50" w:type="pct"/>
            <w:vAlign w:val="bottom"/>
          </w:tcPr>
          <w:p>
            <w:pPr>
              <w:pStyle w:val="Underskrifter"/>
            </w:pPr>
            <w:r>
              <w:t> </w:t>
            </w:r>
          </w:p>
        </w:tc>
      </w:tr>
    </w:tbl>
    <w:p w:rsidR="00774CFF" w:rsidRDefault="00774CFF" w14:paraId="392C32D9" w14:textId="77777777"/>
    <w:sectPr w:rsidR="00774CFF"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2C32DB" w14:textId="77777777" w:rsidR="004A6402" w:rsidRDefault="004A6402" w:rsidP="000C1CAD">
      <w:pPr>
        <w:spacing w:line="240" w:lineRule="auto"/>
      </w:pPr>
      <w:r>
        <w:separator/>
      </w:r>
    </w:p>
  </w:endnote>
  <w:endnote w:type="continuationSeparator" w:id="0">
    <w:p w14:paraId="392C32DC" w14:textId="77777777" w:rsidR="004A6402" w:rsidRDefault="004A640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2C32E0"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8D619F">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2C32E7" w14:textId="77777777" w:rsidR="008D619F" w:rsidRDefault="008D619F">
    <w:pPr>
      <w:pStyle w:val="Sidfot"/>
    </w:pPr>
    <w:r>
      <w:fldChar w:fldCharType="begin"/>
    </w:r>
    <w:r>
      <w:instrText xml:space="preserve"> PRINTDATE  \@ "yyyy-MM-dd HH:mm"  \* MERGEFORMAT </w:instrText>
    </w:r>
    <w:r>
      <w:fldChar w:fldCharType="separate"/>
    </w:r>
    <w:r>
      <w:rPr>
        <w:noProof/>
      </w:rPr>
      <w:t>2014-11-06 13:28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2C32D9" w14:textId="77777777" w:rsidR="004A6402" w:rsidRDefault="004A6402" w:rsidP="000C1CAD">
      <w:pPr>
        <w:spacing w:line="240" w:lineRule="auto"/>
      </w:pPr>
      <w:r>
        <w:separator/>
      </w:r>
    </w:p>
  </w:footnote>
  <w:footnote w:type="continuationSeparator" w:id="0">
    <w:p w14:paraId="392C32DA" w14:textId="77777777" w:rsidR="004A6402" w:rsidRDefault="004A6402"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392C32E1"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2A7702" w14:paraId="392C32E3"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677</w:t>
        </w:r>
      </w:sdtContent>
    </w:sdt>
  </w:p>
  <w:p w:rsidR="00467151" w:rsidP="00283E0F" w:rsidRDefault="002A7702" w14:paraId="392C32E4" w14:textId="77777777">
    <w:pPr>
      <w:pStyle w:val="FSHRub2"/>
    </w:pPr>
    <w:sdt>
      <w:sdtPr>
        <w:alias w:val="CC_Noformat_Avtext"/>
        <w:tag w:val="CC_Noformat_Avtext"/>
        <w:id w:val="1389603703"/>
        <w:lock w:val="sdtContentLocked"/>
        <w15:appearance w15:val="hidden"/>
        <w:text/>
      </w:sdtPr>
      <w:sdtEndPr/>
      <w:sdtContent>
        <w:r>
          <w:t>av Said Abdu (FP)</w:t>
        </w:r>
      </w:sdtContent>
    </w:sdt>
  </w:p>
  <w:sdt>
    <w:sdtPr>
      <w:alias w:val="CC_Noformat_Rubtext"/>
      <w:tag w:val="CC_Noformat_Rubtext"/>
      <w:id w:val="1800419874"/>
      <w:lock w:val="sdtContentLocked"/>
      <w15:appearance w15:val="hidden"/>
      <w:text/>
    </w:sdtPr>
    <w:sdtEndPr/>
    <w:sdtContent>
      <w:p w:rsidR="00467151" w:rsidP="00283E0F" w:rsidRDefault="004A6402" w14:paraId="392C32E5" w14:textId="77777777">
        <w:pPr>
          <w:pStyle w:val="FSHRub2"/>
        </w:pPr>
        <w:r>
          <w:t>Utred en finansiering för att renovera Trollhättans slussar</w:t>
        </w:r>
      </w:p>
    </w:sdtContent>
  </w:sdt>
  <w:sdt>
    <w:sdtPr>
      <w:alias w:val="CC_Boilerplate_3"/>
      <w:tag w:val="CC_Boilerplate_3"/>
      <w:id w:val="-1567486118"/>
      <w:lock w:val="sdtContentLocked"/>
      <w15:appearance w15:val="hidden"/>
      <w:text w:multiLine="1"/>
    </w:sdtPr>
    <w:sdtEndPr/>
    <w:sdtContent>
      <w:p w:rsidR="00467151" w:rsidP="00283E0F" w:rsidRDefault="00467151" w14:paraId="392C32E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trackRevisions/>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1F7F7116-AB70-4663-9A71-FB20ADB69225}"/>
  </w:docVars>
  <w:rsids>
    <w:rsidRoot w:val="004A6402"/>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02"/>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1D7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A6402"/>
    <w:rsid w:val="004B0E94"/>
    <w:rsid w:val="004B16EE"/>
    <w:rsid w:val="004B1A11"/>
    <w:rsid w:val="004B262F"/>
    <w:rsid w:val="004B2D94"/>
    <w:rsid w:val="004B5B5E"/>
    <w:rsid w:val="004B5C44"/>
    <w:rsid w:val="004B7720"/>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515"/>
    <w:rsid w:val="005A57EB"/>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CFF"/>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16C"/>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D619F"/>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1730E"/>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46FFB"/>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92C32CC"/>
  <w15:chartTrackingRefBased/>
  <w15:docId w15:val="{2EE36FF8-3D9A-46B0-927C-FC5C16F07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1B52978610B4960AB402F34EE7200FB"/>
        <w:category>
          <w:name w:val="Allmänt"/>
          <w:gallery w:val="placeholder"/>
        </w:category>
        <w:types>
          <w:type w:val="bbPlcHdr"/>
        </w:types>
        <w:behaviors>
          <w:behavior w:val="content"/>
        </w:behaviors>
        <w:guid w:val="{D2340DB5-647F-4005-BB23-35BA9B15FE50}"/>
      </w:docPartPr>
      <w:docPartBody>
        <w:p w:rsidR="00CF69F8" w:rsidRDefault="00CF69F8">
          <w:pPr>
            <w:pStyle w:val="91B52978610B4960AB402F34EE7200FB"/>
          </w:pPr>
          <w:r w:rsidRPr="009A726D">
            <w:rPr>
              <w:rStyle w:val="Platshllartext"/>
            </w:rPr>
            <w:t>Klicka här för att ange text.</w:t>
          </w:r>
        </w:p>
      </w:docPartBody>
    </w:docPart>
    <w:docPart>
      <w:docPartPr>
        <w:name w:val="CE509DA65C60468D990C72A54EAB63B3"/>
        <w:category>
          <w:name w:val="Allmänt"/>
          <w:gallery w:val="placeholder"/>
        </w:category>
        <w:types>
          <w:type w:val="bbPlcHdr"/>
        </w:types>
        <w:behaviors>
          <w:behavior w:val="content"/>
        </w:behaviors>
        <w:guid w:val="{9B7BB750-6D15-4D52-A503-89474203B2FD}"/>
      </w:docPartPr>
      <w:docPartBody>
        <w:p w:rsidR="00CF69F8" w:rsidRDefault="00CF69F8">
          <w:pPr>
            <w:pStyle w:val="CE509DA65C60468D990C72A54EAB63B3"/>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69F8"/>
    <w:rsid w:val="00CF69F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91B52978610B4960AB402F34EE7200FB">
    <w:name w:val="91B52978610B4960AB402F34EE7200FB"/>
  </w:style>
  <w:style w:type="paragraph" w:customStyle="1" w:styleId="3CFA3EADDC974F36A6581217CE8EC1E4">
    <w:name w:val="3CFA3EADDC974F36A6581217CE8EC1E4"/>
  </w:style>
  <w:style w:type="paragraph" w:customStyle="1" w:styleId="CE509DA65C60468D990C72A54EAB63B3">
    <w:name w:val="CE509DA65C60468D990C72A54EAB63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711</RubrikLookup>
    <MotionGuid xmlns="00d11361-0b92-4bae-a181-288d6a55b763">257b0d76-049a-44e1-a118-5354b12c61f0</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0AB0EE-A961-4F51-8638-FFCD9BEA5A45}"/>
</file>

<file path=customXml/itemProps2.xml><?xml version="1.0" encoding="utf-8"?>
<ds:datastoreItem xmlns:ds="http://schemas.openxmlformats.org/officeDocument/2006/customXml" ds:itemID="{28C68E7D-F66D-46A8-A8D9-29425D8FC967}"/>
</file>

<file path=customXml/itemProps3.xml><?xml version="1.0" encoding="utf-8"?>
<ds:datastoreItem xmlns:ds="http://schemas.openxmlformats.org/officeDocument/2006/customXml" ds:itemID="{8199A1CA-217F-42DF-A5B3-1CCB2E6AE893}"/>
</file>

<file path=customXml/itemProps4.xml><?xml version="1.0" encoding="utf-8"?>
<ds:datastoreItem xmlns:ds="http://schemas.openxmlformats.org/officeDocument/2006/customXml" ds:itemID="{D830708C-7FDC-4A6F-B2F0-119EB6C96978}"/>
</file>

<file path=docProps/app.xml><?xml version="1.0" encoding="utf-8"?>
<Properties xmlns="http://schemas.openxmlformats.org/officeDocument/2006/extended-properties" xmlns:vt="http://schemas.openxmlformats.org/officeDocument/2006/docPropsVTypes">
  <Template>GranskaMot</Template>
  <TotalTime>5</TotalTime>
  <Pages>1</Pages>
  <Words>191</Words>
  <Characters>1099</Characters>
  <Application>Microsoft Office Word</Application>
  <DocSecurity>0</DocSecurity>
  <Lines>23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201415FP9125 Utred en finansiering för att renovera Trollhättans slussar</vt:lpstr>
      <vt:lpstr/>
    </vt:vector>
  </TitlesOfParts>
  <Company>Riksdagen</Company>
  <LinksUpToDate>false</LinksUpToDate>
  <CharactersWithSpaces>1281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201415FP9125 Utred en finansiering för att renovera Trollhättans slussar</dc:title>
  <dc:subject/>
  <dc:creator>It-avdelningen</dc:creator>
  <cp:keywords/>
  <dc:description/>
  <cp:lastModifiedBy>Anders Norin</cp:lastModifiedBy>
  <cp:revision>8</cp:revision>
  <cp:lastPrinted>2014-11-06T12:28:00Z</cp:lastPrinted>
  <dcterms:created xsi:type="dcterms:W3CDTF">2014-10-27T10:47:00Z</dcterms:created>
  <dcterms:modified xsi:type="dcterms:W3CDTF">2014-11-06T21:28:00Z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*94C4C58D24048*</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http://filur.riksdagen.se/drop/DropOffLibrary/94C4C58D24048.docx</vt:lpwstr>
  </property>
</Properties>
</file>