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CDF0BAA5C04F95A56EDE36E6821E70"/>
        </w:placeholder>
        <w:text/>
      </w:sdtPr>
      <w:sdtEndPr/>
      <w:sdtContent>
        <w:p w:rsidRPr="009B062B" w:rsidR="00AF30DD" w:rsidP="00D95251" w:rsidRDefault="00AF30DD" w14:paraId="74C0B260" w14:textId="77777777">
          <w:pPr>
            <w:pStyle w:val="Rubrik1"/>
            <w:spacing w:after="300"/>
          </w:pPr>
          <w:r w:rsidRPr="009B062B">
            <w:t>Förslag till riksdagsbeslut</w:t>
          </w:r>
        </w:p>
      </w:sdtContent>
    </w:sdt>
    <w:sdt>
      <w:sdtPr>
        <w:alias w:val="Yrkande 1"/>
        <w:tag w:val="02623e09-e955-4d7d-a215-34a7b7659e9c"/>
        <w:id w:val="505485284"/>
        <w:lock w:val="sdtLocked"/>
      </w:sdtPr>
      <w:sdtEndPr/>
      <w:sdtContent>
        <w:p w:rsidR="00CB6077" w:rsidRDefault="00EC4404" w14:paraId="74C0B261" w14:textId="10D9B4CA">
          <w:pPr>
            <w:pStyle w:val="Frslagstext"/>
            <w:numPr>
              <w:ilvl w:val="0"/>
              <w:numId w:val="0"/>
            </w:numPr>
          </w:pPr>
          <w:r>
            <w:t>Riksdagen ställer sig bakom det som anförs i motionen om att överväga att gå vidare med Kommunutredningens förslag om avskrivning av studieskulder för de som flyttar till glest befolkade orter,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301C34EC534980A9EF3B94DA0DDE1E"/>
        </w:placeholder>
        <w:text/>
      </w:sdtPr>
      <w:sdtEndPr/>
      <w:sdtContent>
        <w:p w:rsidRPr="009B062B" w:rsidR="006D79C9" w:rsidP="00333E95" w:rsidRDefault="006D79C9" w14:paraId="74C0B262" w14:textId="77777777">
          <w:pPr>
            <w:pStyle w:val="Rubrik1"/>
          </w:pPr>
          <w:r>
            <w:t>Motivering</w:t>
          </w:r>
        </w:p>
      </w:sdtContent>
    </w:sdt>
    <w:p w:rsidR="00C1743C" w:rsidP="001E0396" w:rsidRDefault="001E0396" w14:paraId="74C0B263" w14:textId="0E590A7B">
      <w:pPr>
        <w:pStyle w:val="Normalutanindragellerluft"/>
      </w:pPr>
      <w:r>
        <w:t>Utbildningsnivån i landet varierar stort. Andelen människor med akademisk utbildning är hög i lärosätenas nära geografi. Men cirka 5</w:t>
      </w:r>
      <w:r w:rsidR="00D36F0B">
        <w:t> </w:t>
      </w:r>
      <w:r>
        <w:t>mil från lärosätena sjunker utbildnings</w:t>
      </w:r>
      <w:r w:rsidR="00C80A2F">
        <w:softHyphen/>
      </w:r>
      <w:r>
        <w:t xml:space="preserve">nivån i befolkningen drastiskt. Många kommuner i glest befolkade områden kämpar med kompetensförsörjningen och både offentlig </w:t>
      </w:r>
      <w:r w:rsidR="00D36F0B">
        <w:t>och</w:t>
      </w:r>
      <w:r>
        <w:t xml:space="preserve"> privat sektor har svårt att rekrytera personal.</w:t>
      </w:r>
    </w:p>
    <w:p w:rsidRPr="00C1743C" w:rsidR="00C1743C" w:rsidP="00C1743C" w:rsidRDefault="001E0396" w14:paraId="74C0B264" w14:textId="5CAD2839">
      <w:r w:rsidRPr="00C1743C">
        <w:t>Kommunutredningen (SOU:2020:8) föreslår att nyutexaminerade ska få sin studieskuld avskriven med 10</w:t>
      </w:r>
      <w:r w:rsidR="00D36F0B">
        <w:t> </w:t>
      </w:r>
      <w:r w:rsidRPr="00C1743C">
        <w:t>procent om de flyttar till glest befolkade orter. Om vi använder Norrbottens län som exempel skulle det röra sig om kommuner som Överkalix, Övertorneå eller Pajala.</w:t>
      </w:r>
    </w:p>
    <w:p w:rsidRPr="00C1743C" w:rsidR="00C1743C" w:rsidP="00C1743C" w:rsidRDefault="001E0396" w14:paraId="74C0B265" w14:textId="77777777">
      <w:r w:rsidRPr="00C1743C">
        <w:t>Landsbygdskommittén föreslog redan år 2017 att regeringen ska utreda möjligheten att införa avskrivning av studiemedel som incitament för människor med akademisk examen att bosätta sig eller bo kvar i de kommuner som har omfattande demografiska problem och därpå följande kompetensförsörjningsbekymmer. Landsbygdskommittén hänvisar till att en motsvarande satsning finns i Norge och har fått avsedd effekt.</w:t>
      </w:r>
    </w:p>
    <w:p w:rsidRPr="00C1743C" w:rsidR="00C1743C" w:rsidP="00C1743C" w:rsidRDefault="001E0396" w14:paraId="74C0B266" w14:textId="08F3D519">
      <w:r w:rsidRPr="00C1743C">
        <w:t>Kommunutredningen tog upp Landsbygdskommitténs förslag och förordade också en vidgning av vilka kommuner som skulle omfattas så att det skulle komma att gälla 60 kommuner istället för 23. De tröskeleffekter och gränsdragningsproblem som förslaget sannolikt skulle ge upphov till skulle, liksom förslagets kostnader och omfattning, behöva utredas närmare. Kommunutredningen förordar liksom Landsbygds</w:t>
      </w:r>
      <w:r w:rsidR="00C80A2F">
        <w:softHyphen/>
      </w:r>
      <w:bookmarkStart w:name="_GoBack" w:id="1"/>
      <w:bookmarkEnd w:id="1"/>
      <w:r w:rsidRPr="00C1743C">
        <w:t>kommittén att regeringen utreder förslaget vidare.</w:t>
      </w:r>
    </w:p>
    <w:p w:rsidRPr="00C1743C" w:rsidR="001E0396" w:rsidP="00C1743C" w:rsidRDefault="001E0396" w14:paraId="74C0B267" w14:textId="12F9147D">
      <w:r w:rsidRPr="00C1743C">
        <w:lastRenderedPageBreak/>
        <w:t xml:space="preserve">Mot bakgrund av de positiva erfarenheterna från Norge borde regeringen överväga att gå vidare med och närmare utreda </w:t>
      </w:r>
      <w:r w:rsidR="00D36F0B">
        <w:t>K</w:t>
      </w:r>
      <w:r w:rsidRPr="00C1743C">
        <w:t>ommunutredningens förslag om avskrivning av studieskulder för de som flyttar till glest befolkade områden.</w:t>
      </w:r>
    </w:p>
    <w:sdt>
      <w:sdtPr>
        <w:alias w:val="CC_Underskrifter"/>
        <w:tag w:val="CC_Underskrifter"/>
        <w:id w:val="583496634"/>
        <w:lock w:val="sdtContentLocked"/>
        <w:placeholder>
          <w:docPart w:val="AD72500D1E254EE2A34536CBACB28C3F"/>
        </w:placeholder>
      </w:sdtPr>
      <w:sdtEndPr/>
      <w:sdtContent>
        <w:p w:rsidR="00C1743C" w:rsidP="00C1743C" w:rsidRDefault="00C1743C" w14:paraId="74C0B268" w14:textId="77777777"/>
        <w:p w:rsidRPr="008E0FE2" w:rsidR="004801AC" w:rsidP="00C1743C" w:rsidRDefault="00C80A2F" w14:paraId="74C0B269" w14:textId="77777777"/>
      </w:sdtContent>
    </w:sdt>
    <w:tbl>
      <w:tblPr>
        <w:tblW w:w="5000" w:type="pct"/>
        <w:tblLook w:val="04A0" w:firstRow="1" w:lastRow="0" w:firstColumn="1" w:lastColumn="0" w:noHBand="0" w:noVBand="1"/>
        <w:tblCaption w:val="underskrifter"/>
      </w:tblPr>
      <w:tblGrid>
        <w:gridCol w:w="4252"/>
        <w:gridCol w:w="4252"/>
      </w:tblGrid>
      <w:tr w:rsidR="004B76F2" w14:paraId="476DEF22" w14:textId="77777777">
        <w:trPr>
          <w:cantSplit/>
        </w:trPr>
        <w:tc>
          <w:tcPr>
            <w:tcW w:w="50" w:type="pct"/>
            <w:vAlign w:val="bottom"/>
          </w:tcPr>
          <w:p w:rsidR="004B76F2" w:rsidRDefault="00D36F0B" w14:paraId="682B5B7A" w14:textId="77777777">
            <w:pPr>
              <w:pStyle w:val="Underskrifter"/>
            </w:pPr>
            <w:r>
              <w:t>Ida Karkiainen (S)</w:t>
            </w:r>
          </w:p>
        </w:tc>
        <w:tc>
          <w:tcPr>
            <w:tcW w:w="50" w:type="pct"/>
            <w:vAlign w:val="bottom"/>
          </w:tcPr>
          <w:p w:rsidR="004B76F2" w:rsidRDefault="00D36F0B" w14:paraId="62613CFF" w14:textId="77777777">
            <w:pPr>
              <w:pStyle w:val="Underskrifter"/>
            </w:pPr>
            <w:r>
              <w:t>Fredrik Lundh Sammeli (S)</w:t>
            </w:r>
          </w:p>
        </w:tc>
      </w:tr>
      <w:tr w:rsidR="004B76F2" w14:paraId="2A5FB971" w14:textId="77777777">
        <w:trPr>
          <w:gridAfter w:val="1"/>
          <w:wAfter w:w="4252" w:type="dxa"/>
          <w:cantSplit/>
        </w:trPr>
        <w:tc>
          <w:tcPr>
            <w:tcW w:w="50" w:type="pct"/>
            <w:vAlign w:val="bottom"/>
          </w:tcPr>
          <w:p w:rsidR="004B76F2" w:rsidRDefault="00D36F0B" w14:paraId="5F7BC5CA" w14:textId="77777777">
            <w:pPr>
              <w:pStyle w:val="Underskrifter"/>
            </w:pPr>
            <w:r>
              <w:t>Emilia Töyrä (S)</w:t>
            </w:r>
          </w:p>
        </w:tc>
      </w:tr>
    </w:tbl>
    <w:p w:rsidR="006E4CCD" w:rsidRDefault="006E4CCD" w14:paraId="74C0B270" w14:textId="77777777"/>
    <w:sectPr w:rsidR="006E4C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0B272" w14:textId="77777777" w:rsidR="001E0396" w:rsidRDefault="001E0396" w:rsidP="000C1CAD">
      <w:pPr>
        <w:spacing w:line="240" w:lineRule="auto"/>
      </w:pPr>
      <w:r>
        <w:separator/>
      </w:r>
    </w:p>
  </w:endnote>
  <w:endnote w:type="continuationSeparator" w:id="0">
    <w:p w14:paraId="74C0B273" w14:textId="77777777" w:rsidR="001E0396" w:rsidRDefault="001E03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B2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B2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B281" w14:textId="77777777" w:rsidR="00262EA3" w:rsidRPr="00C1743C" w:rsidRDefault="00262EA3" w:rsidP="00C174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0B270" w14:textId="77777777" w:rsidR="001E0396" w:rsidRDefault="001E0396" w:rsidP="000C1CAD">
      <w:pPr>
        <w:spacing w:line="240" w:lineRule="auto"/>
      </w:pPr>
      <w:r>
        <w:separator/>
      </w:r>
    </w:p>
  </w:footnote>
  <w:footnote w:type="continuationSeparator" w:id="0">
    <w:p w14:paraId="74C0B271" w14:textId="77777777" w:rsidR="001E0396" w:rsidRDefault="001E03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B2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C0B282" wp14:editId="74C0B2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C0B286" w14:textId="77777777" w:rsidR="00262EA3" w:rsidRDefault="00C80A2F" w:rsidP="008103B5">
                          <w:pPr>
                            <w:jc w:val="right"/>
                          </w:pPr>
                          <w:sdt>
                            <w:sdtPr>
                              <w:alias w:val="CC_Noformat_Partikod"/>
                              <w:tag w:val="CC_Noformat_Partikod"/>
                              <w:id w:val="-53464382"/>
                              <w:placeholder>
                                <w:docPart w:val="3978DEBFCCAD4734B3D000946223E884"/>
                              </w:placeholder>
                              <w:text/>
                            </w:sdtPr>
                            <w:sdtEndPr/>
                            <w:sdtContent>
                              <w:r w:rsidR="001E0396">
                                <w:t>S</w:t>
                              </w:r>
                            </w:sdtContent>
                          </w:sdt>
                          <w:sdt>
                            <w:sdtPr>
                              <w:alias w:val="CC_Noformat_Partinummer"/>
                              <w:tag w:val="CC_Noformat_Partinummer"/>
                              <w:id w:val="-1709555926"/>
                              <w:placeholder>
                                <w:docPart w:val="4D5F274CA8EE4FD0B1D56059825827BB"/>
                              </w:placeholder>
                              <w:text/>
                            </w:sdtPr>
                            <w:sdtEndPr/>
                            <w:sdtContent>
                              <w:r w:rsidR="001E0396">
                                <w:t>1628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C0B28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4C0B286" w14:textId="77777777" w:rsidR="00262EA3" w:rsidRDefault="00C80A2F" w:rsidP="008103B5">
                    <w:pPr>
                      <w:jc w:val="right"/>
                    </w:pPr>
                    <w:sdt>
                      <w:sdtPr>
                        <w:alias w:val="CC_Noformat_Partikod"/>
                        <w:tag w:val="CC_Noformat_Partikod"/>
                        <w:id w:val="-53464382"/>
                        <w:placeholder>
                          <w:docPart w:val="3978DEBFCCAD4734B3D000946223E884"/>
                        </w:placeholder>
                        <w:text/>
                      </w:sdtPr>
                      <w:sdtEndPr/>
                      <w:sdtContent>
                        <w:r w:rsidR="001E0396">
                          <w:t>S</w:t>
                        </w:r>
                      </w:sdtContent>
                    </w:sdt>
                    <w:sdt>
                      <w:sdtPr>
                        <w:alias w:val="CC_Noformat_Partinummer"/>
                        <w:tag w:val="CC_Noformat_Partinummer"/>
                        <w:id w:val="-1709555926"/>
                        <w:placeholder>
                          <w:docPart w:val="4D5F274CA8EE4FD0B1D56059825827BB"/>
                        </w:placeholder>
                        <w:text/>
                      </w:sdtPr>
                      <w:sdtEndPr/>
                      <w:sdtContent>
                        <w:r w:rsidR="001E0396">
                          <w:t>1628</w:t>
                        </w:r>
                      </w:sdtContent>
                    </w:sdt>
                  </w:p>
                </w:txbxContent>
              </v:textbox>
              <w10:wrap anchorx="page"/>
            </v:shape>
          </w:pict>
        </mc:Fallback>
      </mc:AlternateContent>
    </w:r>
  </w:p>
  <w:p w14:paraId="74C0B2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B276" w14:textId="77777777" w:rsidR="00262EA3" w:rsidRDefault="00262EA3" w:rsidP="008563AC">
    <w:pPr>
      <w:jc w:val="right"/>
    </w:pPr>
  </w:p>
  <w:p w14:paraId="74C0B2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0B27A" w14:textId="77777777" w:rsidR="00262EA3" w:rsidRDefault="00C80A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C0B284" wp14:editId="74C0B2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C0B27B" w14:textId="77777777" w:rsidR="00262EA3" w:rsidRDefault="00C80A2F" w:rsidP="00A314CF">
    <w:pPr>
      <w:pStyle w:val="FSHNormal"/>
      <w:spacing w:before="40"/>
    </w:pPr>
    <w:sdt>
      <w:sdtPr>
        <w:alias w:val="CC_Noformat_Motionstyp"/>
        <w:tag w:val="CC_Noformat_Motionstyp"/>
        <w:id w:val="1162973129"/>
        <w:lock w:val="sdtContentLocked"/>
        <w15:appearance w15:val="hidden"/>
        <w:text/>
      </w:sdtPr>
      <w:sdtEndPr/>
      <w:sdtContent>
        <w:r w:rsidR="004D034C">
          <w:t>Enskild motion</w:t>
        </w:r>
      </w:sdtContent>
    </w:sdt>
    <w:r w:rsidR="00821B36">
      <w:t xml:space="preserve"> </w:t>
    </w:r>
    <w:sdt>
      <w:sdtPr>
        <w:alias w:val="CC_Noformat_Partikod"/>
        <w:tag w:val="CC_Noformat_Partikod"/>
        <w:id w:val="1471015553"/>
        <w:text/>
      </w:sdtPr>
      <w:sdtEndPr/>
      <w:sdtContent>
        <w:r w:rsidR="001E0396">
          <w:t>S</w:t>
        </w:r>
      </w:sdtContent>
    </w:sdt>
    <w:sdt>
      <w:sdtPr>
        <w:alias w:val="CC_Noformat_Partinummer"/>
        <w:tag w:val="CC_Noformat_Partinummer"/>
        <w:id w:val="-2014525982"/>
        <w:text/>
      </w:sdtPr>
      <w:sdtEndPr/>
      <w:sdtContent>
        <w:r w:rsidR="001E0396">
          <w:t>1628</w:t>
        </w:r>
      </w:sdtContent>
    </w:sdt>
  </w:p>
  <w:p w14:paraId="74C0B27C" w14:textId="77777777" w:rsidR="00262EA3" w:rsidRPr="008227B3" w:rsidRDefault="00C80A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C0B27D" w14:textId="77777777" w:rsidR="00262EA3" w:rsidRPr="008227B3" w:rsidRDefault="00C80A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03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034C">
          <w:t>:1237</w:t>
        </w:r>
      </w:sdtContent>
    </w:sdt>
  </w:p>
  <w:p w14:paraId="74C0B27E" w14:textId="77777777" w:rsidR="00262EA3" w:rsidRDefault="00C80A2F" w:rsidP="00E03A3D">
    <w:pPr>
      <w:pStyle w:val="Motionr"/>
    </w:pPr>
    <w:sdt>
      <w:sdtPr>
        <w:alias w:val="CC_Noformat_Avtext"/>
        <w:tag w:val="CC_Noformat_Avtext"/>
        <w:id w:val="-2020768203"/>
        <w:lock w:val="sdtContentLocked"/>
        <w15:appearance w15:val="hidden"/>
        <w:text/>
      </w:sdtPr>
      <w:sdtEndPr/>
      <w:sdtContent>
        <w:r w:rsidR="004D034C">
          <w:t>av Ida Karkiainen m.fl. (S)</w:t>
        </w:r>
      </w:sdtContent>
    </w:sdt>
  </w:p>
  <w:sdt>
    <w:sdtPr>
      <w:alias w:val="CC_Noformat_Rubtext"/>
      <w:tag w:val="CC_Noformat_Rubtext"/>
      <w:id w:val="-218060500"/>
      <w:lock w:val="sdtLocked"/>
      <w:text/>
    </w:sdtPr>
    <w:sdtEndPr/>
    <w:sdtContent>
      <w:p w14:paraId="74C0B27F" w14:textId="77777777" w:rsidR="00262EA3" w:rsidRDefault="001E0396" w:rsidP="00283E0F">
        <w:pPr>
          <w:pStyle w:val="FSHRub2"/>
        </w:pPr>
        <w:r>
          <w:t>Avskrivning av studieskulder</w:t>
        </w:r>
      </w:p>
    </w:sdtContent>
  </w:sdt>
  <w:sdt>
    <w:sdtPr>
      <w:alias w:val="CC_Boilerplate_3"/>
      <w:tag w:val="CC_Boilerplate_3"/>
      <w:id w:val="1606463544"/>
      <w:lock w:val="sdtContentLocked"/>
      <w15:appearance w15:val="hidden"/>
      <w:text w:multiLine="1"/>
    </w:sdtPr>
    <w:sdtEndPr/>
    <w:sdtContent>
      <w:p w14:paraId="74C0B2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E03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2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39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6F2"/>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4C"/>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CD"/>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3C"/>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A2F"/>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077"/>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F0B"/>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25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04"/>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C0B25F"/>
  <w15:chartTrackingRefBased/>
  <w15:docId w15:val="{60F71523-1D8C-491F-B7B3-53542D93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68831">
      <w:bodyDiv w:val="1"/>
      <w:marLeft w:val="0"/>
      <w:marRight w:val="0"/>
      <w:marTop w:val="0"/>
      <w:marBottom w:val="0"/>
      <w:divBdr>
        <w:top w:val="none" w:sz="0" w:space="0" w:color="auto"/>
        <w:left w:val="none" w:sz="0" w:space="0" w:color="auto"/>
        <w:bottom w:val="none" w:sz="0" w:space="0" w:color="auto"/>
        <w:right w:val="none" w:sz="0" w:space="0" w:color="auto"/>
      </w:divBdr>
      <w:divsChild>
        <w:div w:id="1118570163">
          <w:marLeft w:val="0"/>
          <w:marRight w:val="0"/>
          <w:marTop w:val="0"/>
          <w:marBottom w:val="300"/>
          <w:divBdr>
            <w:top w:val="single" w:sz="6" w:space="0" w:color="DDDDDD"/>
            <w:left w:val="single" w:sz="6" w:space="0" w:color="DDDDDD"/>
            <w:bottom w:val="single" w:sz="6" w:space="0" w:color="DDDDDD"/>
            <w:right w:val="single" w:sz="6" w:space="0" w:color="DDDDDD"/>
          </w:divBdr>
          <w:divsChild>
            <w:div w:id="1991515730">
              <w:marLeft w:val="0"/>
              <w:marRight w:val="0"/>
              <w:marTop w:val="0"/>
              <w:marBottom w:val="0"/>
              <w:divBdr>
                <w:top w:val="none" w:sz="0" w:space="0" w:color="auto"/>
                <w:left w:val="none" w:sz="0" w:space="0" w:color="auto"/>
                <w:bottom w:val="none" w:sz="0" w:space="0" w:color="auto"/>
                <w:right w:val="none" w:sz="0" w:space="0" w:color="auto"/>
              </w:divBdr>
              <w:divsChild>
                <w:div w:id="1460301286">
                  <w:marLeft w:val="0"/>
                  <w:marRight w:val="0"/>
                  <w:marTop w:val="0"/>
                  <w:marBottom w:val="225"/>
                  <w:divBdr>
                    <w:top w:val="none" w:sz="0" w:space="0" w:color="auto"/>
                    <w:left w:val="none" w:sz="0" w:space="0" w:color="auto"/>
                    <w:bottom w:val="none" w:sz="0" w:space="0" w:color="auto"/>
                    <w:right w:val="none" w:sz="0" w:space="0" w:color="auto"/>
                  </w:divBdr>
                </w:div>
                <w:div w:id="1145588784">
                  <w:marLeft w:val="0"/>
                  <w:marRight w:val="0"/>
                  <w:marTop w:val="0"/>
                  <w:marBottom w:val="225"/>
                  <w:divBdr>
                    <w:top w:val="none" w:sz="0" w:space="0" w:color="auto"/>
                    <w:left w:val="none" w:sz="0" w:space="0" w:color="auto"/>
                    <w:bottom w:val="none" w:sz="0" w:space="0" w:color="auto"/>
                    <w:right w:val="none" w:sz="0" w:space="0" w:color="auto"/>
                  </w:divBdr>
                </w:div>
                <w:div w:id="1725367923">
                  <w:marLeft w:val="0"/>
                  <w:marRight w:val="0"/>
                  <w:marTop w:val="0"/>
                  <w:marBottom w:val="225"/>
                  <w:divBdr>
                    <w:top w:val="none" w:sz="0" w:space="0" w:color="auto"/>
                    <w:left w:val="none" w:sz="0" w:space="0" w:color="auto"/>
                    <w:bottom w:val="none" w:sz="0" w:space="0" w:color="auto"/>
                    <w:right w:val="none" w:sz="0" w:space="0" w:color="auto"/>
                  </w:divBdr>
                </w:div>
                <w:div w:id="1700811620">
                  <w:marLeft w:val="0"/>
                  <w:marRight w:val="0"/>
                  <w:marTop w:val="0"/>
                  <w:marBottom w:val="225"/>
                  <w:divBdr>
                    <w:top w:val="none" w:sz="0" w:space="0" w:color="auto"/>
                    <w:left w:val="none" w:sz="0" w:space="0" w:color="auto"/>
                    <w:bottom w:val="none" w:sz="0" w:space="0" w:color="auto"/>
                    <w:right w:val="none" w:sz="0" w:space="0" w:color="auto"/>
                  </w:divBdr>
                </w:div>
                <w:div w:id="12470304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CDF0BAA5C04F95A56EDE36E6821E70"/>
        <w:category>
          <w:name w:val="Allmänt"/>
          <w:gallery w:val="placeholder"/>
        </w:category>
        <w:types>
          <w:type w:val="bbPlcHdr"/>
        </w:types>
        <w:behaviors>
          <w:behavior w:val="content"/>
        </w:behaviors>
        <w:guid w:val="{2A1B57BF-3A8B-4C0C-AC33-609CD2CD43A1}"/>
      </w:docPartPr>
      <w:docPartBody>
        <w:p w:rsidR="00FD2AD4" w:rsidRDefault="00FD2AD4">
          <w:pPr>
            <w:pStyle w:val="5ECDF0BAA5C04F95A56EDE36E6821E70"/>
          </w:pPr>
          <w:r w:rsidRPr="005A0A93">
            <w:rPr>
              <w:rStyle w:val="Platshllartext"/>
            </w:rPr>
            <w:t>Förslag till riksdagsbeslut</w:t>
          </w:r>
        </w:p>
      </w:docPartBody>
    </w:docPart>
    <w:docPart>
      <w:docPartPr>
        <w:name w:val="EF301C34EC534980A9EF3B94DA0DDE1E"/>
        <w:category>
          <w:name w:val="Allmänt"/>
          <w:gallery w:val="placeholder"/>
        </w:category>
        <w:types>
          <w:type w:val="bbPlcHdr"/>
        </w:types>
        <w:behaviors>
          <w:behavior w:val="content"/>
        </w:behaviors>
        <w:guid w:val="{67F25E36-FBF9-4A10-B197-2230E8F9FB44}"/>
      </w:docPartPr>
      <w:docPartBody>
        <w:p w:rsidR="00FD2AD4" w:rsidRDefault="00FD2AD4">
          <w:pPr>
            <w:pStyle w:val="EF301C34EC534980A9EF3B94DA0DDE1E"/>
          </w:pPr>
          <w:r w:rsidRPr="005A0A93">
            <w:rPr>
              <w:rStyle w:val="Platshllartext"/>
            </w:rPr>
            <w:t>Motivering</w:t>
          </w:r>
        </w:p>
      </w:docPartBody>
    </w:docPart>
    <w:docPart>
      <w:docPartPr>
        <w:name w:val="3978DEBFCCAD4734B3D000946223E884"/>
        <w:category>
          <w:name w:val="Allmänt"/>
          <w:gallery w:val="placeholder"/>
        </w:category>
        <w:types>
          <w:type w:val="bbPlcHdr"/>
        </w:types>
        <w:behaviors>
          <w:behavior w:val="content"/>
        </w:behaviors>
        <w:guid w:val="{51684EE3-77DE-4D18-838D-1631506C6B10}"/>
      </w:docPartPr>
      <w:docPartBody>
        <w:p w:rsidR="00FD2AD4" w:rsidRDefault="00FD2AD4">
          <w:pPr>
            <w:pStyle w:val="3978DEBFCCAD4734B3D000946223E884"/>
          </w:pPr>
          <w:r>
            <w:rPr>
              <w:rStyle w:val="Platshllartext"/>
            </w:rPr>
            <w:t xml:space="preserve"> </w:t>
          </w:r>
        </w:p>
      </w:docPartBody>
    </w:docPart>
    <w:docPart>
      <w:docPartPr>
        <w:name w:val="4D5F274CA8EE4FD0B1D56059825827BB"/>
        <w:category>
          <w:name w:val="Allmänt"/>
          <w:gallery w:val="placeholder"/>
        </w:category>
        <w:types>
          <w:type w:val="bbPlcHdr"/>
        </w:types>
        <w:behaviors>
          <w:behavior w:val="content"/>
        </w:behaviors>
        <w:guid w:val="{E07A72FD-A689-4461-AD7B-D0CE1A204D2E}"/>
      </w:docPartPr>
      <w:docPartBody>
        <w:p w:rsidR="00FD2AD4" w:rsidRDefault="00FD2AD4">
          <w:pPr>
            <w:pStyle w:val="4D5F274CA8EE4FD0B1D56059825827BB"/>
          </w:pPr>
          <w:r>
            <w:t xml:space="preserve"> </w:t>
          </w:r>
        </w:p>
      </w:docPartBody>
    </w:docPart>
    <w:docPart>
      <w:docPartPr>
        <w:name w:val="AD72500D1E254EE2A34536CBACB28C3F"/>
        <w:category>
          <w:name w:val="Allmänt"/>
          <w:gallery w:val="placeholder"/>
        </w:category>
        <w:types>
          <w:type w:val="bbPlcHdr"/>
        </w:types>
        <w:behaviors>
          <w:behavior w:val="content"/>
        </w:behaviors>
        <w:guid w:val="{81B76EBD-5546-4A8D-82B0-B9D5F02C95E2}"/>
      </w:docPartPr>
      <w:docPartBody>
        <w:p w:rsidR="006978A1" w:rsidRDefault="006978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D4"/>
    <w:rsid w:val="006978A1"/>
    <w:rsid w:val="00FD2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CDF0BAA5C04F95A56EDE36E6821E70">
    <w:name w:val="5ECDF0BAA5C04F95A56EDE36E6821E70"/>
  </w:style>
  <w:style w:type="paragraph" w:customStyle="1" w:styleId="7107C08E82AE4D4EB6DBE2994C1714D1">
    <w:name w:val="7107C08E82AE4D4EB6DBE2994C1714D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A861E286414B909892EB49FBF892EA">
    <w:name w:val="ABA861E286414B909892EB49FBF892EA"/>
  </w:style>
  <w:style w:type="paragraph" w:customStyle="1" w:styleId="EF301C34EC534980A9EF3B94DA0DDE1E">
    <w:name w:val="EF301C34EC534980A9EF3B94DA0DDE1E"/>
  </w:style>
  <w:style w:type="paragraph" w:customStyle="1" w:styleId="5C33756FF836465489BCEFF4F2B08ABA">
    <w:name w:val="5C33756FF836465489BCEFF4F2B08ABA"/>
  </w:style>
  <w:style w:type="paragraph" w:customStyle="1" w:styleId="8B70933B8D3843EAB7E5EC7E595599CD">
    <w:name w:val="8B70933B8D3843EAB7E5EC7E595599CD"/>
  </w:style>
  <w:style w:type="paragraph" w:customStyle="1" w:styleId="3978DEBFCCAD4734B3D000946223E884">
    <w:name w:val="3978DEBFCCAD4734B3D000946223E884"/>
  </w:style>
  <w:style w:type="paragraph" w:customStyle="1" w:styleId="4D5F274CA8EE4FD0B1D56059825827BB">
    <w:name w:val="4D5F274CA8EE4FD0B1D5605982582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EBB0-E4A7-4625-9CAC-E36CC3E1437B}"/>
</file>

<file path=customXml/itemProps2.xml><?xml version="1.0" encoding="utf-8"?>
<ds:datastoreItem xmlns:ds="http://schemas.openxmlformats.org/officeDocument/2006/customXml" ds:itemID="{4405B9E4-067E-4D6C-A978-EE69827FDF4F}"/>
</file>

<file path=customXml/itemProps3.xml><?xml version="1.0" encoding="utf-8"?>
<ds:datastoreItem xmlns:ds="http://schemas.openxmlformats.org/officeDocument/2006/customXml" ds:itemID="{1DE5EED2-C49E-4C36-9F80-91F673B604CA}"/>
</file>

<file path=docProps/app.xml><?xml version="1.0" encoding="utf-8"?>
<Properties xmlns="http://schemas.openxmlformats.org/officeDocument/2006/extended-properties" xmlns:vt="http://schemas.openxmlformats.org/officeDocument/2006/docPropsVTypes">
  <Template>Normal</Template>
  <TotalTime>3</TotalTime>
  <Pages>2</Pages>
  <Words>281</Words>
  <Characters>1775</Characters>
  <Application>Microsoft Office Word</Application>
  <DocSecurity>0</DocSecurity>
  <Lines>34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S1628 Avskrivning av studieskulder</vt:lpstr>
      <vt:lpstr>
      </vt:lpstr>
    </vt:vector>
  </TitlesOfParts>
  <Company>Sveriges riksdag</Company>
  <LinksUpToDate>false</LinksUpToDate>
  <CharactersWithSpaces>2044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