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3E0B57" w14:paraId="61AA9C24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11E7D6C3A64C444FBE693380192FD20B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3b7cd441-edb9-42b6-a63f-ced5f96434ac"/>
        <w:id w:val="1086114190"/>
        <w:lock w:val="sdtLocked"/>
        <w:richText/>
      </w:sdtPr>
      <w:sdtContent>
        <w:p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en översyn av regler för farligt gods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A97FDFE8497F44038E9178707136077E"/>
        </w:placeholder>
        <w:text/>
      </w:sdtPr>
      <w:sdtContent>
        <w:p w:rsidR="006D79C9" w:rsidRPr="009B062B" w:rsidP="00333E95" w14:paraId="30AEADD1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9C6487" w:rsidP="00826AFD" w14:paraId="118C5750" w14:textId="3A0424BE">
      <w:pPr>
        <w:pStyle w:val="Normalutanindragellerluft"/>
      </w:pPr>
      <w:r>
        <w:t xml:space="preserve">När man bedriver hamnverksamhet får man problem med hanteringen av farligt gods, eftersom dagens lagstiftning skiljer sig åt beroende på om godset befinner sig på en båt, i hamnen, på en lastbil eller på ett tåg. </w:t>
      </w:r>
    </w:p>
    <w:p w:rsidR="009C6487" w:rsidP="009C6487" w14:paraId="6B53EB67" w14:textId="4CDD3946">
      <w:r>
        <w:t>Samma gods befinner sig således i olika juridiska lägen beroende på var i transport</w:t>
      </w:r>
      <w:r w:rsidR="00826AFD">
        <w:softHyphen/>
      </w:r>
      <w:r>
        <w:t xml:space="preserve">processen man befinner sig. </w:t>
      </w:r>
    </w:p>
    <w:p w:rsidR="009C6487" w:rsidP="009C6487" w14:paraId="3A9D83C9" w14:textId="19889ECB">
      <w:r>
        <w:t xml:space="preserve">På väg utanför hamnen är det </w:t>
      </w:r>
      <w:r w:rsidR="00D81E2C">
        <w:t>p</w:t>
      </w:r>
      <w:r>
        <w:t>olisen, medan Kustbevakningen ansvarar för gods som står uppställt för export på hamnområdet före lastning. Ombord är det Transport</w:t>
      </w:r>
      <w:r w:rsidR="00826AFD">
        <w:softHyphen/>
      </w:r>
      <w:r>
        <w:t xml:space="preserve">styrelsen och för importerat gods på hamnområdet är det </w:t>
      </w:r>
      <w:r w:rsidR="00D81E2C">
        <w:t>p</w:t>
      </w:r>
      <w:r>
        <w:t>olisen. För gods på tåg inom hamnområdet är det Transportstyrelsen som hanterar reglerna. Även utanför hamn</w:t>
      </w:r>
      <w:r w:rsidR="00826AFD">
        <w:softHyphen/>
      </w:r>
      <w:r>
        <w:t>området är det Transportstyrelsen som hanterar reglerna, medan Trafikverket och transportföretaget hanterar själva transporten. Hamnen har ett hanteringssätt där IMDG (sjöregler) tillämpas på terminalen enligt IMO:s regler, men saknar därtill möjlighet att tillämpa detta med juridiskt stöd.</w:t>
      </w:r>
    </w:p>
    <w:p w:rsidR="009C6487" w:rsidP="009C6487" w14:paraId="673ED99E" w14:textId="5A0F99CD">
      <w:r>
        <w:t>De flesta av dessa regleringar hanteras av statliga myndigheter</w:t>
      </w:r>
      <w:r w:rsidR="004854ED">
        <w:t>,</w:t>
      </w:r>
      <w:r>
        <w:t xml:space="preserve"> vilket gör att det borde vara möjligt att ta fram ett regelverk som är likvärdigt oavsett om godset befinner sig på en båt, en lastbil, ett tåg eller i hamnen. </w:t>
      </w:r>
    </w:p>
    <w:p w:rsidR="009C6487" w:rsidP="009C6487" w14:paraId="43EC1F90" w14:textId="77777777">
      <w:r>
        <w:t xml:space="preserve">Genom att se över dessa regler och göra dem likvärdiga så underlättar vi för import och export samt för hanteringen av farligt gods i hamnarna. </w:t>
      </w:r>
    </w:p>
    <w:p w:rsidR="00422B9E" w:rsidRPr="00422B9E" w:rsidP="009C6487" w14:paraId="384EF9AD" w14:textId="272E65CD">
      <w:r>
        <w:t>Regeringen bör därför ta initiativ till en översyn av reglerna för farligt gods.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FA6578EBE6C545398898C5D78A93D1A1"/>
        </w:placeholder>
        <w:richText/>
      </w:sdtPr>
      <w:sdtContent>
        <w:p w:rsidR="003E0B57" w:rsidP="003E0B57" w14:paraId="7C3A1999" w14:textId="77777777"/>
        <w:p w:rsidR="003E0B57" w:rsidP="003E0B57" w14:paraId="327455E7" w14:textId="453E466F"/>
      </w:sdtContent>
    </w:sdt>
    <w:tbl>
      <w:tblPr>
        <w:tblCaption w:val="underskrif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252"/>
        <w:gridCol w:w="4252"/>
      </w:tblGrid>
      <w:tr>
        <w:tblPrEx>
          <w:tblW w:w="5000" w:type="pct"/>
        </w:tblPrEx>
        <w:trPr>
          <w:cantSplit/>
        </w:trPr>
        <w:tc>
          <w:tcPr>
            <w:tcW w:w="50" w:type="pct"/>
            <w:vAlign w:val="bottom"/>
          </w:tcPr>
          <w:p>
            <w:pPr>
              <w:pStyle w:val="Underskrifter"/>
              <w:spacing w:after="0"/>
            </w:pPr>
            <w:r>
              <w:t>Magnus Jacobsson (KD)</w:t>
            </w:r>
          </w:p>
        </w:tc>
        <w:tc>
          <w:tcPr>
            <w:tcW w:w="50" w:type="pct"/>
            <w:vAlign w:val="bottom"/>
          </w:tcPr>
          <w:p>
            <w:pPr>
              <w:pStyle w:val="Underskrifter"/>
              <w:spacing w:after="0"/>
            </w:pPr>
          </w:p>
        </w:tc>
      </w:tr>
    </w:tbl>
    <w:p w:rsidR="004801AC" w:rsidRPr="008E0FE2" w:rsidP="00DF3554" w14:paraId="60DF156B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46278F89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669A2757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3E0B57" w:rsidP="003E0B57" w14:paraId="1E42BD8B" w14:textId="2A7E21B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02BF29CB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1D55BEF6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74A4D2FF5E2B48819A1D447B11595B43"/>
                              </w:placeholder>
                              <w:text/>
                            </w:sdtPr>
                            <w:sdtContent>
                              <w:r w:rsidR="009C6487">
                                <w:t>KD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8EFEBC2A910B461F9CA65FB8A2F4A183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5EA2DEA7" w14:textId="1D55BEF6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243135105"/>
                        <w:placeholder>
                          <w:docPart w:val="74A4D2FF5E2B48819A1D447B11595B43"/>
                        </w:placeholder>
                        <w:text/>
                      </w:sdtPr>
                      <w:sdtContent>
                        <w:r w:rsidR="009C6487">
                          <w:t>KD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569833548"/>
                        <w:placeholder>
                          <w:docPart w:val="8EFEBC2A910B461F9CA65FB8A2F4A183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7AB3032B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122E3F3D" w14:textId="77777777">
    <w:pPr>
      <w:jc w:val="right"/>
    </w:pPr>
  </w:p>
  <w:p w:rsidR="00262EA3" w:rsidP="00776B74" w14:paraId="133CCE0C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518D9E9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656C90A4" w14:textId="70C49B84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A126D1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9C6487">
          <w:t>KD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10F5CAFB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4078CC23" w14:textId="4B34DB31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A126D1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A126D1">
          <w:t>:31</w:t>
        </w:r>
      </w:sdtContent>
    </w:sdt>
  </w:p>
  <w:p w:rsidR="00262EA3" w:rsidP="00E03A3D" w14:paraId="753C2318" w14:textId="17DC2C03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74A4D2FF5E2B48819A1D447B11595B43"/>
        </w:placeholder>
        <w:text/>
        <w15:appearance w15:val="hidden"/>
      </w:sdtPr>
      <w:sdtContent>
        <w:r w:rsidR="00A126D1">
          <w:t>av Magnus Jacobsson (KD)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8EFEBC2A910B461F9CA65FB8A2F4A183"/>
      </w:placeholder>
      <w:text/>
    </w:sdtPr>
    <w:sdtContent>
      <w:p w:rsidR="00262EA3" w:rsidP="00283E0F" w14:paraId="1F1B3B65" w14:textId="57DDC632">
        <w:pPr>
          <w:pStyle w:val="FSHRub2"/>
        </w:pPr>
        <w:r>
          <w:t>Farligt gods i hamn och på land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72C245EA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87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0D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12F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B57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54ED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122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5C3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AFD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8F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76E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487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6D1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A37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1E2C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3E2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5B89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604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7EF560"/>
  <w15:chartTrackingRefBased/>
  <w15:docId w15:val="{E56219B4-E26F-4EDF-AFE5-2D7A0BB4B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11E7D6C3A64C444FBE693380192FD20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42F8B48-39BD-4567-A769-A7EF132A99CF}"/>
      </w:docPartPr>
      <w:docPartBody>
        <w:p w:rsidR="00031A0D">
          <w:pPr>
            <w:pStyle w:val="11E7D6C3A64C444FBE693380192FD20B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A97FDFE8497F44038E9178707136077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321825F-D041-4664-BBAD-D616536F2A27}"/>
      </w:docPartPr>
      <w:docPartBody>
        <w:p w:rsidR="00031A0D">
          <w:pPr>
            <w:pStyle w:val="A97FDFE8497F44038E9178707136077E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74A4D2FF5E2B48819A1D447B11595B4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D615C1A-7512-4724-B227-4808D4CFB622}"/>
      </w:docPartPr>
      <w:docPartBody>
        <w:p w:rsidR="00031A0D">
          <w:pPr>
            <w:pStyle w:val="74A4D2FF5E2B48819A1D447B11595B4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EFEBC2A910B461F9CA65FB8A2F4A18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DDB91C4-DBA7-4375-8866-3B8FBD5B20F3}"/>
      </w:docPartPr>
      <w:docPartBody>
        <w:p w:rsidR="00031A0D">
          <w:pPr>
            <w:pStyle w:val="8EFEBC2A910B461F9CA65FB8A2F4A183"/>
          </w:pPr>
          <w:r>
            <w:t xml:space="preserve"> </w:t>
          </w:r>
        </w:p>
      </w:docPartBody>
    </w:docPart>
    <w:docPart>
      <w:docPartPr>
        <w:name w:val="FA6578EBE6C545398898C5D78A93D1A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EB985B9-1D04-40B9-84C8-6415E2505CC6}"/>
      </w:docPartPr>
      <w:docPartBody>
        <w:p w:rsidR="00E33E28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A0D"/>
    <w:rsid w:val="00031A0D"/>
    <w:rsid w:val="0044196D"/>
    <w:rsid w:val="005C7122"/>
    <w:rsid w:val="007E59D3"/>
    <w:rsid w:val="0095076E"/>
    <w:rsid w:val="00E33E28"/>
    <w:rsid w:val="00F76604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11E7D6C3A64C444FBE693380192FD20B">
    <w:name w:val="11E7D6C3A64C444FBE693380192FD20B"/>
  </w:style>
  <w:style w:type="paragraph" w:customStyle="1" w:styleId="A97FDFE8497F44038E9178707136077E">
    <w:name w:val="A97FDFE8497F44038E9178707136077E"/>
  </w:style>
  <w:style w:type="paragraph" w:customStyle="1" w:styleId="74A4D2FF5E2B48819A1D447B11595B43">
    <w:name w:val="74A4D2FF5E2B48819A1D447B11595B43"/>
  </w:style>
  <w:style w:type="paragraph" w:customStyle="1" w:styleId="8EFEBC2A910B461F9CA65FB8A2F4A183">
    <w:name w:val="8EFEBC2A910B461F9CA65FB8A2F4A1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98DB75-DB75-4894-A280-748682C7855E}"/>
</file>

<file path=customXml/itemProps3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247</Words>
  <Characters>1359</Characters>
  <Application>Microsoft Office Word</Application>
  <DocSecurity>0</DocSecurity>
  <Lines>29</Lines>
  <Paragraphs>11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KD Farligt gods i hamn och på land</vt:lpstr>
      <vt:lpstr>
      </vt:lpstr>
    </vt:vector>
  </TitlesOfParts>
  <Company>Sveriges riksdag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