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ACB" w:rsidRPr="00822AA0" w:rsidRDefault="00FF3ACB">
      <w:pPr>
        <w:pStyle w:val="Hemstlrubrik"/>
      </w:pPr>
      <w:r w:rsidRPr="00822AA0">
        <w:t>Förslag till riksdagsbeslut</w:t>
      </w:r>
    </w:p>
    <w:p w:rsidR="00FF3ACB" w:rsidRPr="00822AA0" w:rsidRDefault="00FF3ACB">
      <w:pPr>
        <w:pStyle w:val="Hemstlatt"/>
        <w:ind w:left="0"/>
      </w:pPr>
      <w:r w:rsidRPr="00822AA0">
        <w:t xml:space="preserve">Riksdagen tillkännager för regeringen som sin mening vad som anförs i motionen om </w:t>
      </w:r>
      <w:r w:rsidRPr="00822AA0">
        <w:rPr>
          <w:color w:val="000000"/>
          <w:szCs w:val="16"/>
        </w:rPr>
        <w:t>att införa ett treterminss</w:t>
      </w:r>
      <w:r w:rsidRPr="00822AA0">
        <w:rPr>
          <w:color w:val="000000"/>
          <w:szCs w:val="16"/>
        </w:rPr>
        <w:t>y</w:t>
      </w:r>
      <w:r w:rsidRPr="00822AA0">
        <w:rPr>
          <w:color w:val="000000"/>
          <w:szCs w:val="16"/>
        </w:rPr>
        <w:t>stem.</w:t>
      </w:r>
    </w:p>
    <w:p w:rsidR="00FF3ACB" w:rsidRPr="00822AA0" w:rsidRDefault="00FF3ACB">
      <w:pPr>
        <w:pStyle w:val="Rubrik1"/>
      </w:pPr>
      <w:r w:rsidRPr="00822AA0">
        <w:t>Motivering</w:t>
      </w:r>
    </w:p>
    <w:p w:rsidR="00FF3ACB" w:rsidRPr="00822AA0" w:rsidRDefault="00FF3ACB">
      <w:pPr>
        <w:autoSpaceDE w:val="0"/>
        <w:autoSpaceDN w:val="0"/>
        <w:adjustRightInd w:val="0"/>
        <w:rPr>
          <w:color w:val="000000"/>
        </w:rPr>
      </w:pPr>
      <w:r w:rsidRPr="00822AA0">
        <w:rPr>
          <w:color w:val="000000"/>
        </w:rPr>
        <w:t>Det faktum att studenter bara förväntas studera, och därmed också är försör</w:t>
      </w:r>
      <w:r w:rsidRPr="00822AA0">
        <w:rPr>
          <w:color w:val="000000"/>
        </w:rPr>
        <w:t>j</w:t>
      </w:r>
      <w:r w:rsidRPr="00822AA0">
        <w:rPr>
          <w:color w:val="000000"/>
        </w:rPr>
        <w:t>da, 40 veckor om året innebär en rad problem för studenterna och för samhä</w:t>
      </w:r>
      <w:r w:rsidRPr="00822AA0">
        <w:rPr>
          <w:color w:val="000000"/>
        </w:rPr>
        <w:t>l</w:t>
      </w:r>
      <w:r w:rsidRPr="00822AA0">
        <w:rPr>
          <w:color w:val="000000"/>
        </w:rPr>
        <w:t>let. För de enskilda studenterna innebär det en ekonomiskt osäker situation, där de låga månadsinkomsterna dessutom i värsta fall ska räcka till att lägga undan för att försörja också det långa ”sommarlovet”. De studenter som har turen att få ett jobb kan kanske försörja sig, men får å andra sidan ingen s</w:t>
      </w:r>
      <w:r w:rsidRPr="00822AA0">
        <w:rPr>
          <w:color w:val="000000"/>
        </w:rPr>
        <w:t>e</w:t>
      </w:r>
      <w:r w:rsidRPr="00822AA0">
        <w:rPr>
          <w:color w:val="000000"/>
        </w:rPr>
        <w:t>mester. Att sommaren är studiefri innebär också att utbildningen tar längre tid än vad som är nödvändigt, med konsekvenser för så</w:t>
      </w:r>
      <w:r w:rsidRPr="00822AA0">
        <w:rPr>
          <w:color w:val="000000"/>
        </w:rPr>
        <w:t>väl individ som lärosäten. Dyra lokaler står outnyttjade stora delar av året.</w:t>
      </w:r>
    </w:p>
    <w:p w:rsidR="00FF3ACB" w:rsidRPr="00822AA0" w:rsidRDefault="00FF3ACB">
      <w:pPr>
        <w:pStyle w:val="Normaltindrag"/>
      </w:pPr>
      <w:r w:rsidRPr="00822AA0">
        <w:t>Möjligheten till helårsstudier skulle också innebära en högre genomströ</w:t>
      </w:r>
      <w:r w:rsidRPr="00822AA0">
        <w:t>m</w:t>
      </w:r>
      <w:r w:rsidRPr="00822AA0">
        <w:t>ning av studenter och på så sätt förbättra utbildningssystemets effektivitet. Det skulle även bidra till en minskad brist på arbetskraft inom många omr</w:t>
      </w:r>
      <w:r w:rsidRPr="00822AA0">
        <w:t>å</w:t>
      </w:r>
      <w:r w:rsidRPr="00822AA0">
        <w:t>den, till exempel sjukvården.</w:t>
      </w:r>
    </w:p>
    <w:p w:rsidR="00FF3ACB" w:rsidRPr="00822AA0" w:rsidRDefault="00FF3ACB">
      <w:pPr>
        <w:pStyle w:val="Normaltindrag"/>
      </w:pPr>
      <w:r w:rsidRPr="00822AA0">
        <w:t>En annan konsekvens av 40-veckorsåret är att det befäster en syn på st</w:t>
      </w:r>
      <w:r w:rsidRPr="00822AA0">
        <w:t>u</w:t>
      </w:r>
      <w:r w:rsidRPr="00822AA0">
        <w:t>denten som ung, obunden och utan vuxenansvar. Att studenter åker hem till sina föräldrar och blir försörjda under sommaren förekommer naturligtvis, men ligger långt från verkligheten för en stor andel av studenterna. Att utöka st</w:t>
      </w:r>
      <w:r w:rsidRPr="00822AA0">
        <w:t>u</w:t>
      </w:r>
      <w:r w:rsidRPr="00822AA0">
        <w:t>dieåret och införa en åretruntförsörjning skulle stärka studenternas sociala och ekonomiska trygghet, innebära stora samhällsekonomiska vinster samt hjälpa till att korrigera den stereotypa bilden av studenten.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AA0">
        <w:trPr>
          <w:cantSplit/>
        </w:trPr>
        <w:tc>
          <w:tcPr>
            <w:tcW w:w="3046" w:type="dxa"/>
          </w:tcPr>
          <w:p w:rsidR="00FF3ACB" w:rsidRPr="00822AA0" w:rsidRDefault="00FF3ACB">
            <w:pPr>
              <w:pStyle w:val="UnderskriftDatum"/>
              <w:spacing w:before="240"/>
            </w:pPr>
            <w:r w:rsidRPr="00822AA0">
              <w:lastRenderedPageBreak/>
              <w:t>Stockholm den 3 oktober 2007</w:t>
            </w:r>
          </w:p>
        </w:tc>
        <w:tc>
          <w:tcPr>
            <w:tcW w:w="3047" w:type="dxa"/>
          </w:tcPr>
          <w:p w:rsidR="00FF3ACB" w:rsidRPr="00822AA0" w:rsidRDefault="00FF3ACB">
            <w:pPr>
              <w:pStyle w:val="Underskrifter"/>
              <w:spacing w:before="240"/>
            </w:pPr>
          </w:p>
        </w:tc>
      </w:tr>
      <w:tr w:rsidR="00000000" w:rsidRPr="00822AA0">
        <w:trPr>
          <w:cantSplit/>
        </w:trPr>
        <w:tc>
          <w:tcPr>
            <w:tcW w:w="3046" w:type="dxa"/>
          </w:tcPr>
          <w:p w:rsidR="00FF3ACB" w:rsidRPr="00822AA0" w:rsidRDefault="00FF3ACB">
            <w:pPr>
              <w:pStyle w:val="Underskrifter"/>
            </w:pPr>
            <w:r w:rsidRPr="00822AA0">
              <w:t>Magdalena Streijffert (s)</w:t>
            </w:r>
          </w:p>
        </w:tc>
        <w:tc>
          <w:tcPr>
            <w:tcW w:w="3046" w:type="dxa"/>
          </w:tcPr>
          <w:p w:rsidR="00FF3ACB" w:rsidRPr="00822AA0" w:rsidRDefault="00FF3ACB">
            <w:pPr>
              <w:pStyle w:val="Underskrifter"/>
            </w:pPr>
          </w:p>
        </w:tc>
      </w:tr>
    </w:tbl>
    <w:p w:rsidR="00FF3ACB" w:rsidRPr="00822AA0" w:rsidRDefault="00FF3ACB">
      <w:pPr>
        <w:pStyle w:val="Normaltindrag"/>
      </w:pPr>
    </w:p>
    <w:sectPr w:rsidR="00FF3ACB" w:rsidRPr="00822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ACB" w:rsidRPr="00822AA0" w:rsidRDefault="00FF3ACB">
      <w:r w:rsidRPr="00822AA0">
        <w:separator/>
      </w:r>
    </w:p>
  </w:endnote>
  <w:endnote w:type="continuationSeparator" w:id="0">
    <w:p w:rsidR="00FF3ACB" w:rsidRPr="00822AA0" w:rsidRDefault="00FF3ACB">
      <w:r w:rsidRPr="00822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822AA0">
    <w:pPr>
      <w:pStyle w:val="Sidfot"/>
    </w:pPr>
    <w:r w:rsidRPr="00822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206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ACB" w:rsidRDefault="00FF3A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ACB" w:rsidRDefault="00FF3A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822AA0">
    <w:pPr>
      <w:pStyle w:val="Sidfot"/>
    </w:pPr>
    <w:r w:rsidRPr="00822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844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ACB" w:rsidRDefault="00FF3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ACB" w:rsidRDefault="00FF3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822AA0">
    <w:pPr>
      <w:pStyle w:val="Sidfot"/>
    </w:pPr>
    <w:r w:rsidRPr="00822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883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ACB" w:rsidRDefault="00FF3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ACB" w:rsidRDefault="00FF3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ACB" w:rsidRPr="00822AA0" w:rsidRDefault="00FF3ACB">
      <w:r w:rsidRPr="00822AA0">
        <w:separator/>
      </w:r>
    </w:p>
  </w:footnote>
  <w:footnote w:type="continuationSeparator" w:id="0">
    <w:p w:rsidR="00FF3ACB" w:rsidRPr="00822AA0" w:rsidRDefault="00FF3ACB">
      <w:r w:rsidRPr="00822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822AA0">
    <w:pPr>
      <w:pStyle w:val="Sidhuvud"/>
    </w:pPr>
    <w:r w:rsidRPr="00822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981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ACB" w:rsidRDefault="00FF3A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ACB" w:rsidRDefault="00FF3A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822AA0">
    <w:pPr>
      <w:pStyle w:val="Sidhuvud"/>
    </w:pPr>
    <w:r w:rsidRPr="00822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527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ACB" w:rsidRDefault="00FF3A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ACB" w:rsidRDefault="00FF3A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ACB" w:rsidRPr="00822AA0" w:rsidRDefault="00FF3ACB">
    <w:pPr>
      <w:pStyle w:val="FSHNormal"/>
      <w:tabs>
        <w:tab w:val="right" w:pos="5840"/>
      </w:tabs>
    </w:pPr>
    <w:r w:rsidRPr="00822AA0">
      <w:br/>
    </w:r>
    <w:r w:rsidRPr="00822AA0">
      <w:fldChar w:fldCharType="begin" w:fldLock="1"/>
    </w:r>
    <w:r w:rsidRPr="00822AA0">
      <w:instrText xml:space="preserve"> DOCPROPERTY</w:instrText>
    </w:r>
    <w:r w:rsidRPr="00822AA0">
      <w:rPr>
        <w:sz w:val="18"/>
      </w:rPr>
      <w:instrText xml:space="preserve"> "YearUser" *\charformat </w:instrText>
    </w:r>
    <w:r w:rsidRPr="00822AA0">
      <w:fldChar w:fldCharType="separate"/>
    </w:r>
    <w:r w:rsidRPr="00822AA0">
      <w:t>2007/08</w:t>
    </w:r>
    <w:r w:rsidRPr="00822AA0">
      <w:fldChar w:fldCharType="end"/>
    </w:r>
    <w:r w:rsidRPr="00822AA0">
      <w:t xml:space="preserve"> </w:t>
    </w:r>
    <w:r w:rsidRPr="00822AA0">
      <w:tab/>
      <w:t xml:space="preserve">mnr: </w:t>
    </w:r>
    <w:r w:rsidRPr="00822AA0">
      <w:fldChar w:fldCharType="begin" w:fldLock="1"/>
    </w:r>
    <w:r w:rsidRPr="00822AA0">
      <w:instrText xml:space="preserve"> DOCPROPERTY</w:instrText>
    </w:r>
    <w:r w:rsidRPr="00822AA0">
      <w:rPr>
        <w:sz w:val="18"/>
      </w:rPr>
      <w:instrText xml:space="preserve"> "Motionsnummer" *\charformat </w:instrText>
    </w:r>
    <w:r w:rsidRPr="00822AA0">
      <w:fldChar w:fldCharType="separate"/>
    </w:r>
    <w:r w:rsidRPr="00822AA0">
      <w:t>Ub442</w:t>
    </w:r>
    <w:r w:rsidRPr="00822AA0">
      <w:fldChar w:fldCharType="end"/>
    </w:r>
    <w:r w:rsidRPr="00822AA0">
      <w:br/>
    </w:r>
    <w:r w:rsidRPr="00822AA0">
      <w:fldChar w:fldCharType="begin" w:fldLock="1"/>
    </w:r>
    <w:r w:rsidRPr="00822AA0">
      <w:instrText xml:space="preserve"> DOCPROPERTY</w:instrText>
    </w:r>
    <w:r w:rsidRPr="00822AA0">
      <w:rPr>
        <w:sz w:val="18"/>
      </w:rPr>
      <w:instrText xml:space="preserve"> "Samling" *\charformat </w:instrText>
    </w:r>
    <w:r w:rsidRPr="00822AA0">
      <w:fldChar w:fldCharType="end"/>
    </w:r>
    <w:r w:rsidRPr="00822AA0">
      <w:tab/>
      <w:t xml:space="preserve">pnr: </w:t>
    </w:r>
    <w:r w:rsidRPr="00822AA0">
      <w:fldChar w:fldCharType="begin" w:fldLock="1"/>
    </w:r>
    <w:r w:rsidRPr="00822AA0">
      <w:instrText xml:space="preserve"> DOCPROPERTY</w:instrText>
    </w:r>
    <w:r w:rsidRPr="00822AA0">
      <w:rPr>
        <w:sz w:val="18"/>
      </w:rPr>
      <w:instrText xml:space="preserve"> "Partinummer" *\charformat </w:instrText>
    </w:r>
    <w:r w:rsidRPr="00822AA0">
      <w:fldChar w:fldCharType="separate"/>
    </w:r>
    <w:r w:rsidRPr="00822AA0">
      <w:t>s6036</w:t>
    </w:r>
    <w:r w:rsidRPr="00822AA0">
      <w:fldChar w:fldCharType="end"/>
    </w:r>
  </w:p>
  <w:p w:rsidR="00FF3ACB" w:rsidRPr="00822AA0" w:rsidRDefault="00FF3ACB">
    <w:pPr>
      <w:pStyle w:val="FSHRub1"/>
    </w:pPr>
    <w:r w:rsidRPr="00822AA0">
      <w:t>Motion till riksdagen</w:t>
    </w:r>
    <w:r w:rsidRPr="00822AA0">
      <w:br/>
    </w:r>
    <w:r w:rsidRPr="00822AA0">
      <w:fldChar w:fldCharType="begin" w:fldLock="1"/>
    </w:r>
    <w:r w:rsidRPr="00822AA0">
      <w:instrText xml:space="preserve"> DOCPROPERTY "YearUser" *\charformat </w:instrText>
    </w:r>
    <w:r w:rsidRPr="00822AA0">
      <w:fldChar w:fldCharType="separate"/>
    </w:r>
    <w:r w:rsidRPr="00822AA0">
      <w:t>2007/08</w:t>
    </w:r>
    <w:r w:rsidRPr="00822AA0">
      <w:fldChar w:fldCharType="end"/>
    </w:r>
    <w:r w:rsidRPr="00822AA0">
      <w:t>:</w:t>
    </w:r>
    <w:r w:rsidRPr="00822AA0">
      <w:fldChar w:fldCharType="begin" w:fldLock="1"/>
    </w:r>
    <w:r w:rsidRPr="00822AA0">
      <w:instrText xml:space="preserve"> DOCPROPERTY "Motionsnummer" *\charformat </w:instrText>
    </w:r>
    <w:r w:rsidRPr="00822AA0">
      <w:fldChar w:fldCharType="separate"/>
    </w:r>
    <w:r w:rsidRPr="00822AA0">
      <w:t>Ub442</w:t>
    </w:r>
    <w:r w:rsidRPr="00822AA0">
      <w:fldChar w:fldCharType="end"/>
    </w:r>
  </w:p>
  <w:p w:rsidR="00FF3ACB" w:rsidRPr="00822AA0" w:rsidRDefault="00FF3ACB">
    <w:pPr>
      <w:pStyle w:val="FSHNormalS5"/>
    </w:pPr>
    <w:r w:rsidRPr="00822AA0">
      <w:fldChar w:fldCharType="begin" w:fldLock="1"/>
    </w:r>
    <w:r w:rsidRPr="00822AA0">
      <w:instrText xml:space="preserve"> DOCPROPERTY "MotionarText" *\charformat </w:instrText>
    </w:r>
    <w:r w:rsidRPr="00822AA0">
      <w:fldChar w:fldCharType="separate"/>
    </w:r>
    <w:r w:rsidRPr="00822AA0">
      <w:t>av Magdalena Streijffert (s)</w:t>
    </w:r>
    <w:r w:rsidRPr="00822AA0">
      <w:fldChar w:fldCharType="end"/>
    </w:r>
    <w:r w:rsidRPr="00822AA0">
      <w:br/>
    </w:r>
    <w:r w:rsidRPr="00822AA0">
      <w:fldChar w:fldCharType="begin" w:fldLock="1"/>
    </w:r>
    <w:r w:rsidRPr="00822AA0">
      <w:instrText xml:space="preserve"> DOCPROPERTY "SvarFrasKort" *\charformat </w:instrText>
    </w:r>
    <w:r w:rsidRPr="00822AA0">
      <w:fldChar w:fldCharType="end"/>
    </w:r>
  </w:p>
  <w:p w:rsidR="00FF3ACB" w:rsidRPr="00822AA0" w:rsidRDefault="00FF3ACB">
    <w:pPr>
      <w:pStyle w:val="FSHTitel"/>
    </w:pPr>
    <w:r w:rsidRPr="00822AA0">
      <w:fldChar w:fldCharType="begin" w:fldLock="1"/>
    </w:r>
    <w:r w:rsidRPr="00822AA0">
      <w:instrText xml:space="preserve"> DOCPROPERTY</w:instrText>
    </w:r>
    <w:r w:rsidRPr="00822AA0">
      <w:rPr>
        <w:sz w:val="18"/>
      </w:rPr>
      <w:instrText xml:space="preserve"> "RubrikSvar" *\charformat </w:instrText>
    </w:r>
    <w:r w:rsidRPr="00822AA0">
      <w:fldChar w:fldCharType="separate"/>
    </w:r>
    <w:r w:rsidRPr="00822AA0">
      <w:t>Treterminssystem</w:t>
    </w:r>
    <w:r w:rsidRPr="00822AA0">
      <w:fldChar w:fldCharType="end"/>
    </w:r>
  </w:p>
  <w:p w:rsidR="00FF3ACB" w:rsidRPr="00822AA0" w:rsidRDefault="00FF3ACB">
    <w:pPr>
      <w:pStyle w:val="Normal00"/>
    </w:pPr>
  </w:p>
  <w:p w:rsidR="00FF3ACB" w:rsidRPr="00822AA0" w:rsidRDefault="00FF3A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127184">
    <w:abstractNumId w:val="8"/>
  </w:num>
  <w:num w:numId="2" w16cid:durableId="283929186">
    <w:abstractNumId w:val="9"/>
  </w:num>
  <w:num w:numId="3" w16cid:durableId="181017502">
    <w:abstractNumId w:val="8"/>
  </w:num>
  <w:num w:numId="4" w16cid:durableId="600837755">
    <w:abstractNumId w:val="9"/>
  </w:num>
  <w:num w:numId="5" w16cid:durableId="1226575066">
    <w:abstractNumId w:val="13"/>
  </w:num>
  <w:num w:numId="6" w16cid:durableId="1206942978">
    <w:abstractNumId w:val="10"/>
  </w:num>
  <w:num w:numId="7" w16cid:durableId="208226231">
    <w:abstractNumId w:val="11"/>
  </w:num>
  <w:num w:numId="8" w16cid:durableId="1960869141">
    <w:abstractNumId w:val="12"/>
  </w:num>
  <w:num w:numId="9" w16cid:durableId="1360736523">
    <w:abstractNumId w:val="8"/>
  </w:num>
  <w:num w:numId="10" w16cid:durableId="769395079">
    <w:abstractNumId w:val="3"/>
  </w:num>
  <w:num w:numId="11" w16cid:durableId="1035161023">
    <w:abstractNumId w:val="2"/>
  </w:num>
  <w:num w:numId="12" w16cid:durableId="1786853412">
    <w:abstractNumId w:val="1"/>
  </w:num>
  <w:num w:numId="13" w16cid:durableId="1943370344">
    <w:abstractNumId w:val="0"/>
  </w:num>
  <w:num w:numId="14" w16cid:durableId="823279099">
    <w:abstractNumId w:val="9"/>
  </w:num>
  <w:num w:numId="15" w16cid:durableId="393941254">
    <w:abstractNumId w:val="7"/>
  </w:num>
  <w:num w:numId="16" w16cid:durableId="1321498897">
    <w:abstractNumId w:val="6"/>
  </w:num>
  <w:num w:numId="17" w16cid:durableId="1655450436">
    <w:abstractNumId w:val="5"/>
  </w:num>
  <w:num w:numId="18" w16cid:durableId="2107263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C2BA653-3C4A-421A-91E9-D5DC7847F998}"/>
  </w:docVars>
  <w:rsids>
    <w:rsidRoot w:val="00217F23"/>
    <w:rsid w:val="00217F23"/>
    <w:rsid w:val="00822AA0"/>
    <w:rsid w:val="00FF3A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1818A7-C8B0-4102-A7B6-6104FADD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1403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s6036</vt:lpstr>
    </vt:vector>
  </TitlesOfParts>
  <Company>Riksdagen</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s6036</dc:title>
  <dc:subject>s6036</dc:subject>
  <dc:creator>Riksdagen</dc:creator>
  <cp:keywords>Riksdagen</cp:keywords>
  <dc:description>TKG-ktrl, MSMQ4mb, PersReg-Distribution mm</dc:description>
  <cp:lastModifiedBy>Lars Brink</cp:lastModifiedBy>
  <cp:revision>2</cp:revision>
  <cp:lastPrinted>2007-12-07T12:41:00Z</cp:lastPrinted>
  <dcterms:created xsi:type="dcterms:W3CDTF">2025-12-17T11:09:00Z</dcterms:created>
  <dcterms:modified xsi:type="dcterms:W3CDTF">2025-12-17T11:09:00Z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Treterminssystem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Treterminssystem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20072008000000000115000060360069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20072008000000000115000060360069</vt:lpwstr>
  </property>
  <property fmtid="{D5CDD505-2E9C-101B-9397-08002B2CF9AE}" pid="50" name="nummer">
    <vt:lpwstr>442</vt:lpwstr>
  </property>
  <property fmtid="{D5CDD505-2E9C-101B-9397-08002B2CF9AE}" pid="51" name="utskottsbeteckning">
    <vt:lpwstr>Ub</vt:lpwstr>
  </property>
  <property fmtid="{D5CDD505-2E9C-101B-9397-08002B2CF9AE}" pid="52" name="GlobalUID">
    <vt:lpwstr>{C6F0C25E-BDBE-4CF8-87C0-E8EC70BDD7BE}</vt:lpwstr>
  </property>
  <property fmtid="{D5CDD505-2E9C-101B-9397-08002B2CF9AE}" pid="53" name="Överföringar">
    <vt:i4>0</vt:i4>
  </property>
  <property fmtid="{D5CDD505-2E9C-101B-9397-08002B2CF9AE}" pid="54" name="Checksum">
    <vt:lpwstr>*0005085460367*</vt:lpwstr>
  </property>
  <property fmtid="{D5CDD505-2E9C-101B-9397-08002B2CF9AE}" pid="55" name="skuggnummer">
    <vt:lpwstr>2360</vt:lpwstr>
  </property>
  <property fmtid="{D5CDD505-2E9C-101B-9397-08002B2CF9AE}" pid="56" name="urixVersion">
    <vt:lpwstr>3.2.0.8</vt:lpwstr>
  </property>
  <property fmtid="{D5CDD505-2E9C-101B-9397-08002B2CF9AE}" pid="57" name="urixOrigin">
    <vt:lpwstr>071207 13:41:36.054</vt:lpwstr>
  </property>
  <property fmtid="{D5CDD505-2E9C-101B-9397-08002B2CF9AE}" pid="58" name="urixGuid">
    <vt:lpwstr>{AE4F9309-3736-4BDB-B60F-8F6EEE17ABEF}</vt:lpwstr>
  </property>
</Properties>
</file>