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F16" w:rsidRPr="004C0AB8" w:rsidRDefault="00AD7F16">
      <w:pPr>
        <w:pStyle w:val="Frslagsrubrik"/>
      </w:pPr>
      <w:r w:rsidRPr="004C0AB8">
        <w:t>Förslag till riksdagsbeslut</w:t>
      </w:r>
    </w:p>
    <w:p w:rsidR="00AD7F16" w:rsidRPr="004C0AB8" w:rsidRDefault="00AD7F16">
      <w:pPr>
        <w:pStyle w:val="Hemstlatt"/>
      </w:pPr>
      <w:r w:rsidRPr="004C0AB8">
        <w:rPr>
          <w:color w:val="000000"/>
        </w:rPr>
        <w:t>Riksdagen tillkännager för regeringen som sin mening vad som anförs i motionen om att stärka skogsforskningen vid Linnéunivers</w:t>
      </w:r>
      <w:r w:rsidRPr="004C0AB8">
        <w:rPr>
          <w:color w:val="000000"/>
        </w:rPr>
        <w:t>i</w:t>
      </w:r>
      <w:r w:rsidRPr="004C0AB8">
        <w:rPr>
          <w:color w:val="000000"/>
        </w:rPr>
        <w:t>tetet.</w:t>
      </w:r>
    </w:p>
    <w:p w:rsidR="00AD7F16" w:rsidRPr="004C0AB8" w:rsidRDefault="00AD7F16">
      <w:pPr>
        <w:pStyle w:val="Rubrik1"/>
      </w:pPr>
      <w:r w:rsidRPr="004C0AB8">
        <w:t>Motivering</w:t>
      </w:r>
    </w:p>
    <w:p w:rsidR="00AD7F16" w:rsidRPr="004C0AB8" w:rsidRDefault="00AD7F16">
      <w:r w:rsidRPr="004C0AB8">
        <w:t>Sverige är en av världens största exportörer av skogsindustriprodukter, en näring som är avgörande för landets exportframgångar. Framsynta skogsägare med långsiktiga investeringar samt en bransch som varit öppen för forskning, utveckling och ny kunskap har varit avgörande för den svenska styrkepositi</w:t>
      </w:r>
      <w:r w:rsidRPr="004C0AB8">
        <w:t>o</w:t>
      </w:r>
      <w:r w:rsidRPr="004C0AB8">
        <w:t>nen.</w:t>
      </w:r>
    </w:p>
    <w:p w:rsidR="00AD7F16" w:rsidRPr="004C0AB8" w:rsidRDefault="00AD7F16">
      <w:pPr>
        <w:pStyle w:val="Normaltindrag"/>
      </w:pPr>
      <w:r w:rsidRPr="004C0AB8">
        <w:t>Det svenska skogsbruket står inför nya stora utmaningar och många olika intressen att ta hänsyn till. Forskningen i Sverige idag sker främst vid SLU med sin skogsfakultet i Umeå, med en filial i Alnarp utanför Lund, samt vid institutet Skogforsk i Uppsala.</w:t>
      </w:r>
    </w:p>
    <w:p w:rsidR="00AD7F16" w:rsidRPr="004C0AB8" w:rsidRDefault="00AD7F16">
      <w:pPr>
        <w:pStyle w:val="Normaltindrag"/>
      </w:pPr>
      <w:r w:rsidRPr="004C0AB8">
        <w:t>Skogsfakulteten har en forskningsbudget på cirka 400 miljoner kronor, varav en betydande del statliga anslag, och har en stark position med många framstående forskare.</w:t>
      </w:r>
    </w:p>
    <w:p w:rsidR="00AD7F16" w:rsidRPr="004C0AB8" w:rsidRDefault="00AD7F16">
      <w:pPr>
        <w:pStyle w:val="Normaltindrag"/>
      </w:pPr>
      <w:r w:rsidRPr="004C0AB8">
        <w:t>Att så mycket av statliga medel för skoglig forskning hamnar i de norra d</w:t>
      </w:r>
      <w:r w:rsidRPr="004C0AB8">
        <w:t>e</w:t>
      </w:r>
      <w:r w:rsidRPr="004C0AB8">
        <w:t>larna av landet kan bero på att landet såg annorlunda ut när verksamheten började byggas upp. Den stora skogstillväxten sedan dess har skett i södra Sverige, och Kronobergs län har nu det tätaste beståndet av skog och den växer snabbare i denna del av landet.</w:t>
      </w:r>
    </w:p>
    <w:p w:rsidR="00AD7F16" w:rsidRPr="004C0AB8" w:rsidRDefault="00AD7F16">
      <w:pPr>
        <w:pStyle w:val="Normaltindrag"/>
      </w:pPr>
      <w:r w:rsidRPr="004C0AB8">
        <w:t>Förutsättningarna för skogsbruk är annorlunda i Götaland i jämförelse med Norrland. Här innehas skogsmarken till övervägande del av privata skogsäg</w:t>
      </w:r>
      <w:r w:rsidRPr="004C0AB8">
        <w:t>a</w:t>
      </w:r>
      <w:r w:rsidRPr="004C0AB8">
        <w:t>re medan storskogsbruket är vanligare i norr med bolag och statliga skogsi</w:t>
      </w:r>
      <w:r w:rsidRPr="004C0AB8">
        <w:t>n</w:t>
      </w:r>
      <w:r w:rsidRPr="004C0AB8">
        <w:t xml:space="preserve">nehav. Brukningsmetoderna är också delvis annorlunda. I söder finns större inslag av lövskog som utgör en delvis outnyttjad resurs om vi jämför med </w:t>
      </w:r>
      <w:r w:rsidRPr="004C0AB8">
        <w:lastRenderedPageBreak/>
        <w:t>kontinenten. Här bor fler människor med allt vad det betyder för skogsma</w:t>
      </w:r>
      <w:r w:rsidRPr="004C0AB8">
        <w:t>r</w:t>
      </w:r>
      <w:r w:rsidRPr="004C0AB8">
        <w:t>kens utnyttjande. Linnéuniversitetet har skog, trä och bioenergi som ett pr</w:t>
      </w:r>
      <w:r w:rsidRPr="004C0AB8">
        <w:t>o</w:t>
      </w:r>
      <w:r w:rsidRPr="004C0AB8">
        <w:t>filområde med både utbildning och forskning. Distansutbildningen Hållbart familjeskogsbruk är en verklig framgång med många studerande. Här</w:t>
      </w:r>
      <w:r w:rsidRPr="004C0AB8">
        <w:t xml:space="preserve"> finns en av de starkaste forskarmiljöerna i landet inom trämaterial och träbyggnad</w:t>
      </w:r>
      <w:r w:rsidRPr="004C0AB8">
        <w:t>s</w:t>
      </w:r>
      <w:r w:rsidRPr="004C0AB8">
        <w:t>teknik. Ett amb</w:t>
      </w:r>
      <w:r w:rsidRPr="004C0AB8">
        <w:t>i</w:t>
      </w:r>
      <w:r w:rsidRPr="004C0AB8">
        <w:t>tiöst forskningsprogram om biobränsle håller på att ta form. Utexaminerade ingenjörer i skogs- och träteknik har i många fall fått kvalif</w:t>
      </w:r>
      <w:r w:rsidRPr="004C0AB8">
        <w:t>i</w:t>
      </w:r>
      <w:r w:rsidRPr="004C0AB8">
        <w:t>cerade jobb inom träindustrin, som har ett stort rekryteringsbehov av personer med högre u</w:t>
      </w:r>
      <w:r w:rsidRPr="004C0AB8">
        <w:t>t</w:t>
      </w:r>
      <w:r w:rsidRPr="004C0AB8">
        <w:t xml:space="preserve">bildning. Kontakterna med näringsliv och samhälle är goda. En svag punkt är den skogliga forskningen som är en nödvändig komponent i helheten, inte minst för att på sikt upprätthålla </w:t>
      </w:r>
      <w:r w:rsidRPr="004C0AB8">
        <w:t>utbildningens kvalitet. Man disponerar mycket små resurser och har svårt att finansiera kvalificerade forskartjänster. Staten bör ge Linnéuniversitetet bättre möjligheter att utvec</w:t>
      </w:r>
      <w:r w:rsidRPr="004C0AB8">
        <w:t>k</w:t>
      </w:r>
      <w:r w:rsidRPr="004C0AB8">
        <w:t>la sin skogliga forskning.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0AB8">
        <w:trPr>
          <w:cantSplit/>
        </w:trPr>
        <w:tc>
          <w:tcPr>
            <w:tcW w:w="3046" w:type="dxa"/>
          </w:tcPr>
          <w:p w:rsidR="00AD7F16" w:rsidRPr="004C0AB8" w:rsidRDefault="00AD7F16">
            <w:pPr>
              <w:pStyle w:val="UnderskriftDatum"/>
              <w:spacing w:before="240"/>
            </w:pPr>
            <w:r w:rsidRPr="004C0AB8">
              <w:t>Stockholm den 4 oktober 2011</w:t>
            </w:r>
          </w:p>
        </w:tc>
        <w:tc>
          <w:tcPr>
            <w:tcW w:w="3047" w:type="dxa"/>
          </w:tcPr>
          <w:p w:rsidR="00AD7F16" w:rsidRPr="004C0AB8" w:rsidRDefault="00AD7F16">
            <w:pPr>
              <w:pStyle w:val="Underskrifter"/>
              <w:spacing w:before="240"/>
            </w:pPr>
          </w:p>
        </w:tc>
      </w:tr>
      <w:tr w:rsidR="00000000" w:rsidRPr="004C0AB8">
        <w:trPr>
          <w:cantSplit/>
        </w:trPr>
        <w:tc>
          <w:tcPr>
            <w:tcW w:w="3046" w:type="dxa"/>
          </w:tcPr>
          <w:p w:rsidR="00AD7F16" w:rsidRPr="004C0AB8" w:rsidRDefault="00AD7F16">
            <w:pPr>
              <w:pStyle w:val="Underskrifter"/>
            </w:pPr>
            <w:r w:rsidRPr="004C0AB8">
              <w:t>Clas-Göran Carlsson (S)</w:t>
            </w:r>
          </w:p>
        </w:tc>
        <w:tc>
          <w:tcPr>
            <w:tcW w:w="3046" w:type="dxa"/>
          </w:tcPr>
          <w:p w:rsidR="00AD7F16" w:rsidRPr="004C0AB8" w:rsidRDefault="00AD7F16">
            <w:pPr>
              <w:pStyle w:val="Underskrifter"/>
            </w:pPr>
          </w:p>
        </w:tc>
      </w:tr>
      <w:tr w:rsidR="00000000" w:rsidRPr="004C0AB8">
        <w:trPr>
          <w:cantSplit/>
        </w:trPr>
        <w:tc>
          <w:tcPr>
            <w:tcW w:w="3046" w:type="dxa"/>
          </w:tcPr>
          <w:p w:rsidR="00AD7F16" w:rsidRPr="004C0AB8" w:rsidRDefault="00AD7F16">
            <w:pPr>
              <w:pStyle w:val="Underskrifter"/>
            </w:pPr>
            <w:r w:rsidRPr="004C0AB8">
              <w:t>Carina Adolfsson Elgestam (S)</w:t>
            </w:r>
          </w:p>
        </w:tc>
        <w:tc>
          <w:tcPr>
            <w:tcW w:w="3046" w:type="dxa"/>
          </w:tcPr>
          <w:p w:rsidR="00AD7F16" w:rsidRPr="004C0AB8" w:rsidRDefault="00AD7F16">
            <w:pPr>
              <w:pStyle w:val="Underskrifter"/>
            </w:pPr>
            <w:r w:rsidRPr="004C0AB8">
              <w:t>Tomas Eneroth (S)</w:t>
            </w:r>
          </w:p>
        </w:tc>
      </w:tr>
    </w:tbl>
    <w:p w:rsidR="00AD7F16" w:rsidRPr="004C0AB8" w:rsidRDefault="00AD7F16">
      <w:pPr>
        <w:pStyle w:val="Normaltindrag"/>
      </w:pPr>
    </w:p>
    <w:sectPr w:rsidR="00AD7F16" w:rsidRPr="004C0A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F16" w:rsidRPr="004C0AB8" w:rsidRDefault="00AD7F16">
      <w:r w:rsidRPr="004C0AB8">
        <w:separator/>
      </w:r>
    </w:p>
  </w:endnote>
  <w:endnote w:type="continuationSeparator" w:id="0">
    <w:p w:rsidR="00AD7F16" w:rsidRPr="004C0AB8" w:rsidRDefault="00AD7F16">
      <w:r w:rsidRPr="004C0A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F16" w:rsidRPr="004C0AB8" w:rsidRDefault="004C0AB8">
    <w:pPr>
      <w:pStyle w:val="Sidfot"/>
    </w:pPr>
    <w:r w:rsidRPr="004C0A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8612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F16" w:rsidRDefault="00AD7F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7F16" w:rsidRDefault="00AD7F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F16" w:rsidRPr="004C0AB8" w:rsidRDefault="004C0AB8">
    <w:pPr>
      <w:pStyle w:val="Sidfot"/>
    </w:pPr>
    <w:r w:rsidRPr="004C0A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9552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F16" w:rsidRDefault="00AD7F1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7F16" w:rsidRDefault="00AD7F1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F16" w:rsidRPr="004C0AB8" w:rsidRDefault="004C0AB8">
    <w:pPr>
      <w:pStyle w:val="Sidfot"/>
    </w:pPr>
    <w:r w:rsidRPr="004C0A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98011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F16" w:rsidRDefault="00AD7F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7F16" w:rsidRDefault="00AD7F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F16" w:rsidRPr="004C0AB8" w:rsidRDefault="00AD7F16">
      <w:r w:rsidRPr="004C0AB8">
        <w:separator/>
      </w:r>
    </w:p>
  </w:footnote>
  <w:footnote w:type="continuationSeparator" w:id="0">
    <w:p w:rsidR="00AD7F16" w:rsidRPr="004C0AB8" w:rsidRDefault="00AD7F16">
      <w:r w:rsidRPr="004C0A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F16" w:rsidRPr="004C0AB8" w:rsidRDefault="004C0AB8">
    <w:pPr>
      <w:pStyle w:val="Sidhuvud"/>
    </w:pPr>
    <w:r w:rsidRPr="004C0A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5152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F16" w:rsidRDefault="00AD7F1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7F16" w:rsidRDefault="00AD7F1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F16" w:rsidRPr="004C0AB8" w:rsidRDefault="004C0AB8">
    <w:pPr>
      <w:pStyle w:val="Sidhuvud"/>
    </w:pPr>
    <w:r w:rsidRPr="004C0A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96874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F16" w:rsidRDefault="00AD7F1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7F16" w:rsidRDefault="00AD7F1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F16" w:rsidRPr="004C0AB8" w:rsidRDefault="00AD7F16">
    <w:pPr>
      <w:pStyle w:val="FSHNormal"/>
      <w:tabs>
        <w:tab w:val="right" w:pos="5840"/>
      </w:tabs>
    </w:pPr>
    <w:r w:rsidRPr="004C0AB8">
      <w:br/>
    </w:r>
    <w:r w:rsidRPr="004C0AB8">
      <w:fldChar w:fldCharType="begin" w:fldLock="1"/>
    </w:r>
    <w:r w:rsidRPr="004C0AB8">
      <w:instrText xml:space="preserve"> DOCPROPERTY</w:instrText>
    </w:r>
    <w:r w:rsidRPr="004C0AB8">
      <w:rPr>
        <w:sz w:val="18"/>
      </w:rPr>
      <w:instrText xml:space="preserve"> "YearUser" *\charformat </w:instrText>
    </w:r>
    <w:r w:rsidRPr="004C0AB8">
      <w:fldChar w:fldCharType="separate"/>
    </w:r>
    <w:r w:rsidRPr="004C0AB8">
      <w:t>2011/12</w:t>
    </w:r>
    <w:r w:rsidRPr="004C0AB8">
      <w:fldChar w:fldCharType="end"/>
    </w:r>
    <w:r w:rsidRPr="004C0AB8">
      <w:t xml:space="preserve"> </w:t>
    </w:r>
    <w:r w:rsidRPr="004C0AB8">
      <w:tab/>
      <w:t xml:space="preserve">mnr: </w:t>
    </w:r>
    <w:r w:rsidRPr="004C0AB8">
      <w:fldChar w:fldCharType="begin" w:fldLock="1"/>
    </w:r>
    <w:r w:rsidRPr="004C0AB8">
      <w:instrText xml:space="preserve"> DOCPROPERTY</w:instrText>
    </w:r>
    <w:r w:rsidRPr="004C0AB8">
      <w:rPr>
        <w:sz w:val="18"/>
      </w:rPr>
      <w:instrText xml:space="preserve"> "Motionsnummer" *\charformat </w:instrText>
    </w:r>
    <w:r w:rsidRPr="004C0AB8">
      <w:fldChar w:fldCharType="separate"/>
    </w:r>
    <w:r w:rsidRPr="004C0AB8">
      <w:t>Ub449</w:t>
    </w:r>
    <w:r w:rsidRPr="004C0AB8">
      <w:fldChar w:fldCharType="end"/>
    </w:r>
    <w:r w:rsidRPr="004C0AB8">
      <w:br/>
    </w:r>
    <w:r w:rsidRPr="004C0AB8">
      <w:fldChar w:fldCharType="begin" w:fldLock="1"/>
    </w:r>
    <w:r w:rsidRPr="004C0AB8">
      <w:instrText xml:space="preserve"> DOCPROPERTY</w:instrText>
    </w:r>
    <w:r w:rsidRPr="004C0AB8">
      <w:rPr>
        <w:sz w:val="18"/>
      </w:rPr>
      <w:instrText xml:space="preserve"> "Samling" *\charformat </w:instrText>
    </w:r>
    <w:r w:rsidRPr="004C0AB8">
      <w:fldChar w:fldCharType="end"/>
    </w:r>
    <w:r w:rsidRPr="004C0AB8">
      <w:tab/>
      <w:t xml:space="preserve">pnr: </w:t>
    </w:r>
    <w:r w:rsidRPr="004C0AB8">
      <w:fldChar w:fldCharType="begin" w:fldLock="1"/>
    </w:r>
    <w:r w:rsidRPr="004C0AB8">
      <w:instrText xml:space="preserve"> DOCPROPERTY</w:instrText>
    </w:r>
    <w:r w:rsidRPr="004C0AB8">
      <w:rPr>
        <w:sz w:val="18"/>
      </w:rPr>
      <w:instrText xml:space="preserve"> "Partinummer" *\charformat </w:instrText>
    </w:r>
    <w:r w:rsidRPr="004C0AB8">
      <w:fldChar w:fldCharType="separate"/>
    </w:r>
    <w:r w:rsidRPr="004C0AB8">
      <w:t>S21115</w:t>
    </w:r>
    <w:r w:rsidRPr="004C0AB8">
      <w:fldChar w:fldCharType="end"/>
    </w:r>
  </w:p>
  <w:p w:rsidR="00AD7F16" w:rsidRPr="004C0AB8" w:rsidRDefault="00AD7F16">
    <w:pPr>
      <w:pStyle w:val="FSHRub1"/>
    </w:pPr>
    <w:r w:rsidRPr="004C0AB8">
      <w:t>Motion till riksdagen</w:t>
    </w:r>
    <w:r w:rsidRPr="004C0AB8">
      <w:br/>
    </w:r>
    <w:r w:rsidRPr="004C0AB8">
      <w:fldChar w:fldCharType="begin" w:fldLock="1"/>
    </w:r>
    <w:r w:rsidRPr="004C0AB8">
      <w:instrText xml:space="preserve"> DOCPROPERTY "YearUser" *\charformat </w:instrText>
    </w:r>
    <w:r w:rsidRPr="004C0AB8">
      <w:fldChar w:fldCharType="separate"/>
    </w:r>
    <w:r w:rsidRPr="004C0AB8">
      <w:t>2011/12</w:t>
    </w:r>
    <w:r w:rsidRPr="004C0AB8">
      <w:fldChar w:fldCharType="end"/>
    </w:r>
    <w:r w:rsidRPr="004C0AB8">
      <w:t>:</w:t>
    </w:r>
    <w:r w:rsidRPr="004C0AB8">
      <w:fldChar w:fldCharType="begin" w:fldLock="1"/>
    </w:r>
    <w:r w:rsidRPr="004C0AB8">
      <w:instrText xml:space="preserve"> DOCPROPERTY "Motionsnummer" *\charformat </w:instrText>
    </w:r>
    <w:r w:rsidRPr="004C0AB8">
      <w:fldChar w:fldCharType="separate"/>
    </w:r>
    <w:r w:rsidRPr="004C0AB8">
      <w:t>Ub449</w:t>
    </w:r>
    <w:r w:rsidRPr="004C0AB8">
      <w:fldChar w:fldCharType="end"/>
    </w:r>
  </w:p>
  <w:p w:rsidR="00AD7F16" w:rsidRPr="004C0AB8" w:rsidRDefault="00AD7F16">
    <w:pPr>
      <w:pStyle w:val="FSHNormalS5"/>
    </w:pPr>
    <w:r w:rsidRPr="004C0AB8">
      <w:fldChar w:fldCharType="begin" w:fldLock="1"/>
    </w:r>
    <w:r w:rsidRPr="004C0AB8">
      <w:instrText xml:space="preserve"> DOCPROPERTY "MotionarText" *\charformat </w:instrText>
    </w:r>
    <w:r w:rsidRPr="004C0AB8">
      <w:fldChar w:fldCharType="separate"/>
    </w:r>
    <w:r w:rsidRPr="004C0AB8">
      <w:t>av Clas-Göran Carlsson m.fl. (S)</w:t>
    </w:r>
    <w:r w:rsidRPr="004C0AB8">
      <w:fldChar w:fldCharType="end"/>
    </w:r>
    <w:r w:rsidRPr="004C0AB8">
      <w:br/>
    </w:r>
    <w:r w:rsidRPr="004C0AB8">
      <w:fldChar w:fldCharType="begin" w:fldLock="1"/>
    </w:r>
    <w:r w:rsidRPr="004C0AB8">
      <w:instrText xml:space="preserve"> DOCPROPERTY "SvarFrasKort" *\charformat </w:instrText>
    </w:r>
    <w:r w:rsidRPr="004C0AB8">
      <w:fldChar w:fldCharType="end"/>
    </w:r>
  </w:p>
  <w:p w:rsidR="00AD7F16" w:rsidRPr="004C0AB8" w:rsidRDefault="00AD7F16">
    <w:pPr>
      <w:pStyle w:val="FSHTitel"/>
    </w:pPr>
    <w:r w:rsidRPr="004C0AB8">
      <w:fldChar w:fldCharType="begin" w:fldLock="1"/>
    </w:r>
    <w:r w:rsidRPr="004C0AB8">
      <w:instrText xml:space="preserve"> DOCPROPERTY</w:instrText>
    </w:r>
    <w:r w:rsidRPr="004C0AB8">
      <w:rPr>
        <w:sz w:val="18"/>
      </w:rPr>
      <w:instrText xml:space="preserve"> "RubrikSvar" *\charformat </w:instrText>
    </w:r>
    <w:r w:rsidRPr="004C0AB8">
      <w:fldChar w:fldCharType="separate"/>
    </w:r>
    <w:r w:rsidRPr="004C0AB8">
      <w:t>Skogsforskningen vid Linnéuniversitetet</w:t>
    </w:r>
    <w:r w:rsidRPr="004C0AB8">
      <w:fldChar w:fldCharType="end"/>
    </w:r>
  </w:p>
  <w:p w:rsidR="00AD7F16" w:rsidRPr="004C0AB8" w:rsidRDefault="00AD7F16">
    <w:pPr>
      <w:pStyle w:val="Normal00"/>
    </w:pPr>
  </w:p>
  <w:p w:rsidR="00AD7F16" w:rsidRPr="004C0AB8" w:rsidRDefault="00AD7F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0750790">
    <w:abstractNumId w:val="3"/>
  </w:num>
  <w:num w:numId="2" w16cid:durableId="1586956751">
    <w:abstractNumId w:val="2"/>
  </w:num>
  <w:num w:numId="3" w16cid:durableId="87703283">
    <w:abstractNumId w:val="1"/>
  </w:num>
  <w:num w:numId="4" w16cid:durableId="1134837151">
    <w:abstractNumId w:val="0"/>
  </w:num>
  <w:num w:numId="5" w16cid:durableId="1216894095">
    <w:abstractNumId w:val="7"/>
  </w:num>
  <w:num w:numId="6" w16cid:durableId="675109289">
    <w:abstractNumId w:val="6"/>
  </w:num>
  <w:num w:numId="7" w16cid:durableId="1802309735">
    <w:abstractNumId w:val="5"/>
  </w:num>
  <w:num w:numId="8" w16cid:durableId="1847553071">
    <w:abstractNumId w:val="4"/>
  </w:num>
  <w:num w:numId="9" w16cid:durableId="597063276">
    <w:abstractNumId w:val="8"/>
  </w:num>
  <w:num w:numId="10" w16cid:durableId="1318999985">
    <w:abstractNumId w:val="9"/>
  </w:num>
  <w:num w:numId="11" w16cid:durableId="1959070505">
    <w:abstractNumId w:val="10"/>
  </w:num>
  <w:num w:numId="12" w16cid:durableId="1708334858">
    <w:abstractNumId w:val="13"/>
  </w:num>
  <w:num w:numId="13" w16cid:durableId="181558899">
    <w:abstractNumId w:val="15"/>
  </w:num>
  <w:num w:numId="14" w16cid:durableId="839585846">
    <w:abstractNumId w:val="16"/>
  </w:num>
  <w:num w:numId="15" w16cid:durableId="660351743">
    <w:abstractNumId w:val="11"/>
  </w:num>
  <w:num w:numId="16" w16cid:durableId="1038508295">
    <w:abstractNumId w:val="18"/>
  </w:num>
  <w:num w:numId="17" w16cid:durableId="552935807">
    <w:abstractNumId w:val="17"/>
  </w:num>
  <w:num w:numId="18" w16cid:durableId="1294679870">
    <w:abstractNumId w:val="14"/>
  </w:num>
  <w:num w:numId="19" w16cid:durableId="2142067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0F3FCDE8-58AA-4E21-928A-0310774C70FD},{D5C07C81-85A2-4A77-9EA7-95BF2E6091CD},{8E50A6BB-1B02-4E38-A169-10816FCFD2E4}"/>
  </w:docVars>
  <w:rsids>
    <w:rsidRoot w:val="00A01278"/>
    <w:rsid w:val="004C0AB8"/>
    <w:rsid w:val="00A01278"/>
    <w:rsid w:val="00AD7F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628730-4672-42CB-B5C3-D7247195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2331</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S21115</vt:lpstr>
    </vt:vector>
  </TitlesOfParts>
  <Company>Riksdagen</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S21115</dc:title>
  <dc:subject>S21115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2011-12-04T06:13:00Z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Skogsforskningen vid Linnéuniversitetet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Skogsforskningen vid Linnéuniversitetet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Clas-Göran Carlsson m.fl. (S)</vt:lpwstr>
  </property>
  <property fmtid="{D5CDD505-2E9C-101B-9397-08002B2CF9AE}" pid="26" name="MotionarLista">
    <vt:lpwstr>Carlsson, Clas-Göran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20112012000000000083000211150069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20112012000000000083000211150069</vt:lpwstr>
  </property>
  <property fmtid="{D5CDD505-2E9C-101B-9397-08002B2CF9AE}" pid="50" name="nummer">
    <vt:lpwstr>449</vt:lpwstr>
  </property>
  <property fmtid="{D5CDD505-2E9C-101B-9397-08002B2CF9AE}" pid="51" name="utskottsbeteckning">
    <vt:lpwstr>Ub</vt:lpwstr>
  </property>
  <property fmtid="{D5CDD505-2E9C-101B-9397-08002B2CF9AE}" pid="52" name="GlobalUID">
    <vt:lpwstr>{1E033611-1452-4786-A0F2-746C1D09BC5C}</vt:lpwstr>
  </property>
  <property fmtid="{D5CDD505-2E9C-101B-9397-08002B2CF9AE}" pid="53" name="Överföringar">
    <vt:i4>0</vt:i4>
  </property>
  <property fmtid="{D5CDD505-2E9C-101B-9397-08002B2CF9AE}" pid="54" name="Checksum">
    <vt:lpwstr>*1016122351943*</vt:lpwstr>
  </property>
  <property fmtid="{D5CDD505-2E9C-101B-9397-08002B2CF9AE}" pid="55" name="skuggnummer">
    <vt:lpwstr>2458</vt:lpwstr>
  </property>
  <property fmtid="{D5CDD505-2E9C-101B-9397-08002B2CF9AE}" pid="56" name="urixVersion">
    <vt:lpwstr>4.5.0.25</vt:lpwstr>
  </property>
  <property fmtid="{D5CDD505-2E9C-101B-9397-08002B2CF9AE}" pid="57" name="urixOrigin">
    <vt:lpwstr>111215 15:57:56.707</vt:lpwstr>
  </property>
  <property fmtid="{D5CDD505-2E9C-101B-9397-08002B2CF9AE}" pid="58" name="urixGuid">
    <vt:lpwstr>{9F6DAD14-6521-4B13-B2B2-17E14BF0FCEA}</vt:lpwstr>
  </property>
</Properties>
</file>