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41C9" w:rsidRPr="003663D1" w:rsidRDefault="006141C9" w:rsidP="0002696E">
      <w:pPr>
        <w:pStyle w:val="Hemstlrubrik"/>
      </w:pPr>
      <w:r w:rsidRPr="003663D1">
        <w:t>Förslag till riksdagsbeslut</w:t>
      </w:r>
    </w:p>
    <w:p w:rsidR="00A23C02" w:rsidRPr="003663D1" w:rsidRDefault="00A23C02">
      <w:pPr>
        <w:pStyle w:val="Hemstlatt"/>
        <w:numPr>
          <w:ilvl w:val="0"/>
          <w:numId w:val="1"/>
        </w:numPr>
      </w:pPr>
      <w:r w:rsidRPr="003663D1">
        <w:t>Riksdagen tillkännager för regeringen som sin mening vad i motionen anförs om att utveckla trafiken på Bohusb</w:t>
      </w:r>
      <w:r w:rsidRPr="003663D1">
        <w:t>a</w:t>
      </w:r>
      <w:r w:rsidRPr="003663D1">
        <w:t>nan.</w:t>
      </w:r>
    </w:p>
    <w:p w:rsidR="00A23C02" w:rsidRPr="003663D1" w:rsidRDefault="00A23C02">
      <w:pPr>
        <w:pStyle w:val="Hemstlatt"/>
        <w:numPr>
          <w:ilvl w:val="0"/>
          <w:numId w:val="1"/>
        </w:numPr>
      </w:pPr>
      <w:r w:rsidRPr="003663D1">
        <w:t>Riksdagen tillkännager för regeringen som sin mening vad i motionen anförs om att rusta upp Bohusbanans norra del.</w:t>
      </w:r>
    </w:p>
    <w:p w:rsidR="00E84F25" w:rsidRPr="003663D1" w:rsidRDefault="007C6092" w:rsidP="00E22893">
      <w:pPr>
        <w:pStyle w:val="Rubrik1"/>
      </w:pPr>
      <w:r w:rsidRPr="003663D1">
        <w:t>Motivering</w:t>
      </w:r>
    </w:p>
    <w:p w:rsidR="006141C9" w:rsidRPr="003663D1" w:rsidRDefault="006141C9" w:rsidP="006141C9">
      <w:pPr>
        <w:rPr>
          <w:color w:val="000000"/>
          <w:szCs w:val="24"/>
        </w:rPr>
      </w:pPr>
      <w:r w:rsidRPr="003663D1">
        <w:rPr>
          <w:szCs w:val="24"/>
        </w:rPr>
        <w:t>För att klara klimat- och andra miljömål måste fler välja tåget framför bilen. Förutsättningen för ökat kollektivt resande är goda kommunikationer som möjliggör pendlande. En väl utvecklad Bohusbana</w:t>
      </w:r>
      <w:r w:rsidR="0002696E" w:rsidRPr="003663D1">
        <w:rPr>
          <w:szCs w:val="24"/>
        </w:rPr>
        <w:t>n</w:t>
      </w:r>
      <w:r w:rsidRPr="003663D1">
        <w:rPr>
          <w:szCs w:val="24"/>
        </w:rPr>
        <w:t xml:space="preserve"> skulle underlätta pende</w:t>
      </w:r>
      <w:r w:rsidRPr="003663D1">
        <w:rPr>
          <w:szCs w:val="24"/>
        </w:rPr>
        <w:t>l</w:t>
      </w:r>
      <w:r w:rsidRPr="003663D1">
        <w:rPr>
          <w:szCs w:val="24"/>
        </w:rPr>
        <w:t>trafiken och knyta samman Uddevalla med både norra Bohuslän och Göt</w:t>
      </w:r>
      <w:r w:rsidRPr="003663D1">
        <w:rPr>
          <w:szCs w:val="24"/>
        </w:rPr>
        <w:t>e</w:t>
      </w:r>
      <w:r w:rsidRPr="003663D1">
        <w:rPr>
          <w:szCs w:val="24"/>
        </w:rPr>
        <w:t>borg. O</w:t>
      </w:r>
      <w:r w:rsidRPr="003663D1">
        <w:rPr>
          <w:color w:val="000000"/>
          <w:szCs w:val="24"/>
        </w:rPr>
        <w:t>mbyggnaden av Göteborgs station kommer också att ge helt nya mö</w:t>
      </w:r>
      <w:r w:rsidRPr="003663D1">
        <w:rPr>
          <w:color w:val="000000"/>
          <w:szCs w:val="24"/>
        </w:rPr>
        <w:t>j</w:t>
      </w:r>
      <w:r w:rsidRPr="003663D1">
        <w:rPr>
          <w:color w:val="000000"/>
          <w:szCs w:val="24"/>
        </w:rPr>
        <w:t>ligheter för pendeltågstrafiken, framför allt avseende turtäthet.</w:t>
      </w:r>
    </w:p>
    <w:p w:rsidR="006141C9" w:rsidRPr="003663D1" w:rsidRDefault="006141C9" w:rsidP="006141C9">
      <w:pPr>
        <w:pStyle w:val="Normaltindrag"/>
      </w:pPr>
      <w:r w:rsidRPr="003663D1">
        <w:t xml:space="preserve">I somras </w:t>
      </w:r>
      <w:r w:rsidR="009F15D6" w:rsidRPr="003663D1">
        <w:t>föreslog Banverket en nedläggning av</w:t>
      </w:r>
      <w:r w:rsidRPr="003663D1">
        <w:t xml:space="preserve"> Bohusbanan mellan Mu</w:t>
      </w:r>
      <w:r w:rsidRPr="003663D1">
        <w:t>n</w:t>
      </w:r>
      <w:r w:rsidRPr="003663D1">
        <w:t xml:space="preserve">kedal och Strömstad. Detta tycker vi är ett steg i helt fel riktning. </w:t>
      </w:r>
      <w:r w:rsidRPr="003663D1">
        <w:rPr>
          <w:color w:val="000000"/>
        </w:rPr>
        <w:t>Bohusbanan har framtiden för sig och är en viktig del i att stärka hela Bohuslän som a</w:t>
      </w:r>
      <w:r w:rsidRPr="003663D1">
        <w:rPr>
          <w:color w:val="000000"/>
        </w:rPr>
        <w:t>r</w:t>
      </w:r>
      <w:r w:rsidRPr="003663D1">
        <w:rPr>
          <w:color w:val="000000"/>
        </w:rPr>
        <w:t>betsmark</w:t>
      </w:r>
      <w:r w:rsidR="00D839F0" w:rsidRPr="003663D1">
        <w:rPr>
          <w:color w:val="000000"/>
        </w:rPr>
        <w:t>n</w:t>
      </w:r>
      <w:r w:rsidRPr="003663D1">
        <w:rPr>
          <w:color w:val="000000"/>
        </w:rPr>
        <w:t>adsregion. Det är också viktigt att koppla samman Bohuslän med Göte</w:t>
      </w:r>
      <w:r w:rsidR="0002696E" w:rsidRPr="003663D1">
        <w:rPr>
          <w:color w:val="000000"/>
        </w:rPr>
        <w:t>borgsområdet, för att dra nytta</w:t>
      </w:r>
      <w:r w:rsidRPr="003663D1">
        <w:rPr>
          <w:color w:val="000000"/>
        </w:rPr>
        <w:t xml:space="preserve"> av den tillväxtkraft som finns där. </w:t>
      </w:r>
      <w:r w:rsidRPr="003663D1">
        <w:t>Den norra delen har varit omdiskuterad, men har utvecklats positivt de senaste åren. Fler och fler i norra Bohuslän har valt att ta tåget och X</w:t>
      </w:r>
      <w:r w:rsidR="0002696E" w:rsidRPr="003663D1">
        <w:t xml:space="preserve"> </w:t>
      </w:r>
      <w:r w:rsidRPr="003663D1">
        <w:t>2000-tågen till Strömstad i sommar har blivit en riktig fullträff. Detta har betytt mycket pos</w:t>
      </w:r>
      <w:r w:rsidRPr="003663D1">
        <w:t>i</w:t>
      </w:r>
      <w:r w:rsidRPr="003663D1">
        <w:t>tivt både för boende och för turister.</w:t>
      </w:r>
    </w:p>
    <w:p w:rsidR="006141C9" w:rsidRPr="003663D1" w:rsidRDefault="006141C9" w:rsidP="006141C9">
      <w:pPr>
        <w:pStyle w:val="Normaltindrag"/>
      </w:pPr>
      <w:r w:rsidRPr="003663D1">
        <w:t>Vi vill utveckla trafiken på Bohusbanan. Restiderna måste kortas, och dä</w:t>
      </w:r>
      <w:r w:rsidRPr="003663D1">
        <w:t>r</w:t>
      </w:r>
      <w:r w:rsidRPr="003663D1">
        <w:t>för måste den norra delen rustas upp så att hastigheten kan ökas. Västra Göt</w:t>
      </w:r>
      <w:r w:rsidRPr="003663D1">
        <w:t>a</w:t>
      </w:r>
      <w:r w:rsidRPr="003663D1">
        <w:t xml:space="preserve">landsregionen är beredd att satsa pengar för att bland annat bygga om Myrens bangård i Strömstad. Då skulle </w:t>
      </w:r>
      <w:r w:rsidR="009F15D6" w:rsidRPr="003663D1">
        <w:t>vändningstiden</w:t>
      </w:r>
      <w:r w:rsidRPr="003663D1">
        <w:t xml:space="preserve"> förkortas, vilket är nödvändigt för kortare restid. Bara genom investeringar och en utveckling av trafiken kommer fler att välja att ta tåget framför bilen. </w:t>
      </w:r>
      <w:r w:rsidR="009F15D6" w:rsidRPr="003663D1">
        <w:t>Västra Götalandsr</w:t>
      </w:r>
      <w:r w:rsidRPr="003663D1">
        <w:t xml:space="preserve">egionen har </w:t>
      </w:r>
      <w:r w:rsidRPr="003663D1">
        <w:lastRenderedPageBreak/>
        <w:t>också i samråd med berörda kommuner uttalat att man långsiktigt avser att trafikera även den norra delen.</w:t>
      </w:r>
    </w:p>
    <w:p w:rsidR="006141C9" w:rsidRPr="003663D1" w:rsidRDefault="006141C9" w:rsidP="006141C9">
      <w:pPr>
        <w:rPr>
          <w:szCs w:val="24"/>
        </w:rPr>
      </w:pPr>
      <w:r w:rsidRPr="003663D1">
        <w:rPr>
          <w:szCs w:val="24"/>
        </w:rPr>
        <w:t>Bohusbanans norra del behöver en upprustning. Banverket måste ta sitt a</w:t>
      </w:r>
      <w:r w:rsidRPr="003663D1">
        <w:rPr>
          <w:szCs w:val="24"/>
        </w:rPr>
        <w:t>n</w:t>
      </w:r>
      <w:r w:rsidRPr="003663D1">
        <w:rPr>
          <w:szCs w:val="24"/>
        </w:rPr>
        <w:t>svar för att bidra med tillräckliga underhållsmedel. SJ anser att det finns u</w:t>
      </w:r>
      <w:r w:rsidRPr="003663D1">
        <w:rPr>
          <w:szCs w:val="24"/>
        </w:rPr>
        <w:t>n</w:t>
      </w:r>
      <w:r w:rsidRPr="003663D1">
        <w:rPr>
          <w:szCs w:val="24"/>
        </w:rPr>
        <w:t>derlag för X</w:t>
      </w:r>
      <w:r w:rsidR="0002696E" w:rsidRPr="003663D1">
        <w:rPr>
          <w:szCs w:val="24"/>
        </w:rPr>
        <w:t xml:space="preserve"> </w:t>
      </w:r>
      <w:r w:rsidRPr="003663D1">
        <w:rPr>
          <w:szCs w:val="24"/>
        </w:rPr>
        <w:t>2000-trafik</w:t>
      </w:r>
      <w:r w:rsidR="0002696E" w:rsidRPr="003663D1">
        <w:rPr>
          <w:szCs w:val="24"/>
        </w:rPr>
        <w:t>,</w:t>
      </w:r>
      <w:r w:rsidRPr="003663D1">
        <w:rPr>
          <w:szCs w:val="24"/>
        </w:rPr>
        <w:t xml:space="preserve"> och då vore det olyckligt att inte nyinvestera och utföra banunderhåll.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663D1">
        <w:trPr>
          <w:cantSplit/>
        </w:trPr>
        <w:tc>
          <w:tcPr>
            <w:tcW w:w="3046" w:type="dxa"/>
          </w:tcPr>
          <w:p w:rsidR="00A23C02" w:rsidRPr="003663D1" w:rsidRDefault="00A23C02">
            <w:pPr>
              <w:pStyle w:val="UnderskriftDatum"/>
              <w:spacing w:before="240"/>
            </w:pPr>
            <w:r w:rsidRPr="003663D1">
              <w:t>Stockholm den 27 oktober 2006</w:t>
            </w:r>
          </w:p>
        </w:tc>
        <w:tc>
          <w:tcPr>
            <w:tcW w:w="3047" w:type="dxa"/>
          </w:tcPr>
          <w:p w:rsidR="00A23C02" w:rsidRPr="003663D1" w:rsidRDefault="00A23C02">
            <w:pPr>
              <w:pStyle w:val="Underskrifter"/>
              <w:spacing w:before="240"/>
            </w:pPr>
          </w:p>
        </w:tc>
      </w:tr>
      <w:tr w:rsidR="00000000" w:rsidRPr="003663D1">
        <w:trPr>
          <w:cantSplit/>
        </w:trPr>
        <w:tc>
          <w:tcPr>
            <w:tcW w:w="3046" w:type="dxa"/>
          </w:tcPr>
          <w:p w:rsidR="00A23C02" w:rsidRPr="003663D1" w:rsidRDefault="00A23C02">
            <w:pPr>
              <w:pStyle w:val="Underskrifter"/>
            </w:pPr>
            <w:r w:rsidRPr="003663D1">
              <w:t>Catharina Bråkenhielm (s)</w:t>
            </w:r>
          </w:p>
        </w:tc>
        <w:tc>
          <w:tcPr>
            <w:tcW w:w="3046" w:type="dxa"/>
          </w:tcPr>
          <w:p w:rsidR="00A23C02" w:rsidRPr="003663D1" w:rsidRDefault="00A23C02">
            <w:pPr>
              <w:pStyle w:val="Underskrifter"/>
            </w:pPr>
          </w:p>
        </w:tc>
      </w:tr>
      <w:tr w:rsidR="00000000" w:rsidRPr="003663D1">
        <w:trPr>
          <w:cantSplit/>
        </w:trPr>
        <w:tc>
          <w:tcPr>
            <w:tcW w:w="3046" w:type="dxa"/>
          </w:tcPr>
          <w:p w:rsidR="00A23C02" w:rsidRPr="003663D1" w:rsidRDefault="00A23C02">
            <w:pPr>
              <w:pStyle w:val="Underskrifter"/>
            </w:pPr>
            <w:r w:rsidRPr="003663D1">
              <w:t>Jan-Olof Larsson (s)</w:t>
            </w:r>
          </w:p>
        </w:tc>
        <w:tc>
          <w:tcPr>
            <w:tcW w:w="3046" w:type="dxa"/>
          </w:tcPr>
          <w:p w:rsidR="00A23C02" w:rsidRPr="003663D1" w:rsidRDefault="00A23C02">
            <w:pPr>
              <w:pStyle w:val="Underskrifter"/>
            </w:pPr>
            <w:r w:rsidRPr="003663D1">
              <w:t>Kenneth G Forslund (s)</w:t>
            </w:r>
          </w:p>
        </w:tc>
      </w:tr>
      <w:tr w:rsidR="00000000" w:rsidRPr="003663D1">
        <w:trPr>
          <w:cantSplit/>
        </w:trPr>
        <w:tc>
          <w:tcPr>
            <w:tcW w:w="3046" w:type="dxa"/>
          </w:tcPr>
          <w:p w:rsidR="00A23C02" w:rsidRPr="003663D1" w:rsidRDefault="00A23C02">
            <w:pPr>
              <w:pStyle w:val="Underskrifter"/>
            </w:pPr>
            <w:r w:rsidRPr="003663D1">
              <w:t>Birgitta Eriksson (s)</w:t>
            </w:r>
          </w:p>
        </w:tc>
        <w:tc>
          <w:tcPr>
            <w:tcW w:w="3046" w:type="dxa"/>
          </w:tcPr>
          <w:p w:rsidR="00A23C02" w:rsidRPr="003663D1" w:rsidRDefault="00A23C02">
            <w:pPr>
              <w:pStyle w:val="Underskrifter"/>
            </w:pPr>
          </w:p>
        </w:tc>
      </w:tr>
    </w:tbl>
    <w:p w:rsidR="006141C9" w:rsidRPr="003663D1" w:rsidRDefault="006141C9" w:rsidP="0002696E">
      <w:pPr>
        <w:pStyle w:val="Normaltindrag"/>
      </w:pPr>
    </w:p>
    <w:sectPr w:rsidR="006141C9" w:rsidRPr="003663D1" w:rsidSect="000269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3C02" w:rsidRPr="003663D1" w:rsidRDefault="00A23C02">
      <w:r w:rsidRPr="003663D1">
        <w:separator/>
      </w:r>
    </w:p>
  </w:endnote>
  <w:endnote w:type="continuationSeparator" w:id="0">
    <w:p w:rsidR="00A23C02" w:rsidRPr="003663D1" w:rsidRDefault="00A23C02">
      <w:r w:rsidRPr="003663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5B34" w:rsidRPr="003663D1" w:rsidRDefault="003663D1" w:rsidP="0002696E">
    <w:pPr>
      <w:pStyle w:val="Sidfot"/>
    </w:pPr>
    <w:r w:rsidRPr="003663D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49991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96E" w:rsidRDefault="00A23C0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02696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2696E" w:rsidRDefault="00A23C02">
                    <w:pPr>
                      <w:pStyle w:val="NormalS5sidnrV"/>
                    </w:pPr>
                    <w:r>
                      <w:fldChar w:fldCharType="begin"/>
                    </w:r>
                    <w:r w:rsidR="0002696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5B34" w:rsidRPr="003663D1" w:rsidRDefault="003663D1" w:rsidP="0002696E">
    <w:pPr>
      <w:pStyle w:val="Sidfot"/>
    </w:pPr>
    <w:r w:rsidRPr="003663D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33902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96E" w:rsidRDefault="00A23C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2696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2696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696E" w:rsidRDefault="00A23C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2696E">
                      <w:instrText xml:space="preserve"> PAGE *\charformat</w:instrText>
                    </w:r>
                    <w:r>
                      <w:fldChar w:fldCharType="separate"/>
                    </w:r>
                    <w:r w:rsidR="0002696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5B34" w:rsidRPr="003663D1" w:rsidRDefault="003663D1" w:rsidP="0002696E">
    <w:pPr>
      <w:pStyle w:val="Sidfot"/>
    </w:pPr>
    <w:r w:rsidRPr="003663D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37475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96E" w:rsidRDefault="00A23C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2696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696E" w:rsidRDefault="00A23C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2696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3C02" w:rsidRPr="003663D1" w:rsidRDefault="00A23C02">
      <w:r w:rsidRPr="003663D1">
        <w:separator/>
      </w:r>
    </w:p>
  </w:footnote>
  <w:footnote w:type="continuationSeparator" w:id="0">
    <w:p w:rsidR="00A23C02" w:rsidRPr="003663D1" w:rsidRDefault="00A23C02">
      <w:r w:rsidRPr="003663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5B34" w:rsidRPr="003663D1" w:rsidRDefault="003663D1" w:rsidP="0002696E">
    <w:pPr>
      <w:pStyle w:val="Sidhuvud"/>
    </w:pPr>
    <w:r w:rsidRPr="003663D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4973257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96E" w:rsidRDefault="00A23C0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02696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2696E">
                            <w:t>2006/07</w:t>
                          </w:r>
                          <w:r>
                            <w:fldChar w:fldCharType="end"/>
                          </w:r>
                          <w:r w:rsidR="0002696E">
                            <w:t>:</w:t>
                          </w:r>
                          <w:r>
                            <w:fldChar w:fldCharType="begin"/>
                          </w:r>
                          <w:r w:rsidR="0002696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2696E">
                            <w:t>T445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2696E" w:rsidRDefault="00A23C02">
                    <w:pPr>
                      <w:pStyle w:val="KantRubrikS5V"/>
                    </w:pPr>
                    <w:r>
                      <w:fldChar w:fldCharType="begin"/>
                    </w:r>
                    <w:r w:rsidR="0002696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2696E">
                      <w:t>2006/07</w:t>
                    </w:r>
                    <w:r>
                      <w:fldChar w:fldCharType="end"/>
                    </w:r>
                    <w:r w:rsidR="0002696E">
                      <w:t>:</w:t>
                    </w:r>
                    <w:r>
                      <w:fldChar w:fldCharType="begin"/>
                    </w:r>
                    <w:r w:rsidR="0002696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2696E">
                      <w:t>T445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5B34" w:rsidRPr="003663D1" w:rsidRDefault="003663D1" w:rsidP="0002696E">
    <w:pPr>
      <w:pStyle w:val="Sidhuvud"/>
    </w:pPr>
    <w:r w:rsidRPr="003663D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669874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96E" w:rsidRDefault="00A23C0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02696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2696E">
                            <w:t>2006/07</w:t>
                          </w:r>
                          <w:r>
                            <w:fldChar w:fldCharType="end"/>
                          </w:r>
                          <w:r w:rsidR="0002696E">
                            <w:t>:</w:t>
                          </w:r>
                          <w:r>
                            <w:fldChar w:fldCharType="begin"/>
                          </w:r>
                          <w:r w:rsidR="0002696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2696E">
                            <w:t>T445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2696E" w:rsidRDefault="00A23C0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02696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2696E">
                      <w:t>2006/07</w:t>
                    </w:r>
                    <w:r>
                      <w:fldChar w:fldCharType="end"/>
                    </w:r>
                    <w:r w:rsidR="0002696E">
                      <w:t>:</w:t>
                    </w:r>
                    <w:r>
                      <w:fldChar w:fldCharType="begin"/>
                    </w:r>
                    <w:r w:rsidR="0002696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2696E">
                      <w:t>T445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C02" w:rsidRPr="003663D1" w:rsidRDefault="00A23C02">
    <w:pPr>
      <w:pStyle w:val="FSHNormal"/>
      <w:tabs>
        <w:tab w:val="right" w:pos="5840"/>
      </w:tabs>
    </w:pPr>
    <w:r w:rsidRPr="003663D1">
      <w:br/>
    </w:r>
    <w:r w:rsidRPr="003663D1">
      <w:fldChar w:fldCharType="begin" w:fldLock="1"/>
    </w:r>
    <w:r w:rsidRPr="003663D1">
      <w:instrText xml:space="preserve"> DOCPROPERTY</w:instrText>
    </w:r>
    <w:r w:rsidRPr="003663D1">
      <w:rPr>
        <w:sz w:val="18"/>
      </w:rPr>
      <w:instrText xml:space="preserve"> "YearUser" *\charformat </w:instrText>
    </w:r>
    <w:r w:rsidRPr="003663D1">
      <w:fldChar w:fldCharType="separate"/>
    </w:r>
    <w:r w:rsidRPr="003663D1">
      <w:t>2006/07</w:t>
    </w:r>
    <w:r w:rsidRPr="003663D1">
      <w:fldChar w:fldCharType="end"/>
    </w:r>
    <w:r w:rsidRPr="003663D1">
      <w:t xml:space="preserve"> </w:t>
    </w:r>
    <w:r w:rsidRPr="003663D1">
      <w:tab/>
      <w:t xml:space="preserve">mnr: </w:t>
    </w:r>
    <w:r w:rsidRPr="003663D1">
      <w:fldChar w:fldCharType="begin" w:fldLock="1"/>
    </w:r>
    <w:r w:rsidRPr="003663D1">
      <w:instrText xml:space="preserve"> DOCPROPERTY</w:instrText>
    </w:r>
    <w:r w:rsidRPr="003663D1">
      <w:rPr>
        <w:sz w:val="18"/>
      </w:rPr>
      <w:instrText xml:space="preserve"> "Motionsnummer" *\charformat </w:instrText>
    </w:r>
    <w:r w:rsidRPr="003663D1">
      <w:fldChar w:fldCharType="separate"/>
    </w:r>
    <w:r w:rsidRPr="003663D1">
      <w:t>T445</w:t>
    </w:r>
    <w:r w:rsidRPr="003663D1">
      <w:fldChar w:fldCharType="end"/>
    </w:r>
    <w:r w:rsidRPr="003663D1">
      <w:br/>
    </w:r>
    <w:r w:rsidRPr="003663D1">
      <w:fldChar w:fldCharType="begin" w:fldLock="1"/>
    </w:r>
    <w:r w:rsidRPr="003663D1">
      <w:instrText xml:space="preserve"> DOCPROPERTY</w:instrText>
    </w:r>
    <w:r w:rsidRPr="003663D1">
      <w:rPr>
        <w:sz w:val="18"/>
      </w:rPr>
      <w:instrText xml:space="preserve"> "Samling" *\charformat </w:instrText>
    </w:r>
    <w:r w:rsidRPr="003663D1">
      <w:fldChar w:fldCharType="end"/>
    </w:r>
    <w:r w:rsidRPr="003663D1">
      <w:tab/>
      <w:t xml:space="preserve">pnr: </w:t>
    </w:r>
    <w:r w:rsidRPr="003663D1">
      <w:fldChar w:fldCharType="begin" w:fldLock="1"/>
    </w:r>
    <w:r w:rsidRPr="003663D1">
      <w:instrText xml:space="preserve"> DOCPROPERTY</w:instrText>
    </w:r>
    <w:r w:rsidRPr="003663D1">
      <w:rPr>
        <w:sz w:val="18"/>
      </w:rPr>
      <w:instrText xml:space="preserve"> "Partinummer" *\charformat </w:instrText>
    </w:r>
    <w:r w:rsidRPr="003663D1">
      <w:fldChar w:fldCharType="separate"/>
    </w:r>
    <w:r w:rsidRPr="003663D1">
      <w:t>s41210</w:t>
    </w:r>
    <w:r w:rsidRPr="003663D1">
      <w:fldChar w:fldCharType="end"/>
    </w:r>
  </w:p>
  <w:p w:rsidR="00A23C02" w:rsidRPr="003663D1" w:rsidRDefault="00A23C02">
    <w:pPr>
      <w:pStyle w:val="FSHRub1"/>
    </w:pPr>
    <w:r w:rsidRPr="003663D1">
      <w:t>Motion till riksdagen</w:t>
    </w:r>
    <w:r w:rsidRPr="003663D1">
      <w:br/>
    </w:r>
    <w:r w:rsidRPr="003663D1">
      <w:fldChar w:fldCharType="begin" w:fldLock="1"/>
    </w:r>
    <w:r w:rsidRPr="003663D1">
      <w:instrText xml:space="preserve"> DOCPROPERTY "YearUser" *\charformat </w:instrText>
    </w:r>
    <w:r w:rsidRPr="003663D1">
      <w:fldChar w:fldCharType="separate"/>
    </w:r>
    <w:r w:rsidRPr="003663D1">
      <w:t>2006/07</w:t>
    </w:r>
    <w:r w:rsidRPr="003663D1">
      <w:fldChar w:fldCharType="end"/>
    </w:r>
    <w:r w:rsidRPr="003663D1">
      <w:t>:</w:t>
    </w:r>
    <w:r w:rsidRPr="003663D1">
      <w:fldChar w:fldCharType="begin" w:fldLock="1"/>
    </w:r>
    <w:r w:rsidRPr="003663D1">
      <w:instrText xml:space="preserve"> DOCPROPERTY "Motionsnummer" *\charformat </w:instrText>
    </w:r>
    <w:r w:rsidRPr="003663D1">
      <w:fldChar w:fldCharType="separate"/>
    </w:r>
    <w:r w:rsidRPr="003663D1">
      <w:t>T445</w:t>
    </w:r>
    <w:r w:rsidRPr="003663D1">
      <w:fldChar w:fldCharType="end"/>
    </w:r>
  </w:p>
  <w:p w:rsidR="00A23C02" w:rsidRPr="003663D1" w:rsidRDefault="00A23C02">
    <w:pPr>
      <w:pStyle w:val="FSHNormalS5"/>
    </w:pPr>
    <w:r w:rsidRPr="003663D1">
      <w:fldChar w:fldCharType="begin" w:fldLock="1"/>
    </w:r>
    <w:r w:rsidRPr="003663D1">
      <w:instrText xml:space="preserve"> DOCPROPERTY "MotionarText" *\charformat </w:instrText>
    </w:r>
    <w:r w:rsidRPr="003663D1">
      <w:fldChar w:fldCharType="separate"/>
    </w:r>
    <w:r w:rsidRPr="003663D1">
      <w:t>av Catharina Bråkenhielm m.fl. (s)</w:t>
    </w:r>
    <w:r w:rsidRPr="003663D1">
      <w:fldChar w:fldCharType="end"/>
    </w:r>
    <w:r w:rsidRPr="003663D1">
      <w:br/>
    </w:r>
    <w:r w:rsidRPr="003663D1">
      <w:fldChar w:fldCharType="begin" w:fldLock="1"/>
    </w:r>
    <w:r w:rsidRPr="003663D1">
      <w:instrText xml:space="preserve"> DOCPROPERTY "SvarFrasKort" *\charformat </w:instrText>
    </w:r>
    <w:r w:rsidRPr="003663D1">
      <w:fldChar w:fldCharType="end"/>
    </w:r>
  </w:p>
  <w:p w:rsidR="00A23C02" w:rsidRPr="003663D1" w:rsidRDefault="00A23C02">
    <w:pPr>
      <w:pStyle w:val="FSHTitel"/>
    </w:pPr>
    <w:r w:rsidRPr="003663D1">
      <w:fldChar w:fldCharType="begin" w:fldLock="1"/>
    </w:r>
    <w:r w:rsidRPr="003663D1">
      <w:instrText xml:space="preserve"> DOCPROPERTY</w:instrText>
    </w:r>
    <w:r w:rsidRPr="003663D1">
      <w:rPr>
        <w:sz w:val="18"/>
      </w:rPr>
      <w:instrText xml:space="preserve"> "RubrikSvar" *\charformat </w:instrText>
    </w:r>
    <w:r w:rsidRPr="003663D1">
      <w:fldChar w:fldCharType="separate"/>
    </w:r>
    <w:r w:rsidRPr="003663D1">
      <w:t>Bohusbanan</w:t>
    </w:r>
    <w:r w:rsidRPr="003663D1">
      <w:fldChar w:fldCharType="end"/>
    </w:r>
  </w:p>
  <w:p w:rsidR="00A23C02" w:rsidRPr="003663D1" w:rsidRDefault="00A23C02">
    <w:pPr>
      <w:pStyle w:val="Normal00"/>
    </w:pPr>
  </w:p>
  <w:p w:rsidR="0002696E" w:rsidRPr="003663D1" w:rsidRDefault="000269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25523"/>
    <w:multiLevelType w:val="hybridMultilevel"/>
    <w:tmpl w:val="005AB4FE"/>
    <w:lvl w:ilvl="0" w:tplc="32C0456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B895273"/>
    <w:multiLevelType w:val="hybridMultilevel"/>
    <w:tmpl w:val="943EA9BA"/>
    <w:lvl w:ilvl="0" w:tplc="FA30CD5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0392940">
    <w:abstractNumId w:val="15"/>
  </w:num>
  <w:num w:numId="2" w16cid:durableId="1036585666">
    <w:abstractNumId w:val="11"/>
  </w:num>
  <w:num w:numId="3" w16cid:durableId="1644306491">
    <w:abstractNumId w:val="12"/>
  </w:num>
  <w:num w:numId="4" w16cid:durableId="830608014">
    <w:abstractNumId w:val="14"/>
  </w:num>
  <w:num w:numId="5" w16cid:durableId="81221518">
    <w:abstractNumId w:val="8"/>
  </w:num>
  <w:num w:numId="6" w16cid:durableId="834300608">
    <w:abstractNumId w:val="3"/>
  </w:num>
  <w:num w:numId="7" w16cid:durableId="401293192">
    <w:abstractNumId w:val="2"/>
  </w:num>
  <w:num w:numId="8" w16cid:durableId="74279136">
    <w:abstractNumId w:val="1"/>
  </w:num>
  <w:num w:numId="9" w16cid:durableId="837383917">
    <w:abstractNumId w:val="0"/>
  </w:num>
  <w:num w:numId="10" w16cid:durableId="960260057">
    <w:abstractNumId w:val="9"/>
  </w:num>
  <w:num w:numId="11" w16cid:durableId="1265847991">
    <w:abstractNumId w:val="7"/>
  </w:num>
  <w:num w:numId="12" w16cid:durableId="2020812716">
    <w:abstractNumId w:val="6"/>
  </w:num>
  <w:num w:numId="13" w16cid:durableId="594284701">
    <w:abstractNumId w:val="5"/>
  </w:num>
  <w:num w:numId="14" w16cid:durableId="2117753462">
    <w:abstractNumId w:val="4"/>
  </w:num>
  <w:num w:numId="15" w16cid:durableId="391469848">
    <w:abstractNumId w:val="13"/>
  </w:num>
  <w:num w:numId="16" w16cid:durableId="19378663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7C8C8FEA-CFC8-4DA7-939F-B31067DC5BB4},{2A510361-2DB0-49A0-A348-7593CE268EB9},{47D16990-C43A-4731-A6AF-F25531560B38},{3F570A16-63D1-4193-A5C3-E43F02560859}"/>
  </w:docVars>
  <w:rsids>
    <w:rsidRoot w:val="003663D1"/>
    <w:rsid w:val="00002742"/>
    <w:rsid w:val="000220F8"/>
    <w:rsid w:val="0002696E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21A4F"/>
    <w:rsid w:val="003303B5"/>
    <w:rsid w:val="003366E9"/>
    <w:rsid w:val="00342FB4"/>
    <w:rsid w:val="0036065A"/>
    <w:rsid w:val="003663D1"/>
    <w:rsid w:val="0037234E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141C9"/>
    <w:rsid w:val="006346C1"/>
    <w:rsid w:val="00653DD0"/>
    <w:rsid w:val="006A5460"/>
    <w:rsid w:val="006B6262"/>
    <w:rsid w:val="006D798E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7E5B34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9F15D6"/>
    <w:rsid w:val="00A053C6"/>
    <w:rsid w:val="00A055B3"/>
    <w:rsid w:val="00A15D71"/>
    <w:rsid w:val="00A21BC5"/>
    <w:rsid w:val="00A23C02"/>
    <w:rsid w:val="00A736FF"/>
    <w:rsid w:val="00AA1434"/>
    <w:rsid w:val="00AB5000"/>
    <w:rsid w:val="00AC4310"/>
    <w:rsid w:val="00AC63D9"/>
    <w:rsid w:val="00AE2EF8"/>
    <w:rsid w:val="00AF5881"/>
    <w:rsid w:val="00AF75FF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3745E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839F0"/>
    <w:rsid w:val="00DC0DF0"/>
    <w:rsid w:val="00DC6A9F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7B92A8A-732C-4322-8ED9-12F4DC61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6141C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6141C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6141C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6141C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6141C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6141C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6141C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6141C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6141C9"/>
    <w:pPr>
      <w:outlineLvl w:val="7"/>
    </w:pPr>
  </w:style>
  <w:style w:type="paragraph" w:styleId="Rubrik9">
    <w:name w:val="heading 9"/>
    <w:basedOn w:val="Rubrik8"/>
    <w:next w:val="Normal"/>
    <w:qFormat/>
    <w:rsid w:val="006141C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6141C9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6141C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6141C9"/>
    <w:pPr>
      <w:spacing w:before="0"/>
      <w:ind w:firstLine="227"/>
    </w:pPr>
  </w:style>
  <w:style w:type="paragraph" w:customStyle="1" w:styleId="FSHNormal">
    <w:name w:val="FSH_Normal"/>
    <w:semiHidden/>
    <w:rsid w:val="006141C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6141C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6141C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6141C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6141C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6141C9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6141C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141C9"/>
    <w:pPr>
      <w:spacing w:after="250"/>
    </w:pPr>
  </w:style>
  <w:style w:type="paragraph" w:customStyle="1" w:styleId="Autokorrigering">
    <w:name w:val="Autokorrigering"/>
    <w:rsid w:val="006141C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6141C9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6141C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6141C9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6141C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6141C9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6141C9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6141C9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6141C9"/>
    <w:pPr>
      <w:ind w:firstLine="170"/>
    </w:pPr>
  </w:style>
  <w:style w:type="paragraph" w:customStyle="1" w:styleId="NormalA4fot">
    <w:name w:val="Normal_A4fot"/>
    <w:basedOn w:val="Normal"/>
    <w:semiHidden/>
    <w:rsid w:val="006141C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6141C9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6141C9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6141C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6141C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6141C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6141C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6141C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6141C9"/>
  </w:style>
  <w:style w:type="paragraph" w:customStyle="1" w:styleId="RubrikInnehllsf">
    <w:name w:val="RubrikInnehållsf"/>
    <w:basedOn w:val="RubrikSammanf"/>
    <w:next w:val="Normal"/>
    <w:rsid w:val="006141C9"/>
  </w:style>
  <w:style w:type="paragraph" w:customStyle="1" w:styleId="Tabellochbildrubrik">
    <w:name w:val="Tabell och bildrubrik"/>
    <w:basedOn w:val="Normal"/>
    <w:next w:val="Normal"/>
    <w:rsid w:val="006141C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6141C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6141C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6141C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6141C9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6141C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6141C9"/>
    <w:pPr>
      <w:ind w:left="284"/>
    </w:pPr>
  </w:style>
  <w:style w:type="paragraph" w:styleId="Innehll3">
    <w:name w:val="toc 3"/>
    <w:basedOn w:val="Innehll2"/>
    <w:next w:val="Innehll4"/>
    <w:semiHidden/>
    <w:rsid w:val="006141C9"/>
    <w:pPr>
      <w:ind w:left="567"/>
    </w:pPr>
  </w:style>
  <w:style w:type="paragraph" w:styleId="Innehll4">
    <w:name w:val="toc 4"/>
    <w:basedOn w:val="Innehll3"/>
    <w:next w:val="Normal"/>
    <w:semiHidden/>
    <w:rsid w:val="006141C9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2696E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6141C9"/>
  </w:style>
  <w:style w:type="character" w:styleId="Hyperlnk">
    <w:name w:val="Hyperlink"/>
    <w:basedOn w:val="Standardstycketeckensnitt"/>
    <w:semiHidden/>
    <w:rsid w:val="006141C9"/>
    <w:rPr>
      <w:color w:val="0000FF"/>
      <w:u w:val="single"/>
    </w:rPr>
  </w:style>
  <w:style w:type="paragraph" w:styleId="Indragetstycke">
    <w:name w:val="Block Text"/>
    <w:basedOn w:val="Normal"/>
    <w:semiHidden/>
    <w:rsid w:val="006141C9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6141C9"/>
  </w:style>
  <w:style w:type="paragraph" w:styleId="Lista">
    <w:name w:val="List"/>
    <w:basedOn w:val="Normal"/>
    <w:semiHidden/>
    <w:rsid w:val="006141C9"/>
    <w:pPr>
      <w:ind w:left="283" w:hanging="283"/>
    </w:pPr>
  </w:style>
  <w:style w:type="paragraph" w:styleId="Normalwebb">
    <w:name w:val="Normal (Web)"/>
    <w:basedOn w:val="Normal"/>
    <w:semiHidden/>
    <w:rsid w:val="006141C9"/>
    <w:rPr>
      <w:szCs w:val="24"/>
    </w:rPr>
  </w:style>
  <w:style w:type="paragraph" w:styleId="Numreradlista">
    <w:name w:val="List Number"/>
    <w:basedOn w:val="Normal"/>
    <w:semiHidden/>
    <w:rsid w:val="006141C9"/>
    <w:pPr>
      <w:numPr>
        <w:numId w:val="5"/>
      </w:numPr>
    </w:pPr>
  </w:style>
  <w:style w:type="paragraph" w:styleId="Punktlista">
    <w:name w:val="List Bullet"/>
    <w:basedOn w:val="Normal"/>
    <w:semiHidden/>
    <w:rsid w:val="006141C9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6141C9"/>
  </w:style>
  <w:style w:type="character" w:styleId="Sidnummer">
    <w:name w:val="page number"/>
    <w:basedOn w:val="Standardstycketeckensnitt"/>
    <w:semiHidden/>
    <w:rsid w:val="006141C9"/>
  </w:style>
  <w:style w:type="paragraph" w:styleId="Signatur">
    <w:name w:val="Signature"/>
    <w:basedOn w:val="Normal"/>
    <w:semiHidden/>
    <w:rsid w:val="006141C9"/>
    <w:pPr>
      <w:ind w:left="4252"/>
    </w:pPr>
  </w:style>
  <w:style w:type="paragraph" w:styleId="Underrubrik">
    <w:name w:val="Subtitle"/>
    <w:basedOn w:val="Normal"/>
    <w:qFormat/>
    <w:rsid w:val="006141C9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1941</Characters>
  <Application>Microsoft Office Word</Application>
  <DocSecurity>4</DocSecurity>
  <Lines>41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s41210</vt:lpstr>
    </vt:vector>
  </TitlesOfParts>
  <Company>Riksdagen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s41210</dc:title>
  <dc:subject>s41210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2006-12-28T12:33:00Z</cp:lastPrinted>
  <dcterms:created xsi:type="dcterms:W3CDTF">2025-12-17T02:15:00Z</dcterms:created>
  <dcterms:modified xsi:type="dcterms:W3CDTF">2025-12-17T02:15:00Z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Bohusbanan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Bohusbanan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s41210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Catharina Bråkenhielm m.fl. (s)</vt:lpwstr>
  </property>
  <property fmtid="{D5CDD505-2E9C-101B-9397-08002B2CF9AE}" pid="26" name="MotionarLista">
    <vt:lpwstr>Bråkenhielm, Catharina (s)\Larsson, Jan-Olof (s)\Forslund, Kenneth G (s)\Eriksson, Birgitta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Bråkenhielm (s), Jan-Olof Larsson (s), Kenneth G Forslund (s), Birgitta Eriksson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la0106ab</vt:lpwstr>
  </property>
  <property fmtid="{D5CDD505-2E9C-101B-9397-08002B2CF9AE}" pid="46" name="MotionID">
    <vt:lpwstr>20062007000000000115000412100069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20062007000000000115000412100069</vt:lpwstr>
  </property>
  <property fmtid="{D5CDD505-2E9C-101B-9397-08002B2CF9AE}" pid="50" name="nummer">
    <vt:lpwstr>445</vt:lpwstr>
  </property>
  <property fmtid="{D5CDD505-2E9C-101B-9397-08002B2CF9AE}" pid="51" name="utskottsbeteckning">
    <vt:lpwstr>T</vt:lpwstr>
  </property>
  <property fmtid="{D5CDD505-2E9C-101B-9397-08002B2CF9AE}" pid="52" name="GlobalUID">
    <vt:lpwstr>{B3707846-2706-4B8B-B4FB-66E5785888A3}</vt:lpwstr>
  </property>
  <property fmtid="{D5CDD505-2E9C-101B-9397-08002B2CF9AE}" pid="53" name="Överföringar">
    <vt:i4>0</vt:i4>
  </property>
  <property fmtid="{D5CDD505-2E9C-101B-9397-08002B2CF9AE}" pid="54" name="Checksum">
    <vt:lpwstr>*1019698592314*</vt:lpwstr>
  </property>
  <property fmtid="{D5CDD505-2E9C-101B-9397-08002B2CF9AE}" pid="55" name="skuggnummer">
    <vt:lpwstr>2363</vt:lpwstr>
  </property>
  <property fmtid="{D5CDD505-2E9C-101B-9397-08002B2CF9AE}" pid="56" name="urixVersion">
    <vt:lpwstr>3.1.4.0</vt:lpwstr>
  </property>
  <property fmtid="{D5CDD505-2E9C-101B-9397-08002B2CF9AE}" pid="57" name="urixOrigin">
    <vt:lpwstr>070221 17:58:55.629</vt:lpwstr>
  </property>
  <property fmtid="{D5CDD505-2E9C-101B-9397-08002B2CF9AE}" pid="58" name="urixGuid">
    <vt:lpwstr>{B2938C28-627E-4B31-944B-C316A13BB4A3}</vt:lpwstr>
  </property>
</Properties>
</file>