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77E5A5" w14:textId="77777777">
        <w:tc>
          <w:tcPr>
            <w:tcW w:w="2268" w:type="dxa"/>
          </w:tcPr>
          <w:p w14:paraId="4A8C8A4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CA14F9D" w14:textId="77777777" w:rsidR="006E4E11" w:rsidRDefault="006E4E11" w:rsidP="007242A3">
            <w:pPr>
              <w:framePr w:w="5035" w:h="1644" w:wrap="notBeside" w:vAnchor="page" w:hAnchor="page" w:x="6573" w:y="721"/>
              <w:rPr>
                <w:rFonts w:ascii="TradeGothic" w:hAnsi="TradeGothic"/>
                <w:i/>
                <w:sz w:val="18"/>
              </w:rPr>
            </w:pPr>
          </w:p>
        </w:tc>
      </w:tr>
      <w:tr w:rsidR="006E4E11" w14:paraId="45BF51DE" w14:textId="77777777">
        <w:tc>
          <w:tcPr>
            <w:tcW w:w="2268" w:type="dxa"/>
          </w:tcPr>
          <w:p w14:paraId="49B1B9D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335136" w14:textId="77777777" w:rsidR="006E4E11" w:rsidRDefault="006E4E11" w:rsidP="007242A3">
            <w:pPr>
              <w:framePr w:w="5035" w:h="1644" w:wrap="notBeside" w:vAnchor="page" w:hAnchor="page" w:x="6573" w:y="721"/>
              <w:rPr>
                <w:rFonts w:ascii="TradeGothic" w:hAnsi="TradeGothic"/>
                <w:b/>
                <w:sz w:val="22"/>
              </w:rPr>
            </w:pPr>
          </w:p>
        </w:tc>
      </w:tr>
      <w:tr w:rsidR="006E4E11" w14:paraId="610FD9D2" w14:textId="77777777">
        <w:tc>
          <w:tcPr>
            <w:tcW w:w="3402" w:type="dxa"/>
            <w:gridSpan w:val="2"/>
          </w:tcPr>
          <w:p w14:paraId="57B495E7" w14:textId="77777777" w:rsidR="006E4E11" w:rsidRDefault="006E4E11" w:rsidP="007242A3">
            <w:pPr>
              <w:framePr w:w="5035" w:h="1644" w:wrap="notBeside" w:vAnchor="page" w:hAnchor="page" w:x="6573" w:y="721"/>
            </w:pPr>
          </w:p>
        </w:tc>
        <w:tc>
          <w:tcPr>
            <w:tcW w:w="1865" w:type="dxa"/>
          </w:tcPr>
          <w:p w14:paraId="45E79A1B" w14:textId="77777777" w:rsidR="006E4E11" w:rsidRDefault="006E4E11" w:rsidP="007242A3">
            <w:pPr>
              <w:framePr w:w="5035" w:h="1644" w:wrap="notBeside" w:vAnchor="page" w:hAnchor="page" w:x="6573" w:y="721"/>
            </w:pPr>
          </w:p>
        </w:tc>
      </w:tr>
      <w:tr w:rsidR="006E4E11" w14:paraId="016D37BA" w14:textId="77777777">
        <w:tc>
          <w:tcPr>
            <w:tcW w:w="2268" w:type="dxa"/>
          </w:tcPr>
          <w:p w14:paraId="3824293A" w14:textId="77777777" w:rsidR="006E4E11" w:rsidRDefault="006E4E11" w:rsidP="007242A3">
            <w:pPr>
              <w:framePr w:w="5035" w:h="1644" w:wrap="notBeside" w:vAnchor="page" w:hAnchor="page" w:x="6573" w:y="721"/>
            </w:pPr>
          </w:p>
        </w:tc>
        <w:tc>
          <w:tcPr>
            <w:tcW w:w="2999" w:type="dxa"/>
            <w:gridSpan w:val="2"/>
          </w:tcPr>
          <w:p w14:paraId="5E4E6B0A" w14:textId="5D66B0F1" w:rsidR="006E4E11" w:rsidRPr="00ED583F" w:rsidRDefault="00904871" w:rsidP="00341C69">
            <w:pPr>
              <w:framePr w:w="5035" w:h="1644" w:wrap="notBeside" w:vAnchor="page" w:hAnchor="page" w:x="6573" w:y="721"/>
              <w:rPr>
                <w:sz w:val="20"/>
              </w:rPr>
            </w:pPr>
            <w:r>
              <w:rPr>
                <w:sz w:val="20"/>
              </w:rPr>
              <w:t>Dnr Ju2015/</w:t>
            </w:r>
            <w:r w:rsidR="00341C69">
              <w:rPr>
                <w:sz w:val="20"/>
              </w:rPr>
              <w:t>4448</w:t>
            </w:r>
          </w:p>
        </w:tc>
      </w:tr>
      <w:tr w:rsidR="006E4E11" w14:paraId="482DC766" w14:textId="77777777">
        <w:tc>
          <w:tcPr>
            <w:tcW w:w="2268" w:type="dxa"/>
          </w:tcPr>
          <w:p w14:paraId="55FF8CEC" w14:textId="77777777" w:rsidR="006E4E11" w:rsidRDefault="006E4E11" w:rsidP="007242A3">
            <w:pPr>
              <w:framePr w:w="5035" w:h="1644" w:wrap="notBeside" w:vAnchor="page" w:hAnchor="page" w:x="6573" w:y="721"/>
            </w:pPr>
          </w:p>
        </w:tc>
        <w:tc>
          <w:tcPr>
            <w:tcW w:w="2999" w:type="dxa"/>
            <w:gridSpan w:val="2"/>
          </w:tcPr>
          <w:p w14:paraId="47CE15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46C53C" w14:textId="77777777">
        <w:trPr>
          <w:trHeight w:val="284"/>
        </w:trPr>
        <w:tc>
          <w:tcPr>
            <w:tcW w:w="4911" w:type="dxa"/>
          </w:tcPr>
          <w:p w14:paraId="1F477B02" w14:textId="77777777" w:rsidR="006E4E11" w:rsidRDefault="00904871">
            <w:pPr>
              <w:pStyle w:val="Avsndare"/>
              <w:framePr w:h="2483" w:wrap="notBeside" w:x="1504"/>
              <w:rPr>
                <w:b/>
                <w:i w:val="0"/>
                <w:sz w:val="22"/>
              </w:rPr>
            </w:pPr>
            <w:r>
              <w:rPr>
                <w:b/>
                <w:i w:val="0"/>
                <w:sz w:val="22"/>
              </w:rPr>
              <w:t>Justitiedepartementet</w:t>
            </w:r>
          </w:p>
        </w:tc>
      </w:tr>
      <w:tr w:rsidR="006E4E11" w14:paraId="51571C8E" w14:textId="77777777">
        <w:trPr>
          <w:trHeight w:val="284"/>
        </w:trPr>
        <w:tc>
          <w:tcPr>
            <w:tcW w:w="4911" w:type="dxa"/>
          </w:tcPr>
          <w:p w14:paraId="7A09498A" w14:textId="77777777" w:rsidR="006E4E11" w:rsidRDefault="00904871">
            <w:pPr>
              <w:pStyle w:val="Avsndare"/>
              <w:framePr w:h="2483" w:wrap="notBeside" w:x="1504"/>
              <w:rPr>
                <w:bCs/>
                <w:iCs/>
              </w:rPr>
            </w:pPr>
            <w:r>
              <w:rPr>
                <w:bCs/>
                <w:iCs/>
              </w:rPr>
              <w:t>Justitie- och migrationsministern</w:t>
            </w:r>
          </w:p>
        </w:tc>
      </w:tr>
      <w:tr w:rsidR="006E4E11" w14:paraId="1BC17A82" w14:textId="77777777">
        <w:trPr>
          <w:trHeight w:val="284"/>
        </w:trPr>
        <w:tc>
          <w:tcPr>
            <w:tcW w:w="4911" w:type="dxa"/>
          </w:tcPr>
          <w:p w14:paraId="15EF634F" w14:textId="77777777" w:rsidR="006E4E11" w:rsidRDefault="006E4E11">
            <w:pPr>
              <w:pStyle w:val="Avsndare"/>
              <w:framePr w:h="2483" w:wrap="notBeside" w:x="1504"/>
              <w:rPr>
                <w:bCs/>
                <w:iCs/>
              </w:rPr>
            </w:pPr>
          </w:p>
        </w:tc>
      </w:tr>
      <w:tr w:rsidR="006E4E11" w14:paraId="683961EF" w14:textId="77777777">
        <w:trPr>
          <w:trHeight w:val="284"/>
        </w:trPr>
        <w:tc>
          <w:tcPr>
            <w:tcW w:w="4911" w:type="dxa"/>
          </w:tcPr>
          <w:p w14:paraId="68859887" w14:textId="0EE83426" w:rsidR="006E4E11" w:rsidRDefault="006E4E11">
            <w:pPr>
              <w:pStyle w:val="Avsndare"/>
              <w:framePr w:h="2483" w:wrap="notBeside" w:x="1504"/>
              <w:rPr>
                <w:bCs/>
                <w:iCs/>
              </w:rPr>
            </w:pPr>
          </w:p>
        </w:tc>
      </w:tr>
      <w:tr w:rsidR="006E4E11" w14:paraId="4A7CFF98" w14:textId="77777777">
        <w:trPr>
          <w:trHeight w:val="284"/>
        </w:trPr>
        <w:tc>
          <w:tcPr>
            <w:tcW w:w="4911" w:type="dxa"/>
          </w:tcPr>
          <w:p w14:paraId="7C6F076E" w14:textId="4A4EA5CA" w:rsidR="006E4E11" w:rsidRDefault="006E4E11">
            <w:pPr>
              <w:pStyle w:val="Avsndare"/>
              <w:framePr w:h="2483" w:wrap="notBeside" w:x="1504"/>
              <w:rPr>
                <w:bCs/>
                <w:iCs/>
              </w:rPr>
            </w:pPr>
          </w:p>
        </w:tc>
      </w:tr>
      <w:tr w:rsidR="006E4E11" w14:paraId="48D767E5" w14:textId="77777777">
        <w:trPr>
          <w:trHeight w:val="284"/>
        </w:trPr>
        <w:tc>
          <w:tcPr>
            <w:tcW w:w="4911" w:type="dxa"/>
          </w:tcPr>
          <w:p w14:paraId="386654FE" w14:textId="463B074E" w:rsidR="006E4E11" w:rsidRDefault="006E4E11">
            <w:pPr>
              <w:pStyle w:val="Avsndare"/>
              <w:framePr w:h="2483" w:wrap="notBeside" w:x="1504"/>
              <w:rPr>
                <w:bCs/>
                <w:iCs/>
              </w:rPr>
            </w:pPr>
          </w:p>
        </w:tc>
      </w:tr>
      <w:tr w:rsidR="006E4E11" w14:paraId="0B1415B9" w14:textId="77777777">
        <w:trPr>
          <w:trHeight w:val="284"/>
        </w:trPr>
        <w:tc>
          <w:tcPr>
            <w:tcW w:w="4911" w:type="dxa"/>
          </w:tcPr>
          <w:p w14:paraId="0AB98AF2" w14:textId="61941BC4" w:rsidR="006E4E11" w:rsidRDefault="006E4E11">
            <w:pPr>
              <w:pStyle w:val="Avsndare"/>
              <w:framePr w:h="2483" w:wrap="notBeside" w:x="1504"/>
              <w:rPr>
                <w:bCs/>
                <w:iCs/>
              </w:rPr>
            </w:pPr>
          </w:p>
        </w:tc>
      </w:tr>
      <w:tr w:rsidR="006E4E11" w14:paraId="297D0BC0" w14:textId="77777777">
        <w:trPr>
          <w:trHeight w:val="284"/>
        </w:trPr>
        <w:tc>
          <w:tcPr>
            <w:tcW w:w="4911" w:type="dxa"/>
          </w:tcPr>
          <w:p w14:paraId="1C920957" w14:textId="69955DC6" w:rsidR="006E4E11" w:rsidRDefault="006E4E11">
            <w:pPr>
              <w:pStyle w:val="Avsndare"/>
              <w:framePr w:h="2483" w:wrap="notBeside" w:x="1504"/>
              <w:rPr>
                <w:bCs/>
                <w:iCs/>
              </w:rPr>
            </w:pPr>
          </w:p>
        </w:tc>
      </w:tr>
      <w:tr w:rsidR="006E4E11" w14:paraId="3BAB0C42" w14:textId="77777777">
        <w:trPr>
          <w:trHeight w:val="284"/>
        </w:trPr>
        <w:tc>
          <w:tcPr>
            <w:tcW w:w="4911" w:type="dxa"/>
          </w:tcPr>
          <w:p w14:paraId="3D38809E" w14:textId="77777777" w:rsidR="006E4E11" w:rsidRDefault="006E4E11">
            <w:pPr>
              <w:pStyle w:val="Avsndare"/>
              <w:framePr w:h="2483" w:wrap="notBeside" w:x="1504"/>
              <w:rPr>
                <w:bCs/>
                <w:iCs/>
              </w:rPr>
            </w:pPr>
          </w:p>
        </w:tc>
      </w:tr>
    </w:tbl>
    <w:p w14:paraId="2C02182B" w14:textId="77777777" w:rsidR="006E4E11" w:rsidRDefault="00904871">
      <w:pPr>
        <w:framePr w:w="4400" w:h="2523" w:wrap="notBeside" w:vAnchor="page" w:hAnchor="page" w:x="6453" w:y="2445"/>
        <w:ind w:left="142"/>
      </w:pPr>
      <w:r>
        <w:t>Till riksdagen</w:t>
      </w:r>
    </w:p>
    <w:p w14:paraId="31C070B8" w14:textId="0E0CDCD7" w:rsidR="00122A6E" w:rsidRDefault="00122A6E">
      <w:pPr>
        <w:framePr w:w="4400" w:h="2523" w:wrap="notBeside" w:vAnchor="page" w:hAnchor="page" w:x="6453" w:y="2445"/>
        <w:ind w:left="142"/>
      </w:pPr>
    </w:p>
    <w:p w14:paraId="6765FB71" w14:textId="74B48811" w:rsidR="006E4E11" w:rsidRDefault="00904871" w:rsidP="00904871">
      <w:pPr>
        <w:pStyle w:val="RKrubrik"/>
        <w:pBdr>
          <w:bottom w:val="single" w:sz="4" w:space="1" w:color="auto"/>
        </w:pBdr>
        <w:spacing w:before="0" w:after="0"/>
      </w:pPr>
      <w:r>
        <w:t>Svar på fråga 2014/15:</w:t>
      </w:r>
      <w:r w:rsidR="00D068A9">
        <w:t>549</w:t>
      </w:r>
      <w:r>
        <w:t xml:space="preserve"> av </w:t>
      </w:r>
      <w:r w:rsidR="00D068A9">
        <w:t>Christina Höj Larsen</w:t>
      </w:r>
      <w:r>
        <w:t xml:space="preserve"> (</w:t>
      </w:r>
      <w:r w:rsidR="00D068A9">
        <w:t>V</w:t>
      </w:r>
      <w:r>
        <w:t xml:space="preserve">) </w:t>
      </w:r>
      <w:r w:rsidR="00D068A9">
        <w:t>Behov av förändrat regelverk</w:t>
      </w:r>
    </w:p>
    <w:p w14:paraId="4E6C0560" w14:textId="77777777" w:rsidR="006E4E11" w:rsidRDefault="006E4E11">
      <w:pPr>
        <w:pStyle w:val="RKnormal"/>
      </w:pPr>
    </w:p>
    <w:p w14:paraId="21172039" w14:textId="0E808406" w:rsidR="006E4E11" w:rsidRDefault="00D068A9">
      <w:pPr>
        <w:pStyle w:val="RKnormal"/>
      </w:pPr>
      <w:r>
        <w:t xml:space="preserve">Christina Höj Larsen </w:t>
      </w:r>
      <w:r w:rsidR="00904871">
        <w:t xml:space="preserve">har frågat mig om jag </w:t>
      </w:r>
      <w:r>
        <w:t xml:space="preserve">är beredd att förändra gällande regelverk för </w:t>
      </w:r>
      <w:r w:rsidR="00866B19">
        <w:t xml:space="preserve">förvärv av svenskt medborgarskap </w:t>
      </w:r>
      <w:r w:rsidR="00866B19" w:rsidRPr="0034147D">
        <w:t>för att förhindra att en viss situation som framkommer i frågan ska uppstå</w:t>
      </w:r>
      <w:r w:rsidR="008956AD">
        <w:t>.</w:t>
      </w:r>
    </w:p>
    <w:p w14:paraId="0F3BF736" w14:textId="77777777" w:rsidR="00904871" w:rsidRDefault="00904871">
      <w:pPr>
        <w:pStyle w:val="RKnormal"/>
      </w:pPr>
    </w:p>
    <w:p w14:paraId="6111850E" w14:textId="1A6196C2" w:rsidR="0072782C" w:rsidRDefault="00AC00F1" w:rsidP="00904871">
      <w:pPr>
        <w:pStyle w:val="RKnormal"/>
      </w:pPr>
      <w:r>
        <w:t xml:space="preserve">Reglerna för </w:t>
      </w:r>
      <w:r w:rsidR="0072782C">
        <w:t xml:space="preserve">automatiskt </w:t>
      </w:r>
      <w:r>
        <w:t xml:space="preserve">förvärv av </w:t>
      </w:r>
      <w:r w:rsidR="003B396D">
        <w:t xml:space="preserve">svenskt medborgarskap ändrades den 1 april 2015 och innebär numera att ett barn förvärvar svenskt medborgarskap vid födelsen om </w:t>
      </w:r>
      <w:r w:rsidR="00904871" w:rsidRPr="00904871">
        <w:t xml:space="preserve">en </w:t>
      </w:r>
      <w:r w:rsidR="003B396D">
        <w:t xml:space="preserve">förälder till barnet är svensk medborgare, eller en avliden förälder till barnet var svensk medborgare vid sin död. </w:t>
      </w:r>
      <w:r w:rsidR="007C0655">
        <w:t xml:space="preserve">Detta gäller oavsett var barnet föds och oavsett om föräldrarna är gifta med varandra eller inte. </w:t>
      </w:r>
      <w:r w:rsidR="003B396D">
        <w:t xml:space="preserve">För barn födda </w:t>
      </w:r>
      <w:r w:rsidR="00633C71">
        <w:t xml:space="preserve">utomlands </w:t>
      </w:r>
      <w:r w:rsidR="003B396D">
        <w:t xml:space="preserve">före den 1 april 2015 gäller dock </w:t>
      </w:r>
      <w:r w:rsidR="0086797E">
        <w:t>att</w:t>
      </w:r>
      <w:r w:rsidR="003B396D">
        <w:t xml:space="preserve"> </w:t>
      </w:r>
      <w:r w:rsidR="00633C71">
        <w:t xml:space="preserve">de </w:t>
      </w:r>
      <w:r>
        <w:t>blir svenska medborgare vid födelsen om fadern är svensk medborgare och gift med barnets mor.</w:t>
      </w:r>
      <w:r w:rsidR="0072782C">
        <w:t xml:space="preserve"> </w:t>
      </w:r>
    </w:p>
    <w:p w14:paraId="090F462D" w14:textId="77777777" w:rsidR="0072782C" w:rsidRDefault="0072782C" w:rsidP="00904871">
      <w:pPr>
        <w:pStyle w:val="RKnormal"/>
      </w:pPr>
    </w:p>
    <w:p w14:paraId="0A3AEE3F" w14:textId="597B35AC" w:rsidR="00904871" w:rsidRDefault="005173C9" w:rsidP="00904871">
      <w:pPr>
        <w:pStyle w:val="RKnormal"/>
      </w:pPr>
      <w:r>
        <w:t xml:space="preserve">En svensk far </w:t>
      </w:r>
      <w:r w:rsidR="00BF26CE">
        <w:t xml:space="preserve">som </w:t>
      </w:r>
      <w:r w:rsidR="0072782C">
        <w:t xml:space="preserve">före den 1 april 2015 </w:t>
      </w:r>
      <w:r w:rsidR="00BF26CE">
        <w:t>få</w:t>
      </w:r>
      <w:r w:rsidR="0072782C">
        <w:t>tt</w:t>
      </w:r>
      <w:r w:rsidR="00BF26CE">
        <w:t xml:space="preserve"> barn utomlands med en utländsk kvinna och </w:t>
      </w:r>
      <w:r>
        <w:t xml:space="preserve">som inte är gift med barnets mor </w:t>
      </w:r>
      <w:r w:rsidR="00BF26CE">
        <w:t xml:space="preserve">har </w:t>
      </w:r>
      <w:r w:rsidR="0072782C">
        <w:t xml:space="preserve">dessutom </w:t>
      </w:r>
      <w:r w:rsidR="00BF26CE">
        <w:t>möjlighet att anmäla om svenskt medborgarskap för barnet</w:t>
      </w:r>
      <w:r w:rsidR="0072782C">
        <w:t>.</w:t>
      </w:r>
      <w:r w:rsidR="00BF26CE">
        <w:t xml:space="preserve"> Anmälan måste lämnas in av barnets far och bestämmelsen är inte tillämplig om fadern har avlidit innan anmälan görs</w:t>
      </w:r>
      <w:r w:rsidR="00E1200B">
        <w:t xml:space="preserve"> </w:t>
      </w:r>
      <w:r w:rsidR="00E1200B" w:rsidRPr="0034147D">
        <w:t xml:space="preserve">(se </w:t>
      </w:r>
      <w:proofErr w:type="spellStart"/>
      <w:r w:rsidR="00E1200B" w:rsidRPr="0034147D">
        <w:t>prop</w:t>
      </w:r>
      <w:proofErr w:type="spellEnd"/>
      <w:r w:rsidR="00E1200B" w:rsidRPr="0034147D">
        <w:t xml:space="preserve"> 1999/2000:147 s. 30)</w:t>
      </w:r>
      <w:r w:rsidR="00BF26CE" w:rsidRPr="0034147D">
        <w:t>.</w:t>
      </w:r>
      <w:r w:rsidR="00BF26CE">
        <w:t xml:space="preserve"> Svenskt medborgarskap beviljas förutsatt att barnets far är svensk medborgare sedan barnets födelse, barnet är under 18 år när anmälan görs och det finns ett giltigt fastställt faderskap. </w:t>
      </w:r>
    </w:p>
    <w:p w14:paraId="11D29951" w14:textId="77777777" w:rsidR="002F673B" w:rsidRDefault="002F673B" w:rsidP="00904871">
      <w:pPr>
        <w:pStyle w:val="RKnormal"/>
      </w:pPr>
    </w:p>
    <w:p w14:paraId="5C6B0E1A" w14:textId="77777777" w:rsidR="00CC03A5" w:rsidRDefault="00CC03A5" w:rsidP="00CC03A5">
      <w:pPr>
        <w:pStyle w:val="RKnormal"/>
      </w:pPr>
      <w:r>
        <w:t>Frågor om faderskap med internationell anknytning bedöms enligt lagen (1985:367) om internationella faderskapsfrågor. Ett utländskt faderskap kan exempelvis erkännas på grundval av ett äktenskap eller utifrån en utländsk faderskapsbekräftelse. Vidare ger lagen vissa möjligheter att väcka talan vid svensk domstol om fastställelse av faderskap.</w:t>
      </w:r>
    </w:p>
    <w:p w14:paraId="1208E120" w14:textId="77777777" w:rsidR="00CC03A5" w:rsidRDefault="00CC03A5" w:rsidP="00CC03A5">
      <w:pPr>
        <w:pStyle w:val="RKnormal"/>
      </w:pPr>
    </w:p>
    <w:p w14:paraId="143D03A6" w14:textId="592BAE0C" w:rsidR="007C0655" w:rsidRDefault="00CC03A5" w:rsidP="007C0655">
      <w:pPr>
        <w:pStyle w:val="RKnormal"/>
      </w:pPr>
      <w:r w:rsidRPr="0034147D">
        <w:t xml:space="preserve">Precis som Christina Höj Larsen </w:t>
      </w:r>
      <w:r w:rsidR="00633C71" w:rsidRPr="0034147D">
        <w:t>tar upp</w:t>
      </w:r>
      <w:r w:rsidRPr="0034147D">
        <w:t xml:space="preserve"> </w:t>
      </w:r>
      <w:r w:rsidR="00B1475C" w:rsidRPr="0034147D">
        <w:t xml:space="preserve">är </w:t>
      </w:r>
      <w:r w:rsidRPr="0034147D">
        <w:t xml:space="preserve">bevisvärdet av somaliska handlingar lågt och svenska myndigheter godkänner som regel </w:t>
      </w:r>
      <w:r w:rsidR="0086797E" w:rsidRPr="0034147D">
        <w:t xml:space="preserve">inte </w:t>
      </w:r>
      <w:r w:rsidRPr="0034147D">
        <w:t xml:space="preserve">exempelvis vigselbevis utfärdade i Somalia.  Detta är ett särskilt problem. Som jag nyss redogjort </w:t>
      </w:r>
      <w:r w:rsidR="0086797E" w:rsidRPr="0034147D">
        <w:t xml:space="preserve">för </w:t>
      </w:r>
      <w:r w:rsidRPr="0034147D">
        <w:t>har r</w:t>
      </w:r>
      <w:r w:rsidR="00122A6E" w:rsidRPr="0034147D">
        <w:t xml:space="preserve">eglerna för förvärv av svenskt medborgarskap nyligen ändrats </w:t>
      </w:r>
      <w:r w:rsidR="00B31A1C" w:rsidRPr="0034147D">
        <w:t xml:space="preserve">på ett sätt som innebär att barn som föds </w:t>
      </w:r>
      <w:r w:rsidR="00B31A1C" w:rsidRPr="0034147D">
        <w:lastRenderedPageBreak/>
        <w:t xml:space="preserve">efter den 1 april i år inte riskerar att hamna i en liknande situation som före lagändringen när en fader med svenskt medborgarskap avlider och det saknas vigselbevis som godkänns av svenska myndigheter. Detta i och med att de nuvarande bestämmelserna gäller oavsett om föräldrarna är gifta med varandra eller inte. </w:t>
      </w:r>
      <w:r w:rsidR="00122A6E" w:rsidRPr="0034147D">
        <w:t xml:space="preserve"> </w:t>
      </w:r>
      <w:r w:rsidR="00B31A1C" w:rsidRPr="0034147D">
        <w:t>J</w:t>
      </w:r>
      <w:r w:rsidR="00122A6E" w:rsidRPr="0034147D">
        <w:t>ag</w:t>
      </w:r>
      <w:r w:rsidR="007C0655" w:rsidRPr="0034147D">
        <w:t xml:space="preserve"> har inte för avsikt att vidta några </w:t>
      </w:r>
      <w:r w:rsidR="00122A6E" w:rsidRPr="0034147D">
        <w:t xml:space="preserve">ytterligare </w:t>
      </w:r>
      <w:r w:rsidR="007C0655" w:rsidRPr="0034147D">
        <w:t>åtgärder på området i nuläget.</w:t>
      </w:r>
      <w:r w:rsidR="007C0655">
        <w:t xml:space="preserve"> </w:t>
      </w:r>
    </w:p>
    <w:p w14:paraId="73CCD60F" w14:textId="77777777" w:rsidR="007C0655" w:rsidRDefault="007C0655" w:rsidP="007C0655">
      <w:pPr>
        <w:pStyle w:val="RKnormal"/>
      </w:pPr>
    </w:p>
    <w:p w14:paraId="562EF6D5" w14:textId="77777777" w:rsidR="007C0655" w:rsidRDefault="007C0655" w:rsidP="007C0655">
      <w:pPr>
        <w:pStyle w:val="RKnormal"/>
      </w:pPr>
    </w:p>
    <w:p w14:paraId="370B2D1B" w14:textId="77777777" w:rsidR="00A22153" w:rsidRDefault="00A22153" w:rsidP="00904871">
      <w:pPr>
        <w:pStyle w:val="RKnormal"/>
      </w:pPr>
    </w:p>
    <w:p w14:paraId="57507544" w14:textId="39EB4D4A" w:rsidR="00904871" w:rsidRDefault="00904871">
      <w:pPr>
        <w:pStyle w:val="RKnormal"/>
      </w:pPr>
      <w:r>
        <w:t xml:space="preserve">Stockholm den </w:t>
      </w:r>
      <w:r w:rsidR="00911D26">
        <w:t>2</w:t>
      </w:r>
      <w:r w:rsidR="00341C69">
        <w:t>6</w:t>
      </w:r>
      <w:r>
        <w:t xml:space="preserve"> maj 2015</w:t>
      </w:r>
    </w:p>
    <w:p w14:paraId="44AF9E6D" w14:textId="77777777" w:rsidR="00904871" w:rsidRDefault="00904871">
      <w:pPr>
        <w:pStyle w:val="RKnormal"/>
      </w:pPr>
    </w:p>
    <w:p w14:paraId="205D8494" w14:textId="77777777" w:rsidR="00904871" w:rsidRDefault="00904871">
      <w:pPr>
        <w:pStyle w:val="RKnormal"/>
      </w:pPr>
    </w:p>
    <w:p w14:paraId="3EB3F875" w14:textId="77777777" w:rsidR="00904871" w:rsidRDefault="00904871">
      <w:pPr>
        <w:pStyle w:val="RKnormal"/>
      </w:pPr>
      <w:r>
        <w:t>Morgan Johansson</w:t>
      </w:r>
    </w:p>
    <w:sectPr w:rsidR="0090487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BD6F" w14:textId="77777777" w:rsidR="00904871" w:rsidRDefault="00904871">
      <w:r>
        <w:separator/>
      </w:r>
    </w:p>
  </w:endnote>
  <w:endnote w:type="continuationSeparator" w:id="0">
    <w:p w14:paraId="59464759" w14:textId="77777777" w:rsidR="00904871" w:rsidRDefault="0090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F806A" w14:textId="77777777" w:rsidR="00904871" w:rsidRDefault="00904871">
      <w:r>
        <w:separator/>
      </w:r>
    </w:p>
  </w:footnote>
  <w:footnote w:type="continuationSeparator" w:id="0">
    <w:p w14:paraId="467E151C" w14:textId="77777777" w:rsidR="00904871" w:rsidRDefault="00904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AB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6FB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F45FE" w14:textId="77777777">
      <w:trPr>
        <w:cantSplit/>
      </w:trPr>
      <w:tc>
        <w:tcPr>
          <w:tcW w:w="3119" w:type="dxa"/>
        </w:tcPr>
        <w:p w14:paraId="2EE504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DD2A6E" w14:textId="77777777" w:rsidR="00E80146" w:rsidRDefault="00E80146">
          <w:pPr>
            <w:pStyle w:val="Sidhuvud"/>
            <w:ind w:right="360"/>
          </w:pPr>
        </w:p>
      </w:tc>
      <w:tc>
        <w:tcPr>
          <w:tcW w:w="1525" w:type="dxa"/>
        </w:tcPr>
        <w:p w14:paraId="19B184C5" w14:textId="77777777" w:rsidR="00E80146" w:rsidRDefault="00E80146">
          <w:pPr>
            <w:pStyle w:val="Sidhuvud"/>
            <w:ind w:right="360"/>
          </w:pPr>
        </w:p>
      </w:tc>
    </w:tr>
  </w:tbl>
  <w:p w14:paraId="786D05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0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EC1392" w14:textId="77777777">
      <w:trPr>
        <w:cantSplit/>
      </w:trPr>
      <w:tc>
        <w:tcPr>
          <w:tcW w:w="3119" w:type="dxa"/>
        </w:tcPr>
        <w:p w14:paraId="771FA7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6BC409" w14:textId="77777777" w:rsidR="00E80146" w:rsidRDefault="00E80146">
          <w:pPr>
            <w:pStyle w:val="Sidhuvud"/>
            <w:ind w:right="360"/>
          </w:pPr>
        </w:p>
      </w:tc>
      <w:tc>
        <w:tcPr>
          <w:tcW w:w="1525" w:type="dxa"/>
        </w:tcPr>
        <w:p w14:paraId="054C51D5" w14:textId="77777777" w:rsidR="00E80146" w:rsidRDefault="00E80146">
          <w:pPr>
            <w:pStyle w:val="Sidhuvud"/>
            <w:ind w:right="360"/>
          </w:pPr>
        </w:p>
      </w:tc>
    </w:tr>
  </w:tbl>
  <w:p w14:paraId="0AB7B4E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1D3C3" w14:textId="77777777" w:rsidR="00904871" w:rsidRDefault="002F673B">
    <w:pPr>
      <w:framePr w:w="2948" w:h="1321" w:hRule="exact" w:wrap="notBeside" w:vAnchor="page" w:hAnchor="page" w:x="1362" w:y="653"/>
    </w:pPr>
    <w:r>
      <w:rPr>
        <w:noProof/>
        <w:lang w:eastAsia="sv-SE"/>
      </w:rPr>
      <w:drawing>
        <wp:inline distT="0" distB="0" distL="0" distR="0" wp14:anchorId="7C65D84A" wp14:editId="6A2792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65C07F" w14:textId="77777777" w:rsidR="00E80146" w:rsidRDefault="00E80146">
    <w:pPr>
      <w:pStyle w:val="RKrubrik"/>
      <w:keepNext w:val="0"/>
      <w:tabs>
        <w:tab w:val="clear" w:pos="1134"/>
        <w:tab w:val="clear" w:pos="2835"/>
      </w:tabs>
      <w:spacing w:before="0" w:after="0" w:line="320" w:lineRule="atLeast"/>
      <w:rPr>
        <w:bCs/>
      </w:rPr>
    </w:pPr>
  </w:p>
  <w:p w14:paraId="1A96AE1E" w14:textId="77777777" w:rsidR="00E80146" w:rsidRDefault="00E80146">
    <w:pPr>
      <w:rPr>
        <w:rFonts w:ascii="TradeGothic" w:hAnsi="TradeGothic"/>
        <w:b/>
        <w:bCs/>
        <w:spacing w:val="12"/>
        <w:sz w:val="22"/>
      </w:rPr>
    </w:pPr>
  </w:p>
  <w:p w14:paraId="21A2708B" w14:textId="77777777" w:rsidR="00E80146" w:rsidRDefault="00E80146">
    <w:pPr>
      <w:pStyle w:val="RKrubrik"/>
      <w:keepNext w:val="0"/>
      <w:tabs>
        <w:tab w:val="clear" w:pos="1134"/>
        <w:tab w:val="clear" w:pos="2835"/>
      </w:tabs>
      <w:spacing w:before="0" w:after="0" w:line="320" w:lineRule="atLeast"/>
      <w:rPr>
        <w:bCs/>
      </w:rPr>
    </w:pPr>
  </w:p>
  <w:p w14:paraId="6FC44E7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5AA2"/>
    <w:multiLevelType w:val="multilevel"/>
    <w:tmpl w:val="781A19AC"/>
    <w:styleLink w:val="Formatmall1"/>
    <w:lvl w:ilvl="0">
      <w:start w:val="1"/>
      <w:numFmt w:val="bullet"/>
      <w:lvlText w:val=""/>
      <w:lvlJc w:val="left"/>
      <w:pPr>
        <w:ind w:left="360" w:hanging="360"/>
      </w:pPr>
      <w:rPr>
        <w:rFonts w:ascii="Symbol" w:hAnsi="Symbol"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69B48B1"/>
    <w:multiLevelType w:val="multilevel"/>
    <w:tmpl w:val="781A19AC"/>
    <w:numStyleLink w:val="Formatmall1"/>
  </w:abstractNum>
  <w:abstractNum w:abstractNumId="2">
    <w:nsid w:val="5A5C412B"/>
    <w:multiLevelType w:val="hybridMultilevel"/>
    <w:tmpl w:val="02663A7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71"/>
    <w:rsid w:val="00122A6E"/>
    <w:rsid w:val="00150384"/>
    <w:rsid w:val="00160901"/>
    <w:rsid w:val="001805B7"/>
    <w:rsid w:val="00196BE9"/>
    <w:rsid w:val="002141C1"/>
    <w:rsid w:val="002F673B"/>
    <w:rsid w:val="0034147D"/>
    <w:rsid w:val="00341C69"/>
    <w:rsid w:val="00367B1C"/>
    <w:rsid w:val="003B396D"/>
    <w:rsid w:val="00466FBF"/>
    <w:rsid w:val="004A328D"/>
    <w:rsid w:val="005173C9"/>
    <w:rsid w:val="0058762B"/>
    <w:rsid w:val="00633C71"/>
    <w:rsid w:val="006E4E11"/>
    <w:rsid w:val="007242A3"/>
    <w:rsid w:val="0072782C"/>
    <w:rsid w:val="007324F7"/>
    <w:rsid w:val="007A6855"/>
    <w:rsid w:val="007C0655"/>
    <w:rsid w:val="00866B19"/>
    <w:rsid w:val="0086797E"/>
    <w:rsid w:val="008956AD"/>
    <w:rsid w:val="00904871"/>
    <w:rsid w:val="00911D26"/>
    <w:rsid w:val="0092027A"/>
    <w:rsid w:val="00955E31"/>
    <w:rsid w:val="00992E72"/>
    <w:rsid w:val="00A22153"/>
    <w:rsid w:val="00AC00F1"/>
    <w:rsid w:val="00AF26D1"/>
    <w:rsid w:val="00B04CD6"/>
    <w:rsid w:val="00B1475C"/>
    <w:rsid w:val="00B31A1C"/>
    <w:rsid w:val="00BF26CE"/>
    <w:rsid w:val="00C61C42"/>
    <w:rsid w:val="00CC03A5"/>
    <w:rsid w:val="00D068A9"/>
    <w:rsid w:val="00D133D7"/>
    <w:rsid w:val="00D2133B"/>
    <w:rsid w:val="00E1200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7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numbering" w:customStyle="1" w:styleId="Formatmall1">
    <w:name w:val="Formatmall1"/>
    <w:rsid w:val="00904871"/>
    <w:pPr>
      <w:numPr>
        <w:numId w:val="3"/>
      </w:numPr>
    </w:pPr>
  </w:style>
  <w:style w:type="paragraph" w:styleId="Ballongtext">
    <w:name w:val="Balloon Text"/>
    <w:basedOn w:val="Normal"/>
    <w:link w:val="BallongtextChar"/>
    <w:rsid w:val="00B04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4CD6"/>
    <w:rPr>
      <w:rFonts w:ascii="Tahoma" w:hAnsi="Tahoma" w:cs="Tahoma"/>
      <w:sz w:val="16"/>
      <w:szCs w:val="16"/>
      <w:lang w:eastAsia="en-US"/>
    </w:rPr>
  </w:style>
  <w:style w:type="character" w:styleId="Hyperlnk">
    <w:name w:val="Hyperlink"/>
    <w:basedOn w:val="Standardstycketeckensnitt"/>
    <w:rsid w:val="002141C1"/>
    <w:rPr>
      <w:color w:val="0000FF" w:themeColor="hyperlink"/>
      <w:u w:val="single"/>
    </w:rPr>
  </w:style>
  <w:style w:type="character" w:styleId="Kommentarsreferens">
    <w:name w:val="annotation reference"/>
    <w:basedOn w:val="Standardstycketeckensnitt"/>
    <w:rsid w:val="00CC03A5"/>
    <w:rPr>
      <w:sz w:val="16"/>
      <w:szCs w:val="16"/>
    </w:rPr>
  </w:style>
  <w:style w:type="paragraph" w:styleId="Kommentarer">
    <w:name w:val="annotation text"/>
    <w:basedOn w:val="Normal"/>
    <w:link w:val="KommentarerChar"/>
    <w:rsid w:val="00CC03A5"/>
    <w:pPr>
      <w:spacing w:line="240" w:lineRule="auto"/>
    </w:pPr>
    <w:rPr>
      <w:sz w:val="20"/>
    </w:rPr>
  </w:style>
  <w:style w:type="character" w:customStyle="1" w:styleId="KommentarerChar">
    <w:name w:val="Kommentarer Char"/>
    <w:basedOn w:val="Standardstycketeckensnitt"/>
    <w:link w:val="Kommentarer"/>
    <w:rsid w:val="00CC03A5"/>
    <w:rPr>
      <w:rFonts w:ascii="OrigGarmnd BT" w:hAnsi="OrigGarmnd B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numbering" w:customStyle="1" w:styleId="Formatmall1">
    <w:name w:val="Formatmall1"/>
    <w:rsid w:val="00904871"/>
    <w:pPr>
      <w:numPr>
        <w:numId w:val="3"/>
      </w:numPr>
    </w:pPr>
  </w:style>
  <w:style w:type="paragraph" w:styleId="Ballongtext">
    <w:name w:val="Balloon Text"/>
    <w:basedOn w:val="Normal"/>
    <w:link w:val="BallongtextChar"/>
    <w:rsid w:val="00B04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4CD6"/>
    <w:rPr>
      <w:rFonts w:ascii="Tahoma" w:hAnsi="Tahoma" w:cs="Tahoma"/>
      <w:sz w:val="16"/>
      <w:szCs w:val="16"/>
      <w:lang w:eastAsia="en-US"/>
    </w:rPr>
  </w:style>
  <w:style w:type="character" w:styleId="Hyperlnk">
    <w:name w:val="Hyperlink"/>
    <w:basedOn w:val="Standardstycketeckensnitt"/>
    <w:rsid w:val="002141C1"/>
    <w:rPr>
      <w:color w:val="0000FF" w:themeColor="hyperlink"/>
      <w:u w:val="single"/>
    </w:rPr>
  </w:style>
  <w:style w:type="character" w:styleId="Kommentarsreferens">
    <w:name w:val="annotation reference"/>
    <w:basedOn w:val="Standardstycketeckensnitt"/>
    <w:rsid w:val="00CC03A5"/>
    <w:rPr>
      <w:sz w:val="16"/>
      <w:szCs w:val="16"/>
    </w:rPr>
  </w:style>
  <w:style w:type="paragraph" w:styleId="Kommentarer">
    <w:name w:val="annotation text"/>
    <w:basedOn w:val="Normal"/>
    <w:link w:val="KommentarerChar"/>
    <w:rsid w:val="00CC03A5"/>
    <w:pPr>
      <w:spacing w:line="240" w:lineRule="auto"/>
    </w:pPr>
    <w:rPr>
      <w:sz w:val="20"/>
    </w:rPr>
  </w:style>
  <w:style w:type="character" w:customStyle="1" w:styleId="KommentarerChar">
    <w:name w:val="Kommentarer Char"/>
    <w:basedOn w:val="Standardstycketeckensnitt"/>
    <w:link w:val="Kommentarer"/>
    <w:rsid w:val="00CC03A5"/>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0deaddf6-1c4c-4f54-b34d-64c6be952eb6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false</Sekretess>
    <_dlc_DocId xmlns="a740bd93-4a52-4f4c-a481-4b2f0404c858">VV7HMNPAP7JC-4-278</_dlc_DocId>
    <_dlc_DocIdUrl xmlns="a740bd93-4a52-4f4c-a481-4b2f0404c858">
      <Url>http://rkdhs-ju/enhet/jugem/_layouts/DocIdRedir.aspx?ID=VV7HMNPAP7JC-4-278</Url>
      <Description>VV7HMNPAP7JC-4-278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EDDC2-6033-41EB-85D8-17DBBAFC2BA1}"/>
</file>

<file path=customXml/itemProps2.xml><?xml version="1.0" encoding="utf-8"?>
<ds:datastoreItem xmlns:ds="http://schemas.openxmlformats.org/officeDocument/2006/customXml" ds:itemID="{14F72DA0-B238-460C-8CC5-3AC3FF6531B5}"/>
</file>

<file path=customXml/itemProps3.xml><?xml version="1.0" encoding="utf-8"?>
<ds:datastoreItem xmlns:ds="http://schemas.openxmlformats.org/officeDocument/2006/customXml" ds:itemID="{05E5EA40-1EF2-4690-81EB-1C00C17E6652}"/>
</file>

<file path=customXml/itemProps4.xml><?xml version="1.0" encoding="utf-8"?>
<ds:datastoreItem xmlns:ds="http://schemas.openxmlformats.org/officeDocument/2006/customXml" ds:itemID="{6E126556-07FC-465B-9D48-2DD9872F78AD}"/>
</file>

<file path=customXml/itemProps5.xml><?xml version="1.0" encoding="utf-8"?>
<ds:datastoreItem xmlns:ds="http://schemas.openxmlformats.org/officeDocument/2006/customXml" ds:itemID="{14F72DA0-B238-460C-8CC5-3AC3FF6531B5}"/>
</file>

<file path=customXml/itemProps6.xml><?xml version="1.0" encoding="utf-8"?>
<ds:datastoreItem xmlns:ds="http://schemas.openxmlformats.org/officeDocument/2006/customXml" ds:itemID="{6ABD6F3F-4585-493D-9F3B-8A5D0EAA1BB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2216</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Öhberg</dc:creator>
  <cp:lastModifiedBy>Gunilla Hansson-Böe</cp:lastModifiedBy>
  <cp:revision>2</cp:revision>
  <cp:lastPrinted>2015-05-22T14:26:00Z</cp:lastPrinted>
  <dcterms:created xsi:type="dcterms:W3CDTF">2015-05-26T07:46:00Z</dcterms:created>
  <dcterms:modified xsi:type="dcterms:W3CDTF">2015-05-26T07:46:00Z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e60588b1-ff36-4a3e-b720-72cd7f16ff85</vt:lpwstr>
  </property>
</Properties>
</file>