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C8853" w14:textId="7E28FC81" w:rsidR="000E10C1" w:rsidRDefault="000E10C1" w:rsidP="00DA0661">
      <w:pPr>
        <w:pStyle w:val="Rubrik"/>
      </w:pPr>
      <w:r>
        <w:t>Svar på fråga 2020/21:</w:t>
      </w:r>
      <w:r w:rsidR="00342ACA">
        <w:t>2</w:t>
      </w:r>
      <w:r w:rsidR="00F11079">
        <w:t>283</w:t>
      </w:r>
      <w:r>
        <w:t xml:space="preserve"> av </w:t>
      </w:r>
      <w:r w:rsidR="00F11079">
        <w:t xml:space="preserve">Lars </w:t>
      </w:r>
      <w:proofErr w:type="spellStart"/>
      <w:r w:rsidR="00F11079">
        <w:t>Hjälmered</w:t>
      </w:r>
      <w:proofErr w:type="spellEnd"/>
      <w:r>
        <w:t xml:space="preserve"> (</w:t>
      </w:r>
      <w:r w:rsidR="00F11079">
        <w:t>M</w:t>
      </w:r>
      <w:r>
        <w:t>)</w:t>
      </w:r>
      <w:r>
        <w:br/>
      </w:r>
      <w:r w:rsidR="00F11079" w:rsidRPr="00F11079">
        <w:t>Klassificeringen i EU:s utsläppshandelssystem</w:t>
      </w:r>
    </w:p>
    <w:bookmarkStart w:id="0" w:name="Start"/>
    <w:bookmarkEnd w:id="0"/>
    <w:p w14:paraId="72401EC3" w14:textId="00B8635A" w:rsidR="00F11079" w:rsidRDefault="00CC551A" w:rsidP="00F13BDE">
      <w:pPr>
        <w:pStyle w:val="Brdtext"/>
        <w:suppressAutoHyphens/>
      </w:pPr>
      <w:sdt>
        <w:sdtPr>
          <w:alias w:val="Frågeställare"/>
          <w:tag w:val="delete"/>
          <w:id w:val="-1635256365"/>
          <w:placeholder>
            <w:docPart w:val="2A7A7BA0BA65463B8E0617ACACD49D4B"/>
          </w:placeholder>
          <w:dataBinding w:prefixMappings="xmlns:ns0='http://lp/documentinfo/RK' " w:xpath="/ns0:DocumentInfo[1]/ns0:BaseInfo[1]/ns0:Extra3[1]" w:storeItemID="{AB12458B-6A4E-4052-9FFC-C297CB7B0D98}"/>
          <w:text/>
        </w:sdtPr>
        <w:sdtEndPr/>
        <w:sdtContent>
          <w:r w:rsidR="00F11079">
            <w:t xml:space="preserve">Lars </w:t>
          </w:r>
          <w:proofErr w:type="spellStart"/>
          <w:r w:rsidR="00F11079">
            <w:t>Hjälmered</w:t>
          </w:r>
          <w:proofErr w:type="spellEnd"/>
        </w:sdtContent>
      </w:sdt>
      <w:r w:rsidR="000E10C1">
        <w:t xml:space="preserve"> </w:t>
      </w:r>
      <w:r w:rsidR="00F13BDE">
        <w:t>har frågat mig om jag avser vidta några åtgärder för att E</w:t>
      </w:r>
      <w:r w:rsidR="00DF72D2">
        <w:t xml:space="preserve">uropeiska </w:t>
      </w:r>
      <w:r w:rsidR="00F13BDE">
        <w:t>kommissionen ska ompröva klassificeringen inom EU:s utsläppshandelssystem så att LKAB placeras i samma kategori som sina konkurrenter.</w:t>
      </w:r>
    </w:p>
    <w:p w14:paraId="262B9DEB" w14:textId="22B87F3D" w:rsidR="00410F9B" w:rsidRDefault="00F13BDE" w:rsidP="008A13D2">
      <w:pPr>
        <w:pStyle w:val="Brdtext"/>
        <w:suppressAutoHyphens/>
      </w:pPr>
      <w:r>
        <w:t xml:space="preserve">Kommissionen beslutade den 25 februari att avslå LKAB:s ansökan om tilldelning av utsläppsrätter baserat på riktmärket för sintrad järnmalm. </w:t>
      </w:r>
      <w:r w:rsidR="00410F9B">
        <w:t xml:space="preserve">Regeringen anser att LKAB:s pelletstillverkning </w:t>
      </w:r>
      <w:r w:rsidR="00B42C84">
        <w:t>bör klassas som</w:t>
      </w:r>
      <w:r w:rsidR="00410F9B">
        <w:t xml:space="preserve"> </w:t>
      </w:r>
      <w:r w:rsidR="00E50791">
        <w:t xml:space="preserve">fullt </w:t>
      </w:r>
      <w:r w:rsidR="00410F9B">
        <w:t xml:space="preserve">likställd </w:t>
      </w:r>
      <w:r w:rsidR="00105A59">
        <w:t xml:space="preserve">med </w:t>
      </w:r>
      <w:r w:rsidR="00410F9B">
        <w:t>den sinterproduktion som sker i de europeiska stålverken och att LKAB</w:t>
      </w:r>
      <w:r w:rsidR="009016F0">
        <w:t>:s ansökan</w:t>
      </w:r>
      <w:r w:rsidR="00410F9B">
        <w:t xml:space="preserve"> därför borde </w:t>
      </w:r>
      <w:r w:rsidR="009016F0">
        <w:t>ha godkänts</w:t>
      </w:r>
      <w:r w:rsidR="00410F9B">
        <w:t xml:space="preserve">. </w:t>
      </w:r>
      <w:r w:rsidR="00B42C84">
        <w:t xml:space="preserve">Ett sådant beslut hade skapat större incitament för EU:s stålverk att minska sina utsläpp eftersom LKAB:s processer innebär lägre utsläpp per producerat ton stål och därmed skulle ha sänkt aktuellt riktmärke. </w:t>
      </w:r>
      <w:r w:rsidR="00410F9B">
        <w:t xml:space="preserve">Det är centralt för funktionen i EU:s utsläppshandel </w:t>
      </w:r>
      <w:r w:rsidR="00893A7B">
        <w:t xml:space="preserve">och för den fria rörligheten av varor och tjänster i EU </w:t>
      </w:r>
      <w:r w:rsidR="00410F9B">
        <w:t>att likvärdiga producenter tillåts konkurrera på samma villkor</w:t>
      </w:r>
      <w:r w:rsidR="00863ABA">
        <w:t xml:space="preserve"> och att producenter som vill ställa om till klimatvänlig teknik inte hindras</w:t>
      </w:r>
      <w:r w:rsidR="00410F9B">
        <w:t xml:space="preserve">. Regeringen beklagar därför kommissionens beslut. </w:t>
      </w:r>
    </w:p>
    <w:p w14:paraId="647F06DB" w14:textId="64DB9CEF" w:rsidR="00CA412F" w:rsidRDefault="00410F9B" w:rsidP="008A13D2">
      <w:pPr>
        <w:pStyle w:val="Brdtext"/>
        <w:suppressAutoHyphens/>
      </w:pPr>
      <w:r>
        <w:t xml:space="preserve">Regeringen har i dialog med kommissionen lyft fram argument till stöd för LKAB:s </w:t>
      </w:r>
      <w:r w:rsidR="00B42C84">
        <w:t>ansökan</w:t>
      </w:r>
      <w:r>
        <w:t xml:space="preserve">. I mars 2020 skickade regeringen ett brev till kommissionens förste vice ordförande Frans Timmermans för att påtala vikten av att anläggningar som går före i klimatomställningen </w:t>
      </w:r>
      <w:r w:rsidR="00B42C84">
        <w:t>inte ska hindras</w:t>
      </w:r>
      <w:r>
        <w:t xml:space="preserve">, </w:t>
      </w:r>
      <w:r w:rsidR="00B42C84">
        <w:t xml:space="preserve">eftersom detta </w:t>
      </w:r>
      <w:r w:rsidR="00105A59">
        <w:t xml:space="preserve">motverkar </w:t>
      </w:r>
      <w:r>
        <w:t>utsläppshandelsdirektivets syfte. Kommissionen delar inte bilden</w:t>
      </w:r>
      <w:r w:rsidR="001E6245">
        <w:t xml:space="preserve"> </w:t>
      </w:r>
      <w:r w:rsidR="00105A59">
        <w:t xml:space="preserve">av </w:t>
      </w:r>
      <w:r>
        <w:t xml:space="preserve">att LKAB:s pellets och </w:t>
      </w:r>
      <w:r w:rsidR="00863ABA">
        <w:t xml:space="preserve">stålverkens sintrade järnmalm är fullt utbytbara och menar att </w:t>
      </w:r>
      <w:r w:rsidR="00CA412F">
        <w:t>ett uppfyllande av Sveriges önskemål skulle kräva en ändring av riktmärkesdefinitionen i tilldelningsförordningen</w:t>
      </w:r>
      <w:r w:rsidR="002A2721">
        <w:t>, dvs. k</w:t>
      </w:r>
      <w:r w:rsidR="002A2721" w:rsidRPr="002A2721">
        <w:t>ommissionens delegerade förordning (EU) 2019/331 av den 19 december 2018 om fastställande av unionstäckande övergångsbestämmelser för harmoniserad gratis tilldelning av utsläppsrätter enligt artikel 10a i Europaparlamentets och rådets direktiv 2003/87/EG</w:t>
      </w:r>
      <w:r w:rsidR="00CA412F">
        <w:t>.</w:t>
      </w:r>
      <w:r w:rsidR="00765909">
        <w:t xml:space="preserve"> </w:t>
      </w:r>
      <w:bookmarkStart w:id="1" w:name="_Hlk67664011"/>
      <w:r w:rsidR="00765909">
        <w:t xml:space="preserve">Frågan om ytterligare åtgärder ska vidtas </w:t>
      </w:r>
      <w:r w:rsidR="00DF72D2" w:rsidRPr="00D6564D">
        <w:t>med anledning av kommissionens beslut om att avslå LKAB:s ansökan</w:t>
      </w:r>
      <w:r w:rsidR="00765909">
        <w:t xml:space="preserve"> </w:t>
      </w:r>
      <w:r w:rsidR="00BD7FF5">
        <w:t>bereds</w:t>
      </w:r>
      <w:r w:rsidR="00765909">
        <w:t xml:space="preserve"> för närvarande inom Regeringskansliet.</w:t>
      </w:r>
    </w:p>
    <w:bookmarkEnd w:id="1"/>
    <w:p w14:paraId="2650C919" w14:textId="4BE16DA0" w:rsidR="00F11079" w:rsidRDefault="00CA412F" w:rsidP="008A13D2">
      <w:pPr>
        <w:pStyle w:val="Brdtext"/>
        <w:suppressAutoHyphens/>
      </w:pPr>
      <w:r>
        <w:t>EU:s industri</w:t>
      </w:r>
      <w:r w:rsidR="001A2EBD">
        <w:t>er</w:t>
      </w:r>
      <w:r>
        <w:t xml:space="preserve"> genomgår just nu en stor omställning för att bidra till att </w:t>
      </w:r>
      <w:r w:rsidR="00E50791">
        <w:t xml:space="preserve">uppnå </w:t>
      </w:r>
      <w:r>
        <w:t xml:space="preserve">EU:s mål om klimatneutralitet till 2050. Sverige är ett föregångsland i industriomställningen med flera uppmärksammade och banbrytande projekt. För att klara omställningen måste EU:s lagstiftning anpassas till den snabba teknikutveckling som just nu sker och gynna de aktörer som </w:t>
      </w:r>
      <w:r w:rsidR="00B42C84">
        <w:t xml:space="preserve">utvecklar och </w:t>
      </w:r>
      <w:r>
        <w:t>investerar</w:t>
      </w:r>
      <w:r w:rsidR="00B42C84">
        <w:t xml:space="preserve"> i</w:t>
      </w:r>
      <w:r>
        <w:t xml:space="preserve"> klimatvänlig teknik. Detta är en av regeringens utgångspunkter inför den översyn av EU:s </w:t>
      </w:r>
      <w:r w:rsidR="00105A59">
        <w:t>system för handel med utsläppsrätter</w:t>
      </w:r>
      <w:r w:rsidR="00765909">
        <w:t xml:space="preserve"> som ska inledas i juni 2021</w:t>
      </w:r>
      <w:r>
        <w:t xml:space="preserve">.  </w:t>
      </w:r>
    </w:p>
    <w:p w14:paraId="5DA38625" w14:textId="647684CF" w:rsidR="000E10C1" w:rsidRDefault="000E10C1" w:rsidP="006A12F1">
      <w:pPr>
        <w:pStyle w:val="Brdtext"/>
      </w:pPr>
      <w:r w:rsidRPr="00B42C84">
        <w:t xml:space="preserve">Stockholm den </w:t>
      </w:r>
      <w:sdt>
        <w:sdtPr>
          <w:id w:val="-1225218591"/>
          <w:placeholder>
            <w:docPart w:val="46C2E470F9E042FC97831CB9851C7881"/>
          </w:placeholder>
          <w:dataBinding w:prefixMappings="xmlns:ns0='http://lp/documentinfo/RK' " w:xpath="/ns0:DocumentInfo[1]/ns0:BaseInfo[1]/ns0:HeaderDate[1]" w:storeItemID="{AB12458B-6A4E-4052-9FFC-C297CB7B0D98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42C84" w:rsidRPr="00B42C84">
            <w:t>31 mars 2021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27A33353C57B4137A9E340F32B0B74EA"/>
        </w:placeholder>
        <w:dataBinding w:prefixMappings="xmlns:ns0='http://lp/documentinfo/RK' " w:xpath="/ns0:DocumentInfo[1]/ns0:BaseInfo[1]/ns0:TopSender[1]" w:storeItemID="{AB12458B-6A4E-4052-9FFC-C297CB7B0D98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7417C513" w14:textId="77777777" w:rsidR="000E10C1" w:rsidRPr="00DB48AB" w:rsidRDefault="00516C1F" w:rsidP="00DB48AB">
          <w:pPr>
            <w:pStyle w:val="Brdtext"/>
          </w:pPr>
          <w:r>
            <w:t>Per Bolund</w:t>
          </w:r>
        </w:p>
      </w:sdtContent>
    </w:sdt>
    <w:sectPr w:rsidR="000E10C1" w:rsidRPr="00DB48AB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9BF13" w14:textId="77777777" w:rsidR="00CC551A" w:rsidRDefault="00CC551A" w:rsidP="00A87A54">
      <w:pPr>
        <w:spacing w:after="0" w:line="240" w:lineRule="auto"/>
      </w:pPr>
      <w:r>
        <w:separator/>
      </w:r>
    </w:p>
  </w:endnote>
  <w:endnote w:type="continuationSeparator" w:id="0">
    <w:p w14:paraId="08A28433" w14:textId="77777777" w:rsidR="00CC551A" w:rsidRDefault="00CC551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558C0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E6E7A4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24413B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FEA802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8B442D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A969B2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74EC3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54956A" w14:textId="77777777" w:rsidTr="00C26068">
      <w:trPr>
        <w:trHeight w:val="227"/>
      </w:trPr>
      <w:tc>
        <w:tcPr>
          <w:tcW w:w="4074" w:type="dxa"/>
        </w:tcPr>
        <w:p w14:paraId="3ECBD2B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60316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F4B82F" w14:textId="77777777" w:rsidR="00093408" w:rsidRPr="00EE3C0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190BD" w14:textId="77777777" w:rsidR="00CC551A" w:rsidRDefault="00CC551A" w:rsidP="00A87A54">
      <w:pPr>
        <w:spacing w:after="0" w:line="240" w:lineRule="auto"/>
      </w:pPr>
      <w:r>
        <w:separator/>
      </w:r>
    </w:p>
  </w:footnote>
  <w:footnote w:type="continuationSeparator" w:id="0">
    <w:p w14:paraId="191F7C06" w14:textId="77777777" w:rsidR="00CC551A" w:rsidRDefault="00CC551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E10C1" w14:paraId="0A01DE30" w14:textId="77777777" w:rsidTr="00C93EBA">
      <w:trPr>
        <w:trHeight w:val="227"/>
      </w:trPr>
      <w:tc>
        <w:tcPr>
          <w:tcW w:w="5534" w:type="dxa"/>
        </w:tcPr>
        <w:p w14:paraId="2E1A281D" w14:textId="77777777" w:rsidR="000E10C1" w:rsidRPr="007D73AB" w:rsidRDefault="000E10C1">
          <w:pPr>
            <w:pStyle w:val="Sidhuvud"/>
          </w:pPr>
        </w:p>
      </w:tc>
      <w:tc>
        <w:tcPr>
          <w:tcW w:w="3170" w:type="dxa"/>
          <w:vAlign w:val="bottom"/>
        </w:tcPr>
        <w:p w14:paraId="3C81B7AD" w14:textId="77777777" w:rsidR="000E10C1" w:rsidRPr="007D73AB" w:rsidRDefault="000E10C1" w:rsidP="00340DE0">
          <w:pPr>
            <w:pStyle w:val="Sidhuvud"/>
          </w:pPr>
        </w:p>
      </w:tc>
      <w:tc>
        <w:tcPr>
          <w:tcW w:w="1134" w:type="dxa"/>
        </w:tcPr>
        <w:p w14:paraId="57704B34" w14:textId="77777777" w:rsidR="000E10C1" w:rsidRDefault="000E10C1" w:rsidP="005A703A">
          <w:pPr>
            <w:pStyle w:val="Sidhuvud"/>
          </w:pPr>
        </w:p>
      </w:tc>
    </w:tr>
    <w:tr w:rsidR="000E10C1" w14:paraId="72D2F4A2" w14:textId="77777777" w:rsidTr="00C93EBA">
      <w:trPr>
        <w:trHeight w:val="1928"/>
      </w:trPr>
      <w:tc>
        <w:tcPr>
          <w:tcW w:w="5534" w:type="dxa"/>
        </w:tcPr>
        <w:p w14:paraId="04B5982E" w14:textId="77777777" w:rsidR="000E10C1" w:rsidRPr="00340DE0" w:rsidRDefault="000E10C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1BEDF5" wp14:editId="48847A7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59BCDCA" w14:textId="77777777" w:rsidR="000E10C1" w:rsidRPr="00710A6C" w:rsidRDefault="000E10C1" w:rsidP="00EE3C0F">
          <w:pPr>
            <w:pStyle w:val="Sidhuvud"/>
            <w:rPr>
              <w:b/>
            </w:rPr>
          </w:pPr>
        </w:p>
        <w:p w14:paraId="05329740" w14:textId="77777777" w:rsidR="000E10C1" w:rsidRDefault="000E10C1" w:rsidP="00EE3C0F">
          <w:pPr>
            <w:pStyle w:val="Sidhuvud"/>
          </w:pPr>
        </w:p>
        <w:p w14:paraId="00E13610" w14:textId="77777777" w:rsidR="000E10C1" w:rsidRDefault="000E10C1" w:rsidP="00EE3C0F">
          <w:pPr>
            <w:pStyle w:val="Sidhuvud"/>
          </w:pPr>
        </w:p>
        <w:p w14:paraId="5AE3C60C" w14:textId="77777777" w:rsidR="000E10C1" w:rsidRDefault="000E10C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154A5E2F29C42E7A08B13F75435435F"/>
            </w:placeholder>
            <w:dataBinding w:prefixMappings="xmlns:ns0='http://lp/documentinfo/RK' " w:xpath="/ns0:DocumentInfo[1]/ns0:BaseInfo[1]/ns0:Dnr[1]" w:storeItemID="{AB12458B-6A4E-4052-9FFC-C297CB7B0D98}"/>
            <w:text/>
          </w:sdtPr>
          <w:sdtEndPr/>
          <w:sdtContent>
            <w:p w14:paraId="6F31AA13" w14:textId="3B6F935C" w:rsidR="000E10C1" w:rsidRDefault="00FC75C1" w:rsidP="00EE3C0F">
              <w:pPr>
                <w:pStyle w:val="Sidhuvud"/>
              </w:pPr>
              <w:r w:rsidRPr="00FC75C1">
                <w:t>M2020/</w:t>
              </w:r>
              <w:r w:rsidR="00F11079">
                <w:t>00651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24FBB09544142D8A6596D16E9ED5495"/>
            </w:placeholder>
            <w:showingPlcHdr/>
            <w:dataBinding w:prefixMappings="xmlns:ns0='http://lp/documentinfo/RK' " w:xpath="/ns0:DocumentInfo[1]/ns0:BaseInfo[1]/ns0:DocNumber[1]" w:storeItemID="{AB12458B-6A4E-4052-9FFC-C297CB7B0D98}"/>
            <w:text/>
          </w:sdtPr>
          <w:sdtEndPr/>
          <w:sdtContent>
            <w:p w14:paraId="5F569FE6" w14:textId="77777777" w:rsidR="000E10C1" w:rsidRDefault="000E10C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412448" w14:textId="77777777" w:rsidR="000E10C1" w:rsidRDefault="000E10C1" w:rsidP="00EE3C0F">
          <w:pPr>
            <w:pStyle w:val="Sidhuvud"/>
          </w:pPr>
        </w:p>
      </w:tc>
      <w:tc>
        <w:tcPr>
          <w:tcW w:w="1134" w:type="dxa"/>
        </w:tcPr>
        <w:p w14:paraId="73199CF2" w14:textId="77777777" w:rsidR="000E10C1" w:rsidRDefault="000E10C1" w:rsidP="0094502D">
          <w:pPr>
            <w:pStyle w:val="Sidhuvud"/>
          </w:pPr>
        </w:p>
        <w:p w14:paraId="38A6D1FF" w14:textId="77777777" w:rsidR="000E10C1" w:rsidRPr="0094502D" w:rsidRDefault="000E10C1" w:rsidP="00EC71A6">
          <w:pPr>
            <w:pStyle w:val="Sidhuvud"/>
          </w:pPr>
        </w:p>
      </w:tc>
    </w:tr>
    <w:tr w:rsidR="000E10C1" w14:paraId="00A51FBC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6DCFAF1CF4EE4925AC4757762ADAC4E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FFD241" w14:textId="77777777" w:rsidR="000E10C1" w:rsidRPr="000E10C1" w:rsidRDefault="000E10C1" w:rsidP="00340DE0">
              <w:pPr>
                <w:pStyle w:val="Sidhuvud"/>
                <w:rPr>
                  <w:b/>
                </w:rPr>
              </w:pPr>
              <w:r w:rsidRPr="000E10C1">
                <w:rPr>
                  <w:b/>
                </w:rPr>
                <w:t>Miljödepartementet</w:t>
              </w:r>
            </w:p>
            <w:p w14:paraId="73F07811" w14:textId="77777777" w:rsidR="000E10C1" w:rsidRDefault="000E10C1" w:rsidP="00340DE0">
              <w:pPr>
                <w:pStyle w:val="Sidhuvud"/>
              </w:pPr>
              <w:r w:rsidRPr="000E10C1">
                <w:t>Miljö- och klimatministern samt vice statsministern</w:t>
              </w:r>
            </w:p>
            <w:p w14:paraId="57A766B5" w14:textId="77777777" w:rsidR="00690024" w:rsidRDefault="00690024" w:rsidP="00690024">
              <w:pPr>
                <w:rPr>
                  <w:rFonts w:asciiTheme="majorHAnsi" w:hAnsiTheme="majorHAnsi"/>
                  <w:sz w:val="19"/>
                </w:rPr>
              </w:pPr>
            </w:p>
            <w:p w14:paraId="6C11103B" w14:textId="77777777" w:rsidR="00690024" w:rsidRDefault="00690024" w:rsidP="00690024">
              <w:pPr>
                <w:rPr>
                  <w:rFonts w:asciiTheme="majorHAnsi" w:hAnsiTheme="majorHAnsi"/>
                  <w:sz w:val="19"/>
                </w:rPr>
              </w:pPr>
            </w:p>
            <w:p w14:paraId="6E31D490" w14:textId="5C930E77" w:rsidR="00690024" w:rsidRPr="00690024" w:rsidRDefault="00690024" w:rsidP="00690024"/>
          </w:tc>
        </w:sdtContent>
      </w:sdt>
      <w:sdt>
        <w:sdtPr>
          <w:alias w:val="Recipient"/>
          <w:tag w:val="ccRKShow_Recipient"/>
          <w:id w:val="-28344517"/>
          <w:placeholder>
            <w:docPart w:val="5D1E10B779554DA0B2BCA580D91C9CFD"/>
          </w:placeholder>
          <w:dataBinding w:prefixMappings="xmlns:ns0='http://lp/documentinfo/RK' " w:xpath="/ns0:DocumentInfo[1]/ns0:BaseInfo[1]/ns0:Recipient[1]" w:storeItemID="{AB12458B-6A4E-4052-9FFC-C297CB7B0D98}"/>
          <w:text w:multiLine="1"/>
        </w:sdtPr>
        <w:sdtEndPr/>
        <w:sdtContent>
          <w:tc>
            <w:tcPr>
              <w:tcW w:w="3170" w:type="dxa"/>
            </w:tcPr>
            <w:p w14:paraId="08B4870F" w14:textId="77777777" w:rsidR="000E10C1" w:rsidRDefault="000E10C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0AE0FE9" w14:textId="77777777" w:rsidR="000E10C1" w:rsidRDefault="000E10C1" w:rsidP="003E6020">
          <w:pPr>
            <w:pStyle w:val="Sidhuvud"/>
          </w:pPr>
        </w:p>
      </w:tc>
    </w:tr>
  </w:tbl>
  <w:p w14:paraId="59BF2AB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trackRevisions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C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2917"/>
    <w:rsid w:val="000A456A"/>
    <w:rsid w:val="000A5E43"/>
    <w:rsid w:val="000B35A9"/>
    <w:rsid w:val="000B56A9"/>
    <w:rsid w:val="000C61D1"/>
    <w:rsid w:val="000C7488"/>
    <w:rsid w:val="000D31A9"/>
    <w:rsid w:val="000D370F"/>
    <w:rsid w:val="000D5449"/>
    <w:rsid w:val="000D7110"/>
    <w:rsid w:val="000E10C1"/>
    <w:rsid w:val="000E12D9"/>
    <w:rsid w:val="000E431B"/>
    <w:rsid w:val="000E59A9"/>
    <w:rsid w:val="000E638A"/>
    <w:rsid w:val="000E6472"/>
    <w:rsid w:val="000F00B8"/>
    <w:rsid w:val="000F1EA7"/>
    <w:rsid w:val="000F205F"/>
    <w:rsid w:val="000F2084"/>
    <w:rsid w:val="000F2A8A"/>
    <w:rsid w:val="000F3A92"/>
    <w:rsid w:val="000F6462"/>
    <w:rsid w:val="00101DE6"/>
    <w:rsid w:val="001055DA"/>
    <w:rsid w:val="00105A59"/>
    <w:rsid w:val="00106F29"/>
    <w:rsid w:val="00113168"/>
    <w:rsid w:val="0011413E"/>
    <w:rsid w:val="001163FC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32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2EBD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1B95"/>
    <w:rsid w:val="001E20CC"/>
    <w:rsid w:val="001E3D83"/>
    <w:rsid w:val="001E5DF7"/>
    <w:rsid w:val="001E6245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EF3"/>
    <w:rsid w:val="0022666A"/>
    <w:rsid w:val="00227E43"/>
    <w:rsid w:val="002315F5"/>
    <w:rsid w:val="00232EC3"/>
    <w:rsid w:val="00233D52"/>
    <w:rsid w:val="00237147"/>
    <w:rsid w:val="00242AD1"/>
    <w:rsid w:val="00242AE2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2721"/>
    <w:rsid w:val="002A39EF"/>
    <w:rsid w:val="002A5795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782"/>
    <w:rsid w:val="002D6541"/>
    <w:rsid w:val="002D7412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2ACA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9D5"/>
    <w:rsid w:val="00370311"/>
    <w:rsid w:val="00380663"/>
    <w:rsid w:val="003853E3"/>
    <w:rsid w:val="0038587E"/>
    <w:rsid w:val="00392ED4"/>
    <w:rsid w:val="00393393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73E9"/>
    <w:rsid w:val="003B0C81"/>
    <w:rsid w:val="003B201F"/>
    <w:rsid w:val="003C36FA"/>
    <w:rsid w:val="003C7BE0"/>
    <w:rsid w:val="003D0DD3"/>
    <w:rsid w:val="003D17EF"/>
    <w:rsid w:val="003D2E38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0F9B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CCA"/>
    <w:rsid w:val="00426213"/>
    <w:rsid w:val="00431A7B"/>
    <w:rsid w:val="0043623F"/>
    <w:rsid w:val="00437459"/>
    <w:rsid w:val="00441D70"/>
    <w:rsid w:val="00441F73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369A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445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27C2"/>
    <w:rsid w:val="004C3A3F"/>
    <w:rsid w:val="004C52AA"/>
    <w:rsid w:val="004C5686"/>
    <w:rsid w:val="004C70EE"/>
    <w:rsid w:val="004C7E9C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6114"/>
    <w:rsid w:val="00516C1F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2242"/>
    <w:rsid w:val="005527B8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934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002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0526"/>
    <w:rsid w:val="006D2998"/>
    <w:rsid w:val="006D3188"/>
    <w:rsid w:val="006D5159"/>
    <w:rsid w:val="006D6779"/>
    <w:rsid w:val="006E08FC"/>
    <w:rsid w:val="006F2588"/>
    <w:rsid w:val="006F46D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5909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165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2E89"/>
    <w:rsid w:val="008431AF"/>
    <w:rsid w:val="0084476E"/>
    <w:rsid w:val="00845137"/>
    <w:rsid w:val="008504F6"/>
    <w:rsid w:val="0085240E"/>
    <w:rsid w:val="00852484"/>
    <w:rsid w:val="008573B9"/>
    <w:rsid w:val="0085782D"/>
    <w:rsid w:val="00863ABA"/>
    <w:rsid w:val="00863BB7"/>
    <w:rsid w:val="00872C66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3A7B"/>
    <w:rsid w:val="0089514A"/>
    <w:rsid w:val="00895C2A"/>
    <w:rsid w:val="008A03E9"/>
    <w:rsid w:val="008A0A0D"/>
    <w:rsid w:val="008A13D2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6F0"/>
    <w:rsid w:val="009036E7"/>
    <w:rsid w:val="0090605F"/>
    <w:rsid w:val="0091053B"/>
    <w:rsid w:val="00912158"/>
    <w:rsid w:val="00912945"/>
    <w:rsid w:val="009144EE"/>
    <w:rsid w:val="009154DB"/>
    <w:rsid w:val="00915D4C"/>
    <w:rsid w:val="009279B2"/>
    <w:rsid w:val="009346A7"/>
    <w:rsid w:val="00935814"/>
    <w:rsid w:val="0094502D"/>
    <w:rsid w:val="00946561"/>
    <w:rsid w:val="00946B39"/>
    <w:rsid w:val="00947013"/>
    <w:rsid w:val="0095062C"/>
    <w:rsid w:val="00953221"/>
    <w:rsid w:val="00956EA9"/>
    <w:rsid w:val="00966E40"/>
    <w:rsid w:val="00967039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27A5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4ED"/>
    <w:rsid w:val="00A75AB7"/>
    <w:rsid w:val="00A80A4F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ED0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C84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128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FF5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458D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A3F"/>
    <w:rsid w:val="00C36E3A"/>
    <w:rsid w:val="00C37A77"/>
    <w:rsid w:val="00C41141"/>
    <w:rsid w:val="00C43A73"/>
    <w:rsid w:val="00C449AD"/>
    <w:rsid w:val="00C44E30"/>
    <w:rsid w:val="00C461E6"/>
    <w:rsid w:val="00C50045"/>
    <w:rsid w:val="00C50771"/>
    <w:rsid w:val="00C508BE"/>
    <w:rsid w:val="00C50B4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412F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51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225"/>
    <w:rsid w:val="00D2793F"/>
    <w:rsid w:val="00D279D8"/>
    <w:rsid w:val="00D27C8E"/>
    <w:rsid w:val="00D3026A"/>
    <w:rsid w:val="00D32D62"/>
    <w:rsid w:val="00D34DA3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5773"/>
    <w:rsid w:val="00DD0722"/>
    <w:rsid w:val="00DD0B3D"/>
    <w:rsid w:val="00DD212F"/>
    <w:rsid w:val="00DE18F5"/>
    <w:rsid w:val="00DE1A1A"/>
    <w:rsid w:val="00DE73D2"/>
    <w:rsid w:val="00DF5BFB"/>
    <w:rsid w:val="00DF5CD6"/>
    <w:rsid w:val="00DF72D2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143D"/>
    <w:rsid w:val="00E32C2B"/>
    <w:rsid w:val="00E33493"/>
    <w:rsid w:val="00E37922"/>
    <w:rsid w:val="00E406DF"/>
    <w:rsid w:val="00E415D3"/>
    <w:rsid w:val="00E453A7"/>
    <w:rsid w:val="00E469E4"/>
    <w:rsid w:val="00E475C3"/>
    <w:rsid w:val="00E50791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3FE1"/>
    <w:rsid w:val="00F04B7C"/>
    <w:rsid w:val="00F078B5"/>
    <w:rsid w:val="00F11079"/>
    <w:rsid w:val="00F13BDE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142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1FF"/>
    <w:rsid w:val="00FB43A8"/>
    <w:rsid w:val="00FB4D12"/>
    <w:rsid w:val="00FB5279"/>
    <w:rsid w:val="00FC069A"/>
    <w:rsid w:val="00FC08A9"/>
    <w:rsid w:val="00FC0BA0"/>
    <w:rsid w:val="00FC75C1"/>
    <w:rsid w:val="00FC7600"/>
    <w:rsid w:val="00FD0B7B"/>
    <w:rsid w:val="00FD1A46"/>
    <w:rsid w:val="00FD4C08"/>
    <w:rsid w:val="00FE1DCC"/>
    <w:rsid w:val="00FE1DD4"/>
    <w:rsid w:val="00FE2B19"/>
    <w:rsid w:val="00FE612F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4F491"/>
  <w15:docId w15:val="{14E58287-FFBB-45F7-8C5A-4DC2DA47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154A5E2F29C42E7A08B13F754354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F2733-85EE-41C7-AF2C-C77D8BA17465}"/>
      </w:docPartPr>
      <w:docPartBody>
        <w:p w:rsidR="000F41DF" w:rsidRDefault="00573D75" w:rsidP="00573D75">
          <w:pPr>
            <w:pStyle w:val="6154A5E2F29C42E7A08B13F7543543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4FBB09544142D8A6596D16E9ED5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3C0E23-2983-487F-B400-8E60D5938A58}"/>
      </w:docPartPr>
      <w:docPartBody>
        <w:p w:rsidR="000F41DF" w:rsidRDefault="00573D75" w:rsidP="00573D75">
          <w:pPr>
            <w:pStyle w:val="A24FBB09544142D8A6596D16E9ED549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CFAF1CF4EE4925AC4757762ADAC4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562E1B-8B6A-47E3-8068-AD8869961223}"/>
      </w:docPartPr>
      <w:docPartBody>
        <w:p w:rsidR="000F41DF" w:rsidRDefault="00573D75" w:rsidP="00573D75">
          <w:pPr>
            <w:pStyle w:val="6DCFAF1CF4EE4925AC4757762ADAC4E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1E10B779554DA0B2BCA580D91C9C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F6AA7E-4B22-4527-9A07-DBF6EF2C06B4}"/>
      </w:docPartPr>
      <w:docPartBody>
        <w:p w:rsidR="000F41DF" w:rsidRDefault="00573D75" w:rsidP="00573D75">
          <w:pPr>
            <w:pStyle w:val="5D1E10B779554DA0B2BCA580D91C9C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7A7BA0BA65463B8E0617ACACD49D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91A9DF-5933-4DC5-BC36-2972F9F50959}"/>
      </w:docPartPr>
      <w:docPartBody>
        <w:p w:rsidR="000F41DF" w:rsidRDefault="00573D75" w:rsidP="00573D75">
          <w:pPr>
            <w:pStyle w:val="2A7A7BA0BA65463B8E0617ACACD49D4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6C2E470F9E042FC97831CB9851C7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F2F4BB-1D21-4DF4-AE00-9004A3404A17}"/>
      </w:docPartPr>
      <w:docPartBody>
        <w:p w:rsidR="000F41DF" w:rsidRDefault="00573D75" w:rsidP="00573D75">
          <w:pPr>
            <w:pStyle w:val="46C2E470F9E042FC97831CB9851C788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7A33353C57B4137A9E340F32B0B74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D0EACA-D78D-4764-8848-606C65986B1C}"/>
      </w:docPartPr>
      <w:docPartBody>
        <w:p w:rsidR="000F41DF" w:rsidRDefault="00573D75" w:rsidP="00573D75">
          <w:pPr>
            <w:pStyle w:val="27A33353C57B4137A9E340F32B0B74E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75"/>
    <w:rsid w:val="000F41DF"/>
    <w:rsid w:val="00274926"/>
    <w:rsid w:val="00441D89"/>
    <w:rsid w:val="00573D75"/>
    <w:rsid w:val="008D1A4C"/>
    <w:rsid w:val="0098643E"/>
    <w:rsid w:val="00B53745"/>
    <w:rsid w:val="00BE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D526284282840A68597607E4CEBE1F1">
    <w:name w:val="ED526284282840A68597607E4CEBE1F1"/>
    <w:rsid w:val="00573D75"/>
  </w:style>
  <w:style w:type="character" w:styleId="Platshllartext">
    <w:name w:val="Placeholder Text"/>
    <w:basedOn w:val="Standardstycketeckensnitt"/>
    <w:uiPriority w:val="99"/>
    <w:semiHidden/>
    <w:rsid w:val="00573D75"/>
    <w:rPr>
      <w:noProof w:val="0"/>
      <w:color w:val="808080"/>
    </w:rPr>
  </w:style>
  <w:style w:type="paragraph" w:customStyle="1" w:styleId="FD28FA658A884CADB029B7AECF8776BA">
    <w:name w:val="FD28FA658A884CADB029B7AECF8776BA"/>
    <w:rsid w:val="00573D75"/>
  </w:style>
  <w:style w:type="paragraph" w:customStyle="1" w:styleId="1EE23DB6B27743F28C1BB5FDD7409FD4">
    <w:name w:val="1EE23DB6B27743F28C1BB5FDD7409FD4"/>
    <w:rsid w:val="00573D75"/>
  </w:style>
  <w:style w:type="paragraph" w:customStyle="1" w:styleId="E9111CAD8BF8460FB3F5871DE5746D12">
    <w:name w:val="E9111CAD8BF8460FB3F5871DE5746D12"/>
    <w:rsid w:val="00573D75"/>
  </w:style>
  <w:style w:type="paragraph" w:customStyle="1" w:styleId="6154A5E2F29C42E7A08B13F75435435F">
    <w:name w:val="6154A5E2F29C42E7A08B13F75435435F"/>
    <w:rsid w:val="00573D75"/>
  </w:style>
  <w:style w:type="paragraph" w:customStyle="1" w:styleId="A24FBB09544142D8A6596D16E9ED5495">
    <w:name w:val="A24FBB09544142D8A6596D16E9ED5495"/>
    <w:rsid w:val="00573D75"/>
  </w:style>
  <w:style w:type="paragraph" w:customStyle="1" w:styleId="38046B41C61341A2AD130249CE5D83CB">
    <w:name w:val="38046B41C61341A2AD130249CE5D83CB"/>
    <w:rsid w:val="00573D75"/>
  </w:style>
  <w:style w:type="paragraph" w:customStyle="1" w:styleId="3CA564913739459AB5AAF0CE623DABB8">
    <w:name w:val="3CA564913739459AB5AAF0CE623DABB8"/>
    <w:rsid w:val="00573D75"/>
  </w:style>
  <w:style w:type="paragraph" w:customStyle="1" w:styleId="8790173F3877474BB12E95463278EE34">
    <w:name w:val="8790173F3877474BB12E95463278EE34"/>
    <w:rsid w:val="00573D75"/>
  </w:style>
  <w:style w:type="paragraph" w:customStyle="1" w:styleId="6DCFAF1CF4EE4925AC4757762ADAC4E0">
    <w:name w:val="6DCFAF1CF4EE4925AC4757762ADAC4E0"/>
    <w:rsid w:val="00573D75"/>
  </w:style>
  <w:style w:type="paragraph" w:customStyle="1" w:styleId="5D1E10B779554DA0B2BCA580D91C9CFD">
    <w:name w:val="5D1E10B779554DA0B2BCA580D91C9CFD"/>
    <w:rsid w:val="00573D75"/>
  </w:style>
  <w:style w:type="paragraph" w:customStyle="1" w:styleId="A24FBB09544142D8A6596D16E9ED54951">
    <w:name w:val="A24FBB09544142D8A6596D16E9ED54951"/>
    <w:rsid w:val="00573D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CFAF1CF4EE4925AC4757762ADAC4E01">
    <w:name w:val="6DCFAF1CF4EE4925AC4757762ADAC4E01"/>
    <w:rsid w:val="00573D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6B84FD74EA4F9CB8A2DBC6E645F098">
    <w:name w:val="4A6B84FD74EA4F9CB8A2DBC6E645F098"/>
    <w:rsid w:val="00573D75"/>
  </w:style>
  <w:style w:type="paragraph" w:customStyle="1" w:styleId="82A4AA7A3B904D8984B9364A57FF9BD0">
    <w:name w:val="82A4AA7A3B904D8984B9364A57FF9BD0"/>
    <w:rsid w:val="00573D75"/>
  </w:style>
  <w:style w:type="paragraph" w:customStyle="1" w:styleId="C5F4FDE9B69E46A5AF06A9A265D0BB13">
    <w:name w:val="C5F4FDE9B69E46A5AF06A9A265D0BB13"/>
    <w:rsid w:val="00573D75"/>
  </w:style>
  <w:style w:type="paragraph" w:customStyle="1" w:styleId="6AF5E0E861944FEA9A9DFD81B0C24AE7">
    <w:name w:val="6AF5E0E861944FEA9A9DFD81B0C24AE7"/>
    <w:rsid w:val="00573D75"/>
  </w:style>
  <w:style w:type="paragraph" w:customStyle="1" w:styleId="2A7A7BA0BA65463B8E0617ACACD49D4B">
    <w:name w:val="2A7A7BA0BA65463B8E0617ACACD49D4B"/>
    <w:rsid w:val="00573D75"/>
  </w:style>
  <w:style w:type="paragraph" w:customStyle="1" w:styleId="46C2E470F9E042FC97831CB9851C7881">
    <w:name w:val="46C2E470F9E042FC97831CB9851C7881"/>
    <w:rsid w:val="00573D75"/>
  </w:style>
  <w:style w:type="paragraph" w:customStyle="1" w:styleId="27A33353C57B4137A9E340F32B0B74EA">
    <w:name w:val="27A33353C57B4137A9E340F32B0B74EA"/>
    <w:rsid w:val="00573D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2021-03-31T00:00:00</HeaderDate>
    <Office/>
    <Dnr>M2020/00651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6c3a66a0-1b80-4291-b074-5e52e1779ea4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2458B-6A4E-4052-9FFC-C297CB7B0D98}"/>
</file>

<file path=customXml/itemProps2.xml><?xml version="1.0" encoding="utf-8"?>
<ds:datastoreItem xmlns:ds="http://schemas.openxmlformats.org/officeDocument/2006/customXml" ds:itemID="{405CCB49-3C65-45C7-B6EC-08F046B592B1}"/>
</file>

<file path=customXml/itemProps3.xml><?xml version="1.0" encoding="utf-8"?>
<ds:datastoreItem xmlns:ds="http://schemas.openxmlformats.org/officeDocument/2006/customXml" ds:itemID="{78E1DE45-3EAE-4007-92DF-81044E803721}"/>
</file>

<file path=customXml/itemProps4.xml><?xml version="1.0" encoding="utf-8"?>
<ds:datastoreItem xmlns:ds="http://schemas.openxmlformats.org/officeDocument/2006/customXml" ds:itemID="{16730223-4675-416D-B361-3959A254EE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51C206-641A-4061-AAB3-FFD3AA858CD4}"/>
</file>

<file path=customXml/itemProps6.xml><?xml version="1.0" encoding="utf-8"?>
<ds:datastoreItem xmlns:ds="http://schemas.openxmlformats.org/officeDocument/2006/customXml" ds:itemID="{16730223-4675-416D-B361-3959A254EE4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434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Svar 860 Ett förbud mot bensinbilar.docx</vt:lpstr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2283 Klassificeringen i EUs utsläppshandelssystem.docx</dc:title>
  <dc:subject/>
  <dc:creator>Martin Larsson</dc:creator>
  <cp:keywords/>
  <dc:description/>
  <cp:lastModifiedBy>Johan Gannedahl</cp:lastModifiedBy>
  <cp:revision>4</cp:revision>
  <dcterms:created xsi:type="dcterms:W3CDTF">2021-03-31T06:40:00Z</dcterms:created>
  <dcterms:modified xsi:type="dcterms:W3CDTF">2021-03-31T08:48:00Z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KAktivitetskategori">
    <vt:lpwstr/>
  </property>
  <property fmtid="{D5CDD505-2E9C-101B-9397-08002B2CF9AE}" pid="5" name="_dlc_DocIdItemGuid">
    <vt:lpwstr>d49478d0-e48b-470d-adf2-05db9291bc1c</vt:lpwstr>
  </property>
</Properties>
</file>