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833" w:rsidRPr="00897833" w:rsidRDefault="00897833">
      <w:pPr>
        <w:pStyle w:val="Frslagsrubrik"/>
      </w:pPr>
      <w:r w:rsidRPr="00897833">
        <w:t>Förslag till riksdagsbeslut</w:t>
      </w:r>
    </w:p>
    <w:p w:rsidR="00897833" w:rsidRPr="00897833" w:rsidRDefault="00897833">
      <w:pPr>
        <w:pStyle w:val="Hemstlatt"/>
      </w:pPr>
      <w:r w:rsidRPr="00897833">
        <w:t>Riksdagen tillkännager för regeringen som sin mening vad som anförs i motionen om infrastruktursatsningarna i Mälard</w:t>
      </w:r>
      <w:r w:rsidRPr="00897833">
        <w:t>a</w:t>
      </w:r>
      <w:r w:rsidRPr="00897833">
        <w:t>len.</w:t>
      </w:r>
    </w:p>
    <w:p w:rsidR="00897833" w:rsidRPr="00897833" w:rsidRDefault="00897833">
      <w:pPr>
        <w:pStyle w:val="Rubrik1"/>
      </w:pPr>
      <w:r w:rsidRPr="00897833">
        <w:t>Motivering</w:t>
      </w:r>
    </w:p>
    <w:p w:rsidR="00897833" w:rsidRPr="00897833" w:rsidRDefault="00897833">
      <w:r w:rsidRPr="00897833">
        <w:t>En funktionell och flexibel infrastruktur är en nödvändighet för ett arbetande samhälle. Utan bra kommunikationer finns ingen möjlighet till arbete och försörjning annat än inom ett snävt geografiskt område, vilket hämmar både samhället som helhet och den enskildes strävan efter frihet och lycka.</w:t>
      </w:r>
    </w:p>
    <w:p w:rsidR="00897833" w:rsidRPr="00897833" w:rsidRDefault="00897833">
      <w:pPr>
        <w:pStyle w:val="Normaltindrag"/>
      </w:pPr>
      <w:r w:rsidRPr="00897833">
        <w:t>Inom begreppet fungerande infrastruktur ingår mycket. Dagens medborg</w:t>
      </w:r>
      <w:r w:rsidRPr="00897833">
        <w:t>a</w:t>
      </w:r>
      <w:r w:rsidRPr="00897833">
        <w:t>re ställer stora krav på en funktionell och flexibel infrastruktur, oavsett om det gäller en uppkoppling till jobbet i hemmet, möjligheten att kunna kommun</w:t>
      </w:r>
      <w:r w:rsidRPr="00897833">
        <w:t>i</w:t>
      </w:r>
      <w:r w:rsidRPr="00897833">
        <w:t>cera med sin telefon i handen varhelst i landet man befinner sig, eller att ku</w:t>
      </w:r>
      <w:r w:rsidRPr="00897833">
        <w:t>n</w:t>
      </w:r>
      <w:r w:rsidRPr="00897833">
        <w:t>na ta sig över ett visst avstånd för arbete eller nöje.</w:t>
      </w:r>
    </w:p>
    <w:p w:rsidR="00897833" w:rsidRPr="00897833" w:rsidRDefault="00897833">
      <w:pPr>
        <w:pStyle w:val="Normaltindrag"/>
      </w:pPr>
      <w:r w:rsidRPr="00897833">
        <w:t>En stor del av Sveriges befolkning pendlar för att kunna ta sig till sin a</w:t>
      </w:r>
      <w:r w:rsidRPr="00897833">
        <w:t>r</w:t>
      </w:r>
      <w:r w:rsidRPr="00897833">
        <w:t>betsplats. Södermanland är här inget undantag. Människor vill kunna komb</w:t>
      </w:r>
      <w:r w:rsidRPr="00897833">
        <w:t>i</w:t>
      </w:r>
      <w:r w:rsidRPr="00897833">
        <w:t>nera arbete på en ort, med livskvalitet för både sig själv och sina anhöriga på en annan ort.</w:t>
      </w:r>
    </w:p>
    <w:p w:rsidR="00897833" w:rsidRPr="00897833" w:rsidRDefault="00897833">
      <w:pPr>
        <w:pStyle w:val="Normaltindrag"/>
      </w:pPr>
      <w:r w:rsidRPr="00897833">
        <w:t>Alliansregeringen har tagit stora kliv framåt för att lösa infrastrukturpr</w:t>
      </w:r>
      <w:r w:rsidRPr="00897833">
        <w:t>o</w:t>
      </w:r>
      <w:r w:rsidRPr="00897833">
        <w:t>blematiken i Södermanland. Förslag finns att sätta spaden i jorden för både Ostlänken, Citytunneln och Förbifart Stockholm. Alla dessa tre infrastruktu</w:t>
      </w:r>
      <w:r w:rsidRPr="00897833">
        <w:t>r</w:t>
      </w:r>
      <w:r w:rsidRPr="00897833">
        <w:t>pr</w:t>
      </w:r>
      <w:r w:rsidRPr="00897833">
        <w:t>o</w:t>
      </w:r>
      <w:r w:rsidRPr="00897833">
        <w:t>jekt är av yttersta vikt för genomsläppligheten till och förbi Stockholm och för möjligheterna att kunna pendla för arbete och resa för privatbruk mot Stockholm söderifrån.</w:t>
      </w:r>
    </w:p>
    <w:p w:rsidR="00897833" w:rsidRPr="00897833" w:rsidRDefault="00897833">
      <w:pPr>
        <w:pStyle w:val="Normaltindrag"/>
      </w:pPr>
      <w:r w:rsidRPr="00897833">
        <w:t>För att ytterligare förbättra flödet i regionen finns dock mer att göra. Dä</w:t>
      </w:r>
      <w:r w:rsidRPr="00897833">
        <w:t>r</w:t>
      </w:r>
      <w:r w:rsidRPr="00897833">
        <w:t>för är det angeläget att utifrån ett samlat grepp se över samtliga infrastruktu</w:t>
      </w:r>
      <w:r w:rsidRPr="00897833">
        <w:t>r</w:t>
      </w:r>
      <w:r w:rsidRPr="00897833">
        <w:lastRenderedPageBreak/>
        <w:t>sat</w:t>
      </w:r>
      <w:r w:rsidRPr="00897833">
        <w:t>s</w:t>
      </w:r>
      <w:r w:rsidRPr="00897833">
        <w:t>ningar i Mälardalsregionen för att på så sätt underlätta pendlande och resande för invånare även utanför storstaden.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833">
        <w:trPr>
          <w:cantSplit/>
        </w:trPr>
        <w:tc>
          <w:tcPr>
            <w:tcW w:w="3046" w:type="dxa"/>
          </w:tcPr>
          <w:p w:rsidR="00897833" w:rsidRPr="00897833" w:rsidRDefault="00897833">
            <w:pPr>
              <w:pStyle w:val="UnderskriftDatum"/>
              <w:spacing w:before="240"/>
            </w:pPr>
            <w:r w:rsidRPr="00897833">
              <w:t>Stockholm den 26 oktober 2010</w:t>
            </w:r>
          </w:p>
        </w:tc>
        <w:tc>
          <w:tcPr>
            <w:tcW w:w="3047" w:type="dxa"/>
          </w:tcPr>
          <w:p w:rsidR="00897833" w:rsidRPr="00897833" w:rsidRDefault="00897833">
            <w:pPr>
              <w:pStyle w:val="Underskrifter"/>
              <w:spacing w:before="240"/>
            </w:pPr>
          </w:p>
        </w:tc>
      </w:tr>
      <w:tr w:rsidR="00000000" w:rsidRPr="00897833">
        <w:trPr>
          <w:cantSplit/>
        </w:trPr>
        <w:tc>
          <w:tcPr>
            <w:tcW w:w="3046" w:type="dxa"/>
          </w:tcPr>
          <w:p w:rsidR="00897833" w:rsidRPr="00897833" w:rsidRDefault="00897833">
            <w:pPr>
              <w:pStyle w:val="Underskrifter"/>
            </w:pPr>
            <w:r w:rsidRPr="00897833">
              <w:t>Erik Bengtzboe (M)</w:t>
            </w:r>
          </w:p>
        </w:tc>
        <w:tc>
          <w:tcPr>
            <w:tcW w:w="3046" w:type="dxa"/>
          </w:tcPr>
          <w:p w:rsidR="00897833" w:rsidRPr="00897833" w:rsidRDefault="00897833">
            <w:pPr>
              <w:pStyle w:val="Underskrifter"/>
            </w:pPr>
            <w:r w:rsidRPr="00897833">
              <w:t>Walburga Habsburg Douglas (M)</w:t>
            </w:r>
          </w:p>
        </w:tc>
      </w:tr>
    </w:tbl>
    <w:p w:rsidR="00897833" w:rsidRPr="00897833" w:rsidRDefault="00897833">
      <w:pPr>
        <w:pStyle w:val="Normaltindrag"/>
      </w:pPr>
    </w:p>
    <w:sectPr w:rsidR="00000000" w:rsidRPr="00897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833" w:rsidRPr="00897833" w:rsidRDefault="00897833">
      <w:r w:rsidRPr="00897833">
        <w:separator/>
      </w:r>
    </w:p>
  </w:endnote>
  <w:endnote w:type="continuationSeparator" w:id="0">
    <w:p w:rsidR="00897833" w:rsidRPr="00897833" w:rsidRDefault="00897833">
      <w:r w:rsidRPr="00897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3238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7833" w:rsidRDefault="008978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040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7833" w:rsidRDefault="008978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fot"/>
    </w:pPr>
    <w:r w:rsidRPr="008978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014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7833" w:rsidRDefault="008978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833" w:rsidRPr="00897833" w:rsidRDefault="00897833">
      <w:r w:rsidRPr="00897833">
        <w:separator/>
      </w:r>
    </w:p>
  </w:footnote>
  <w:footnote w:type="continuationSeparator" w:id="0">
    <w:p w:rsidR="00897833" w:rsidRPr="00897833" w:rsidRDefault="00897833">
      <w:r w:rsidRPr="00897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huvud"/>
    </w:pPr>
    <w:r w:rsidRPr="008978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441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7833" w:rsidRDefault="008978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Sidhuvud"/>
    </w:pPr>
    <w:r w:rsidRPr="008978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747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833" w:rsidRDefault="008978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7833" w:rsidRDefault="008978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833" w:rsidRPr="00897833" w:rsidRDefault="00897833">
    <w:pPr>
      <w:pStyle w:val="FSHNormal"/>
      <w:tabs>
        <w:tab w:val="right" w:pos="5840"/>
      </w:tabs>
    </w:pPr>
    <w:r w:rsidRPr="00897833">
      <w:br/>
    </w:r>
    <w:r w:rsidRPr="00897833">
      <w:fldChar w:fldCharType="begin" w:fldLock="1"/>
    </w:r>
    <w:r w:rsidRPr="00897833">
      <w:instrText xml:space="preserve"> DOCPROPERTY</w:instrText>
    </w:r>
    <w:r w:rsidRPr="00897833">
      <w:rPr>
        <w:sz w:val="18"/>
      </w:rPr>
      <w:instrText xml:space="preserve"> "YearUser" *\charformat </w:instrText>
    </w:r>
    <w:r w:rsidRPr="00897833">
      <w:fldChar w:fldCharType="separate"/>
    </w:r>
    <w:r w:rsidRPr="00897833">
      <w:t>2010/11</w:t>
    </w:r>
    <w:r w:rsidRPr="00897833">
      <w:fldChar w:fldCharType="end"/>
    </w:r>
    <w:r w:rsidRPr="00897833">
      <w:t xml:space="preserve"> </w:t>
    </w:r>
    <w:r w:rsidRPr="00897833">
      <w:tab/>
      <w:t xml:space="preserve">mnr: </w:t>
    </w:r>
    <w:r w:rsidRPr="00897833">
      <w:fldChar w:fldCharType="begin" w:fldLock="1"/>
    </w:r>
    <w:r w:rsidRPr="00897833">
      <w:instrText xml:space="preserve"> DOCPROPERTY</w:instrText>
    </w:r>
    <w:r w:rsidRPr="00897833">
      <w:rPr>
        <w:sz w:val="18"/>
      </w:rPr>
      <w:instrText xml:space="preserve"> "Motionsnummer" *\charformat </w:instrText>
    </w:r>
    <w:r w:rsidRPr="00897833">
      <w:fldChar w:fldCharType="separate"/>
    </w:r>
    <w:r w:rsidRPr="00897833">
      <w:t>T478</w:t>
    </w:r>
    <w:r w:rsidRPr="00897833">
      <w:fldChar w:fldCharType="end"/>
    </w:r>
    <w:r w:rsidRPr="00897833">
      <w:br/>
    </w:r>
    <w:r w:rsidRPr="00897833">
      <w:fldChar w:fldCharType="begin" w:fldLock="1"/>
    </w:r>
    <w:r w:rsidRPr="00897833">
      <w:instrText xml:space="preserve"> DOCPROPERTY</w:instrText>
    </w:r>
    <w:r w:rsidRPr="00897833">
      <w:rPr>
        <w:sz w:val="18"/>
      </w:rPr>
      <w:instrText xml:space="preserve"> "Samling" *\charformat </w:instrText>
    </w:r>
    <w:r w:rsidRPr="00897833">
      <w:fldChar w:fldCharType="end"/>
    </w:r>
    <w:r w:rsidRPr="00897833">
      <w:tab/>
      <w:t xml:space="preserve">pnr: </w:t>
    </w:r>
    <w:r w:rsidRPr="00897833">
      <w:fldChar w:fldCharType="begin" w:fldLock="1"/>
    </w:r>
    <w:r w:rsidRPr="00897833">
      <w:instrText xml:space="preserve"> DOCPROPERTY</w:instrText>
    </w:r>
    <w:r w:rsidRPr="00897833">
      <w:rPr>
        <w:sz w:val="18"/>
      </w:rPr>
      <w:instrText xml:space="preserve"> "Partinummer" *\charformat </w:instrText>
    </w:r>
    <w:r w:rsidRPr="00897833">
      <w:fldChar w:fldCharType="separate"/>
    </w:r>
    <w:r w:rsidRPr="00897833">
      <w:t>M1765</w:t>
    </w:r>
    <w:r w:rsidRPr="00897833">
      <w:fldChar w:fldCharType="end"/>
    </w:r>
  </w:p>
  <w:p w:rsidR="00897833" w:rsidRPr="00897833" w:rsidRDefault="00897833">
    <w:pPr>
      <w:pStyle w:val="FSHRub1"/>
    </w:pPr>
    <w:r w:rsidRPr="00897833">
      <w:t>Motion till riksdagen</w:t>
    </w:r>
    <w:r w:rsidRPr="00897833">
      <w:br/>
    </w:r>
    <w:r w:rsidRPr="00897833">
      <w:fldChar w:fldCharType="begin" w:fldLock="1"/>
    </w:r>
    <w:r w:rsidRPr="00897833">
      <w:instrText xml:space="preserve"> DOCPROPERTY "YearUser" *\charformat </w:instrText>
    </w:r>
    <w:r w:rsidRPr="00897833">
      <w:fldChar w:fldCharType="separate"/>
    </w:r>
    <w:r w:rsidRPr="00897833">
      <w:t>2010/11</w:t>
    </w:r>
    <w:r w:rsidRPr="00897833">
      <w:fldChar w:fldCharType="end"/>
    </w:r>
    <w:r w:rsidRPr="00897833">
      <w:t>:</w:t>
    </w:r>
    <w:r w:rsidRPr="00897833">
      <w:fldChar w:fldCharType="begin" w:fldLock="1"/>
    </w:r>
    <w:r w:rsidRPr="00897833">
      <w:instrText xml:space="preserve"> DOCPROPERTY "Motionsnummer" *\charformat </w:instrText>
    </w:r>
    <w:r w:rsidRPr="00897833">
      <w:fldChar w:fldCharType="separate"/>
    </w:r>
    <w:r w:rsidRPr="00897833">
      <w:t>T478</w:t>
    </w:r>
    <w:r w:rsidRPr="00897833">
      <w:fldChar w:fldCharType="end"/>
    </w:r>
  </w:p>
  <w:p w:rsidR="00897833" w:rsidRPr="00897833" w:rsidRDefault="00897833">
    <w:pPr>
      <w:pStyle w:val="FSHNormalS5"/>
    </w:pPr>
    <w:r w:rsidRPr="00897833">
      <w:fldChar w:fldCharType="begin" w:fldLock="1"/>
    </w:r>
    <w:r w:rsidRPr="00897833">
      <w:instrText xml:space="preserve"> DOCPROPERTY "MotionarText" *\charformat </w:instrText>
    </w:r>
    <w:r w:rsidRPr="00897833">
      <w:fldChar w:fldCharType="separate"/>
    </w:r>
    <w:r w:rsidRPr="00897833">
      <w:t>av Erik Bengtzboe och Walburga Habsburg Douglas (M)</w:t>
    </w:r>
    <w:r w:rsidRPr="00897833">
      <w:fldChar w:fldCharType="end"/>
    </w:r>
    <w:r w:rsidRPr="00897833">
      <w:br/>
    </w:r>
    <w:r w:rsidRPr="00897833">
      <w:fldChar w:fldCharType="begin" w:fldLock="1"/>
    </w:r>
    <w:r w:rsidRPr="00897833">
      <w:instrText xml:space="preserve"> DOCPROPERTY "SvarFrasKort" *\charformat </w:instrText>
    </w:r>
    <w:r w:rsidRPr="00897833">
      <w:fldChar w:fldCharType="end"/>
    </w:r>
  </w:p>
  <w:p w:rsidR="00897833" w:rsidRPr="00897833" w:rsidRDefault="00897833">
    <w:pPr>
      <w:pStyle w:val="FSHTitel"/>
    </w:pPr>
    <w:r w:rsidRPr="00897833">
      <w:fldChar w:fldCharType="begin" w:fldLock="1"/>
    </w:r>
    <w:r w:rsidRPr="00897833">
      <w:instrText xml:space="preserve"> DOCPROPERTY</w:instrText>
    </w:r>
    <w:r w:rsidRPr="00897833">
      <w:rPr>
        <w:sz w:val="18"/>
      </w:rPr>
      <w:instrText xml:space="preserve"> "RubrikSvar" *\charformat </w:instrText>
    </w:r>
    <w:r w:rsidRPr="00897833">
      <w:fldChar w:fldCharType="separate"/>
    </w:r>
    <w:r w:rsidRPr="00897833">
      <w:t>Ett samlat grepp över Mälardalens infrastruktur</w:t>
    </w:r>
    <w:r w:rsidRPr="00897833">
      <w:fldChar w:fldCharType="end"/>
    </w:r>
  </w:p>
  <w:p w:rsidR="00897833" w:rsidRPr="00897833" w:rsidRDefault="00897833">
    <w:pPr>
      <w:pStyle w:val="Normal00"/>
    </w:pPr>
  </w:p>
  <w:p w:rsidR="00897833" w:rsidRPr="00897833" w:rsidRDefault="008978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431388">
    <w:abstractNumId w:val="3"/>
  </w:num>
  <w:num w:numId="2" w16cid:durableId="1283616208">
    <w:abstractNumId w:val="2"/>
  </w:num>
  <w:num w:numId="3" w16cid:durableId="442382655">
    <w:abstractNumId w:val="1"/>
  </w:num>
  <w:num w:numId="4" w16cid:durableId="1765761561">
    <w:abstractNumId w:val="0"/>
  </w:num>
  <w:num w:numId="5" w16cid:durableId="753554545">
    <w:abstractNumId w:val="7"/>
  </w:num>
  <w:num w:numId="6" w16cid:durableId="830603384">
    <w:abstractNumId w:val="6"/>
  </w:num>
  <w:num w:numId="7" w16cid:durableId="1025325590">
    <w:abstractNumId w:val="5"/>
  </w:num>
  <w:num w:numId="8" w16cid:durableId="242841721">
    <w:abstractNumId w:val="4"/>
  </w:num>
  <w:num w:numId="9" w16cid:durableId="319238689">
    <w:abstractNumId w:val="8"/>
  </w:num>
  <w:num w:numId="10" w16cid:durableId="1333141210">
    <w:abstractNumId w:val="9"/>
  </w:num>
  <w:num w:numId="11" w16cid:durableId="1088775254">
    <w:abstractNumId w:val="10"/>
  </w:num>
  <w:num w:numId="12" w16cid:durableId="264657105">
    <w:abstractNumId w:val="13"/>
  </w:num>
  <w:num w:numId="13" w16cid:durableId="615020670">
    <w:abstractNumId w:val="15"/>
  </w:num>
  <w:num w:numId="14" w16cid:durableId="1497379398">
    <w:abstractNumId w:val="16"/>
  </w:num>
  <w:num w:numId="15" w16cid:durableId="1626616993">
    <w:abstractNumId w:val="11"/>
  </w:num>
  <w:num w:numId="16" w16cid:durableId="1434279423">
    <w:abstractNumId w:val="18"/>
  </w:num>
  <w:num w:numId="17" w16cid:durableId="1112359177">
    <w:abstractNumId w:val="17"/>
  </w:num>
  <w:num w:numId="18" w16cid:durableId="1184512200">
    <w:abstractNumId w:val="14"/>
  </w:num>
  <w:num w:numId="19" w16cid:durableId="407046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4E47FB46-3C15-48AF-9F58-C2603C942DFA}"/>
  </w:docVars>
  <w:rsids>
    <w:rsidRoot w:val="00456D79"/>
    <w:rsid w:val="00456D79"/>
    <w:rsid w:val="00897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B6BE55-9C76-4CA3-AD44-4933CD9A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1557</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m1765</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m1765</dc:title>
  <dc:subject>m1765</dc:subject>
  <dc:creator>Riksdagen</dc:creator>
  <cp:keywords>Riksdagen</cp:keywords>
  <dc:description>Versal/gemen i partibeteckning. Gemen i tryck för 0910, versal för 1011 och nyare</dc:description>
  <cp:lastModifiedBy>Lars Brink</cp:lastModifiedBy>
  <cp:revision>2</cp:revision>
  <cp:lastPrinted>2011-01-17T13:09:00Z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samlat grepp över Mälardalens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samlat grepp över Mälardalens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Bengtzboe och Walburga Habsburg Douglas (M)</vt:lpwstr>
  </property>
  <property fmtid="{D5CDD505-2E9C-101B-9397-08002B2CF9AE}" pid="26" name="MotionarLista">
    <vt:lpwstr>Bengtzboe, Erik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20102011000000000109000017650069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20102011000000000109000017650069</vt:lpwstr>
  </property>
  <property fmtid="{D5CDD505-2E9C-101B-9397-08002B2CF9AE}" pid="50" name="nummer">
    <vt:lpwstr>478</vt:lpwstr>
  </property>
  <property fmtid="{D5CDD505-2E9C-101B-9397-08002B2CF9AE}" pid="51" name="utskottsbeteckning">
    <vt:lpwstr>T</vt:lpwstr>
  </property>
  <property fmtid="{D5CDD505-2E9C-101B-9397-08002B2CF9AE}" pid="52" name="GlobalUID">
    <vt:lpwstr>{3F70550F-D630-43AA-8D20-9603002EC8CE}</vt:lpwstr>
  </property>
  <property fmtid="{D5CDD505-2E9C-101B-9397-08002B2CF9AE}" pid="53" name="Överföringar">
    <vt:i4>0</vt:i4>
  </property>
  <property fmtid="{D5CDD505-2E9C-101B-9397-08002B2CF9AE}" pid="54" name="Checksum">
    <vt:lpwstr>*1019880689280*</vt:lpwstr>
  </property>
  <property fmtid="{D5CDD505-2E9C-101B-9397-08002B2CF9AE}" pid="55" name="skuggnummer">
    <vt:lpwstr>2654</vt:lpwstr>
  </property>
  <property fmtid="{D5CDD505-2E9C-101B-9397-08002B2CF9AE}" pid="56" name="urixVersion">
    <vt:lpwstr>4.3.2.0</vt:lpwstr>
  </property>
  <property fmtid="{D5CDD505-2E9C-101B-9397-08002B2CF9AE}" pid="57" name="urixOrigin">
    <vt:lpwstr>110117 14:10:19.979</vt:lpwstr>
  </property>
  <property fmtid="{D5CDD505-2E9C-101B-9397-08002B2CF9AE}" pid="58" name="urixGuid">
    <vt:lpwstr>{0B466145-E721-42E0-A43F-C10C7AD14B59}</vt:lpwstr>
  </property>
</Properties>
</file>