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619A68" w14:textId="77777777">
        <w:tc>
          <w:tcPr>
            <w:tcW w:w="2268" w:type="dxa"/>
          </w:tcPr>
          <w:p w14:paraId="32D8C7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5A1E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F8995C" w14:textId="77777777">
        <w:tc>
          <w:tcPr>
            <w:tcW w:w="2268" w:type="dxa"/>
          </w:tcPr>
          <w:p w14:paraId="706D4A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D46A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0C2D35" w14:textId="77777777">
        <w:tc>
          <w:tcPr>
            <w:tcW w:w="3402" w:type="dxa"/>
            <w:gridSpan w:val="2"/>
          </w:tcPr>
          <w:p w14:paraId="72200D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AC1E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73CDD8" w14:textId="77777777">
        <w:tc>
          <w:tcPr>
            <w:tcW w:w="2268" w:type="dxa"/>
          </w:tcPr>
          <w:p w14:paraId="5E2F08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698DDA" w14:textId="799CB2F6" w:rsidR="006E4E11" w:rsidRPr="00ED583F" w:rsidRDefault="00506AEC" w:rsidP="004768C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A5491">
              <w:rPr>
                <w:sz w:val="20"/>
              </w:rPr>
              <w:t>N2017/</w:t>
            </w:r>
            <w:r w:rsidR="004768C6">
              <w:rPr>
                <w:sz w:val="20"/>
              </w:rPr>
              <w:t>03732/JM</w:t>
            </w:r>
          </w:p>
        </w:tc>
      </w:tr>
      <w:tr w:rsidR="006E4E11" w14:paraId="03381490" w14:textId="77777777">
        <w:tc>
          <w:tcPr>
            <w:tcW w:w="2268" w:type="dxa"/>
          </w:tcPr>
          <w:p w14:paraId="26ACB5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C1AD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78A499" w14:textId="77777777">
        <w:trPr>
          <w:trHeight w:val="284"/>
        </w:trPr>
        <w:tc>
          <w:tcPr>
            <w:tcW w:w="4911" w:type="dxa"/>
          </w:tcPr>
          <w:p w14:paraId="197995E8" w14:textId="77777777" w:rsidR="006E4E11" w:rsidRDefault="000F33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5482DA2" w14:textId="77777777">
        <w:trPr>
          <w:trHeight w:val="284"/>
        </w:trPr>
        <w:tc>
          <w:tcPr>
            <w:tcW w:w="4911" w:type="dxa"/>
          </w:tcPr>
          <w:p w14:paraId="5F5043DC" w14:textId="615729FB" w:rsidR="00BB0BBA" w:rsidRDefault="000F33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9F267E0" w14:textId="77777777">
        <w:trPr>
          <w:trHeight w:val="284"/>
        </w:trPr>
        <w:tc>
          <w:tcPr>
            <w:tcW w:w="4911" w:type="dxa"/>
          </w:tcPr>
          <w:p w14:paraId="5D0B6A1B" w14:textId="77777777" w:rsidR="006E4E11" w:rsidRDefault="006E4E11" w:rsidP="00FB79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99E273" w14:textId="77777777">
        <w:trPr>
          <w:trHeight w:val="284"/>
        </w:trPr>
        <w:tc>
          <w:tcPr>
            <w:tcW w:w="4911" w:type="dxa"/>
          </w:tcPr>
          <w:p w14:paraId="095AB9E3" w14:textId="718F0550" w:rsidR="006E4E11" w:rsidRDefault="006E4E11" w:rsidP="00081A8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8EA9A67" w14:textId="77777777">
        <w:trPr>
          <w:trHeight w:val="284"/>
        </w:trPr>
        <w:tc>
          <w:tcPr>
            <w:tcW w:w="4911" w:type="dxa"/>
          </w:tcPr>
          <w:p w14:paraId="42913D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FDEECC" w14:textId="77777777">
        <w:trPr>
          <w:trHeight w:val="284"/>
        </w:trPr>
        <w:tc>
          <w:tcPr>
            <w:tcW w:w="4911" w:type="dxa"/>
          </w:tcPr>
          <w:p w14:paraId="3B3247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3AE628" w14:textId="77777777">
        <w:trPr>
          <w:trHeight w:val="284"/>
        </w:trPr>
        <w:tc>
          <w:tcPr>
            <w:tcW w:w="4911" w:type="dxa"/>
          </w:tcPr>
          <w:p w14:paraId="32BEB5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BF744B" w14:textId="77777777">
        <w:trPr>
          <w:trHeight w:val="284"/>
        </w:trPr>
        <w:tc>
          <w:tcPr>
            <w:tcW w:w="4911" w:type="dxa"/>
          </w:tcPr>
          <w:p w14:paraId="439C6A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18FD2" w14:textId="77777777" w:rsidTr="009665DC">
        <w:trPr>
          <w:trHeight w:val="80"/>
        </w:trPr>
        <w:tc>
          <w:tcPr>
            <w:tcW w:w="4911" w:type="dxa"/>
          </w:tcPr>
          <w:p w14:paraId="65DD4B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E76CC4" w14:textId="77777777" w:rsidR="006E4E11" w:rsidRDefault="00D950A4">
      <w:pPr>
        <w:framePr w:w="4400" w:h="2523" w:wrap="notBeside" w:vAnchor="page" w:hAnchor="page" w:x="6453" w:y="2445"/>
        <w:ind w:left="142"/>
      </w:pPr>
      <w:r>
        <w:t>Till R</w:t>
      </w:r>
      <w:r w:rsidR="000F3342">
        <w:t>iksdagen</w:t>
      </w:r>
    </w:p>
    <w:p w14:paraId="4444703F" w14:textId="77777777" w:rsidR="006E4E11" w:rsidRDefault="000A5491" w:rsidP="009665DC">
      <w:pPr>
        <w:pStyle w:val="RKrubrik"/>
        <w:pBdr>
          <w:bottom w:val="single" w:sz="4" w:space="0" w:color="auto"/>
        </w:pBdr>
        <w:spacing w:before="0" w:after="0"/>
      </w:pPr>
      <w:r>
        <w:t>Svar på fråga 2016/17:1450</w:t>
      </w:r>
      <w:r w:rsidR="000F3342">
        <w:t xml:space="preserve"> av </w:t>
      </w:r>
      <w:r>
        <w:t xml:space="preserve">Jesper Skalberg Karlsson </w:t>
      </w:r>
      <w:r w:rsidR="000F3342">
        <w:t xml:space="preserve">(M) </w:t>
      </w:r>
      <w:r w:rsidR="00C36D34">
        <w:t>Livsmedelsstrategin</w:t>
      </w:r>
    </w:p>
    <w:p w14:paraId="109300F3" w14:textId="77777777" w:rsidR="006E4E11" w:rsidRDefault="006E4E11">
      <w:pPr>
        <w:pStyle w:val="RKnormal"/>
      </w:pPr>
    </w:p>
    <w:p w14:paraId="72981881" w14:textId="7BCA3FA3" w:rsidR="00AE2F43" w:rsidRDefault="000A5491" w:rsidP="000A5491">
      <w:pPr>
        <w:overflowPunct/>
        <w:spacing w:line="240" w:lineRule="auto"/>
        <w:textAlignment w:val="auto"/>
      </w:pPr>
      <w:r>
        <w:t>Jesper Skalberg Karlsson</w:t>
      </w:r>
      <w:r w:rsidR="00AA0E78">
        <w:t xml:space="preserve"> har frågat mig om jag och regeringen</w:t>
      </w:r>
      <w:r w:rsidRPr="000A5491">
        <w:t xml:space="preserve"> </w:t>
      </w:r>
      <w:r w:rsidR="00AA0E78">
        <w:t xml:space="preserve">är av </w:t>
      </w:r>
      <w:r w:rsidRPr="000A5491">
        <w:t>uppfattning</w:t>
      </w:r>
      <w:r w:rsidR="00AA0E78">
        <w:t>en</w:t>
      </w:r>
      <w:r w:rsidRPr="000A5491">
        <w:t xml:space="preserve"> att målet om ökad produktivitet</w:t>
      </w:r>
      <w:r w:rsidR="00081A80">
        <w:t xml:space="preserve"> </w:t>
      </w:r>
      <w:r w:rsidRPr="000A5491">
        <w:t>och konkurrenskraft i livsmedelskedjan kan nås samtidigt som skatter höjs och</w:t>
      </w:r>
      <w:r w:rsidR="00081A80">
        <w:t xml:space="preserve"> den </w:t>
      </w:r>
      <w:r w:rsidRPr="000A5491">
        <w:t>administrativa bördan ökar?</w:t>
      </w:r>
    </w:p>
    <w:p w14:paraId="4FF10FD6" w14:textId="77777777" w:rsidR="004A1BDB" w:rsidRDefault="004A1BDB" w:rsidP="000A5491">
      <w:pPr>
        <w:overflowPunct/>
        <w:spacing w:line="240" w:lineRule="auto"/>
        <w:textAlignment w:val="auto"/>
      </w:pPr>
    </w:p>
    <w:p w14:paraId="6DF9720F" w14:textId="18F837C5" w:rsidR="00A12E48" w:rsidRDefault="00A12E48" w:rsidP="000A5491">
      <w:pPr>
        <w:overflowPunct/>
        <w:spacing w:line="240" w:lineRule="auto"/>
        <w:textAlignment w:val="auto"/>
      </w:pPr>
      <w:r>
        <w:t>Som Jesper Skalberg Karlsson nämner så överlämnade regeringen den 30 januari</w:t>
      </w:r>
      <w:r w:rsidR="00AA0E78">
        <w:t xml:space="preserve"> 2017</w:t>
      </w:r>
      <w:r>
        <w:t xml:space="preserve"> över prop. 2016/17:104 En livsmedelsstrategi för Sverige – fler jobb och hållbar tillväxt i hela landet till riksdagen. Detta efter att regeringen tillsammans med Vänsterpartiet och den borgerliga oppositionen enats kring målen i livsmedelsstrategin. Det är glädjande för hela</w:t>
      </w:r>
      <w:r w:rsidR="000D00B3">
        <w:t xml:space="preserve"> livsmedelskedjan att politikerna </w:t>
      </w:r>
      <w:r>
        <w:t>ena</w:t>
      </w:r>
      <w:r w:rsidR="00A7187E">
        <w:t>t</w:t>
      </w:r>
      <w:r>
        <w:t>s kring dessa långsiktiga mål</w:t>
      </w:r>
      <w:r w:rsidR="00C36D34">
        <w:t xml:space="preserve"> som ska gälla fram till 2030</w:t>
      </w:r>
      <w:r>
        <w:t xml:space="preserve">. </w:t>
      </w:r>
    </w:p>
    <w:p w14:paraId="1599AA2E" w14:textId="77777777" w:rsidR="00A12E48" w:rsidRDefault="00A12E48" w:rsidP="000A5491">
      <w:pPr>
        <w:overflowPunct/>
        <w:spacing w:line="240" w:lineRule="auto"/>
        <w:textAlignment w:val="auto"/>
      </w:pPr>
    </w:p>
    <w:p w14:paraId="005716E0" w14:textId="6BBC9570" w:rsidR="00A7187E" w:rsidRDefault="00A12E48" w:rsidP="000A5491">
      <w:pPr>
        <w:overflowPunct/>
        <w:spacing w:line="240" w:lineRule="auto"/>
        <w:textAlignment w:val="auto"/>
      </w:pPr>
      <w:r w:rsidRPr="00906B49">
        <w:t>Regeringen lanserade den 7 februari</w:t>
      </w:r>
      <w:r w:rsidR="005E55AF">
        <w:t xml:space="preserve"> 2017</w:t>
      </w:r>
      <w:r w:rsidRPr="00906B49">
        <w:t xml:space="preserve"> sin handlingsplan för livsmedelsstrategin. I arbetet för livsmedelsstrateg</w:t>
      </w:r>
      <w:r w:rsidR="00621400" w:rsidRPr="00906B49">
        <w:t>ins genomförande har regeringen</w:t>
      </w:r>
      <w:r w:rsidRPr="00906B49">
        <w:t xml:space="preserve"> avsatt drygt en miljard kronor. I denna presenterar regeringen åtgärder för hela livsmedelskedjan för att uppnå målen i livsmedelsstrategin. Vi pekar bland annat ut områden som regelförenkling för företagen i livsmedelskedjan, insatser för ökad export av livsmedel, likvärdig kontroll- och tillståndsverksamhet i hela landet samt satsningar på forskning och innovation.</w:t>
      </w:r>
      <w:r w:rsidR="0007442D" w:rsidRPr="00906B49">
        <w:t xml:space="preserve"> Det finns mycket som kan göras för att stärka konkurrenskraften i livsmedelskedjan </w:t>
      </w:r>
      <w:r w:rsidR="00A7187E" w:rsidRPr="00A7187E">
        <w:t>inte minst</w:t>
      </w:r>
      <w:r w:rsidR="00A7187E">
        <w:t xml:space="preserve"> </w:t>
      </w:r>
      <w:r w:rsidR="00A7187E" w:rsidRPr="00A7187E">
        <w:t>förenkling genom digitalisering, bättre service och att minska den administrativa bördan</w:t>
      </w:r>
      <w:r w:rsidR="00A7187E">
        <w:t>.</w:t>
      </w:r>
    </w:p>
    <w:p w14:paraId="51AA02C4" w14:textId="77777777" w:rsidR="00A7187E" w:rsidRPr="00906B49" w:rsidRDefault="00A7187E" w:rsidP="000A5491">
      <w:pPr>
        <w:overflowPunct/>
        <w:spacing w:line="240" w:lineRule="auto"/>
        <w:textAlignment w:val="auto"/>
      </w:pPr>
    </w:p>
    <w:p w14:paraId="3E40899D" w14:textId="2E2DD6D9" w:rsidR="00FD3A4F" w:rsidRDefault="00C36D34" w:rsidP="000A5491">
      <w:pPr>
        <w:overflowPunct/>
        <w:spacing w:line="240" w:lineRule="auto"/>
        <w:textAlignment w:val="auto"/>
      </w:pPr>
      <w:r w:rsidRPr="00F53E7A">
        <w:t>Regeringen och våra myndigheter arbetar aktivt med att utveckla en näringspolitik som främjar jobb och tillvä</w:t>
      </w:r>
      <w:r>
        <w:t xml:space="preserve">xt. I livsmedelsstrategin tar regeringen ett brett grepp om frågor som är viktiga för konkurrenskraften i såväl livsmedelssektorn som i jordbrukssektorn. </w:t>
      </w:r>
      <w:r w:rsidR="002F163D" w:rsidRPr="00906B49">
        <w:t>Trots att regeringen tillsammans med Vänsterpartiet och den borgerliga oppositionen kommit överens om målen i livsmedelsstrategin, så finns det politiska skiljelinjer kring hur vi uppnår målen, däribland gällande skatterna.</w:t>
      </w:r>
      <w:r w:rsidR="00560E59">
        <w:t xml:space="preserve"> För att stärka konkurrenskraften </w:t>
      </w:r>
      <w:r w:rsidR="00906B49">
        <w:t xml:space="preserve">inom livsmedelsnäringarna </w:t>
      </w:r>
      <w:r w:rsidR="00906B49">
        <w:lastRenderedPageBreak/>
        <w:t>förstärktes</w:t>
      </w:r>
      <w:r w:rsidR="00560E59">
        <w:t xml:space="preserve"> dieselskattereduktionen </w:t>
      </w:r>
      <w:r w:rsidR="005E55AF">
        <w:t>från 0,90 kronor per liter till</w:t>
      </w:r>
      <w:r w:rsidR="00560E59">
        <w:t xml:space="preserve"> 1,70 kronor per liter den 1 jan</w:t>
      </w:r>
      <w:r w:rsidR="00906B49">
        <w:t xml:space="preserve">uari 2016 till 31 december 2018. Denna höjning innebar en investering i de gröna näringarna med ungefär 300 miljoner kronor per år. </w:t>
      </w:r>
    </w:p>
    <w:p w14:paraId="4CEC33F6" w14:textId="74E63246" w:rsidR="00FD3A4F" w:rsidRDefault="00C36D34" w:rsidP="00906B49">
      <w:pPr>
        <w:overflowPunct/>
        <w:spacing w:line="240" w:lineRule="auto"/>
        <w:textAlignment w:val="auto"/>
      </w:pPr>
      <w:r>
        <w:t xml:space="preserve">Jag </w:t>
      </w:r>
      <w:r w:rsidR="00831778">
        <w:t xml:space="preserve">delar Jesper Skalberg Karlssons ståndpunkt att den administrativa bördan </w:t>
      </w:r>
      <w:r>
        <w:t xml:space="preserve">bör </w:t>
      </w:r>
      <w:r w:rsidR="00831778">
        <w:t>minska</w:t>
      </w:r>
      <w:r>
        <w:t xml:space="preserve"> och regeringen kommer fortsatt</w:t>
      </w:r>
      <w:r w:rsidR="00621400">
        <w:t xml:space="preserve"> </w:t>
      </w:r>
      <w:r w:rsidR="001C2B86">
        <w:t xml:space="preserve">aktivt </w:t>
      </w:r>
      <w:r w:rsidR="00621400">
        <w:t>arbeta med frågan</w:t>
      </w:r>
      <w:r w:rsidR="00831778">
        <w:t xml:space="preserve">. </w:t>
      </w:r>
      <w:r w:rsidR="001A4C5B">
        <w:t xml:space="preserve">Mycket måste göras för att uppnå målen i livsmedelsstrategin och regeringen har nu tagit de första stegen i genomförandet som </w:t>
      </w:r>
      <w:r w:rsidR="005E55AF">
        <w:t xml:space="preserve">bland annat </w:t>
      </w:r>
      <w:r w:rsidR="001A4C5B">
        <w:t>kommer att innefatta en kontinuerlig dial</w:t>
      </w:r>
      <w:r w:rsidR="00621400">
        <w:t>og med bransch och näring</w:t>
      </w:r>
      <w:r w:rsidR="001A4C5B">
        <w:t xml:space="preserve"> </w:t>
      </w:r>
      <w:r w:rsidR="001C2B86">
        <w:t>samt</w:t>
      </w:r>
      <w:r w:rsidR="001A4C5B">
        <w:t xml:space="preserve"> </w:t>
      </w:r>
      <w:r w:rsidR="0093547C">
        <w:t>implementering</w:t>
      </w:r>
      <w:r w:rsidR="001A4C5B">
        <w:t xml:space="preserve"> av regeringens handlingsplan. Med detta </w:t>
      </w:r>
      <w:r w:rsidR="00621400">
        <w:t xml:space="preserve">påbörjade </w:t>
      </w:r>
      <w:r w:rsidR="001A4C5B">
        <w:t xml:space="preserve">arbete är jag och regeringen av uppfattningen att vi kommer att nå målen i livsmedelsstrategin. </w:t>
      </w:r>
    </w:p>
    <w:p w14:paraId="1C923BBC" w14:textId="77777777" w:rsidR="00D14ED1" w:rsidRDefault="00D14ED1" w:rsidP="00906B49">
      <w:pPr>
        <w:overflowPunct/>
        <w:spacing w:line="240" w:lineRule="auto"/>
        <w:textAlignment w:val="auto"/>
      </w:pPr>
    </w:p>
    <w:p w14:paraId="310A6D32" w14:textId="77777777" w:rsidR="009B42E0" w:rsidRDefault="009B42E0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780BDF18" w14:textId="77777777" w:rsidR="00A815B9" w:rsidRDefault="00A815B9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7A7A83F1" w14:textId="77777777" w:rsidR="00914EB4" w:rsidRDefault="00914EB4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4924A7DD" w14:textId="78D0FE40" w:rsidR="000F3342" w:rsidRDefault="00E411DD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 xml:space="preserve">Stockholm den </w:t>
      </w:r>
      <w:r w:rsidR="00621400">
        <w:t>31</w:t>
      </w:r>
      <w:r>
        <w:t xml:space="preserve"> maj</w:t>
      </w:r>
      <w:r w:rsidR="000A5491">
        <w:t xml:space="preserve"> 2017</w:t>
      </w:r>
    </w:p>
    <w:p w14:paraId="1E48B81B" w14:textId="77777777"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66CBB015" w14:textId="77777777"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2F2F1263" w14:textId="77777777"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3BE12400" w14:textId="77777777"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14:paraId="472EEB24" w14:textId="77777777" w:rsidR="000F3342" w:rsidRDefault="000F3342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>Sven-Erik Bucht</w:t>
      </w:r>
    </w:p>
    <w:sectPr w:rsidR="000F33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56DF9" w14:textId="77777777" w:rsidR="00C326C3" w:rsidRDefault="00C326C3">
      <w:r>
        <w:separator/>
      </w:r>
    </w:p>
  </w:endnote>
  <w:endnote w:type="continuationSeparator" w:id="0">
    <w:p w14:paraId="1F6BDB9A" w14:textId="77777777" w:rsidR="00C326C3" w:rsidRDefault="00C3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F0A4F" w14:textId="77777777" w:rsidR="00C326C3" w:rsidRDefault="00C326C3">
      <w:r>
        <w:separator/>
      </w:r>
    </w:p>
  </w:footnote>
  <w:footnote w:type="continuationSeparator" w:id="0">
    <w:p w14:paraId="7F1E6F0C" w14:textId="77777777" w:rsidR="00C326C3" w:rsidRDefault="00C3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D6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77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92C9B9" w14:textId="77777777">
      <w:trPr>
        <w:cantSplit/>
      </w:trPr>
      <w:tc>
        <w:tcPr>
          <w:tcW w:w="3119" w:type="dxa"/>
        </w:tcPr>
        <w:p w14:paraId="325BDA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D449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0CAE97" w14:textId="77777777" w:rsidR="00E80146" w:rsidRDefault="00E80146">
          <w:pPr>
            <w:pStyle w:val="Sidhuvud"/>
            <w:ind w:right="360"/>
          </w:pPr>
        </w:p>
      </w:tc>
    </w:tr>
  </w:tbl>
  <w:p w14:paraId="225183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62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1A8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F33653" w14:textId="77777777">
      <w:trPr>
        <w:cantSplit/>
      </w:trPr>
      <w:tc>
        <w:tcPr>
          <w:tcW w:w="3119" w:type="dxa"/>
        </w:tcPr>
        <w:p w14:paraId="0A472B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538C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439D38" w14:textId="77777777" w:rsidR="00E80146" w:rsidRDefault="00E80146">
          <w:pPr>
            <w:pStyle w:val="Sidhuvud"/>
            <w:ind w:right="360"/>
          </w:pPr>
        </w:p>
      </w:tc>
    </w:tr>
  </w:tbl>
  <w:p w14:paraId="7C77E4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4D9E6" w14:textId="77777777" w:rsidR="000F3342" w:rsidRDefault="005F1C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0D2992" wp14:editId="0F008B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80B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EC91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9949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9589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154"/>
    <w:multiLevelType w:val="hybridMultilevel"/>
    <w:tmpl w:val="2F16CA7E"/>
    <w:lvl w:ilvl="0" w:tplc="5C907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F083D"/>
    <w:multiLevelType w:val="hybridMultilevel"/>
    <w:tmpl w:val="1AA46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2"/>
    <w:rsid w:val="00011BAA"/>
    <w:rsid w:val="00037AA5"/>
    <w:rsid w:val="00051400"/>
    <w:rsid w:val="0007442D"/>
    <w:rsid w:val="00081A80"/>
    <w:rsid w:val="000A5491"/>
    <w:rsid w:val="000B3AAC"/>
    <w:rsid w:val="000D00B3"/>
    <w:rsid w:val="000F3342"/>
    <w:rsid w:val="001152AA"/>
    <w:rsid w:val="00150384"/>
    <w:rsid w:val="00160901"/>
    <w:rsid w:val="00164EAE"/>
    <w:rsid w:val="001805B7"/>
    <w:rsid w:val="001816B9"/>
    <w:rsid w:val="001A4C5B"/>
    <w:rsid w:val="001C2B86"/>
    <w:rsid w:val="00223339"/>
    <w:rsid w:val="002711D7"/>
    <w:rsid w:val="002C238B"/>
    <w:rsid w:val="002F163D"/>
    <w:rsid w:val="00303096"/>
    <w:rsid w:val="00303D89"/>
    <w:rsid w:val="00361570"/>
    <w:rsid w:val="00367B1C"/>
    <w:rsid w:val="003C2606"/>
    <w:rsid w:val="004314FF"/>
    <w:rsid w:val="00434A56"/>
    <w:rsid w:val="004768C6"/>
    <w:rsid w:val="004856FD"/>
    <w:rsid w:val="00496831"/>
    <w:rsid w:val="004A1BDB"/>
    <w:rsid w:val="004A328D"/>
    <w:rsid w:val="004E604E"/>
    <w:rsid w:val="00506AEC"/>
    <w:rsid w:val="00560E59"/>
    <w:rsid w:val="005817AF"/>
    <w:rsid w:val="0058762B"/>
    <w:rsid w:val="00594BD0"/>
    <w:rsid w:val="005C16F2"/>
    <w:rsid w:val="005E55AF"/>
    <w:rsid w:val="005F1C3B"/>
    <w:rsid w:val="005F5572"/>
    <w:rsid w:val="006038D2"/>
    <w:rsid w:val="00606C5C"/>
    <w:rsid w:val="00621400"/>
    <w:rsid w:val="00623EC8"/>
    <w:rsid w:val="006625B8"/>
    <w:rsid w:val="00697996"/>
    <w:rsid w:val="006E4E11"/>
    <w:rsid w:val="007207B7"/>
    <w:rsid w:val="007242A3"/>
    <w:rsid w:val="007702D1"/>
    <w:rsid w:val="007A6855"/>
    <w:rsid w:val="007A7F99"/>
    <w:rsid w:val="007C24F9"/>
    <w:rsid w:val="007D2E29"/>
    <w:rsid w:val="00831778"/>
    <w:rsid w:val="00887677"/>
    <w:rsid w:val="008D504D"/>
    <w:rsid w:val="00906B49"/>
    <w:rsid w:val="00914EB4"/>
    <w:rsid w:val="0092027A"/>
    <w:rsid w:val="0092281D"/>
    <w:rsid w:val="0093547C"/>
    <w:rsid w:val="00955E31"/>
    <w:rsid w:val="009665DC"/>
    <w:rsid w:val="00992105"/>
    <w:rsid w:val="00992E72"/>
    <w:rsid w:val="009A37A2"/>
    <w:rsid w:val="009B42E0"/>
    <w:rsid w:val="009E45CB"/>
    <w:rsid w:val="00A11295"/>
    <w:rsid w:val="00A12E48"/>
    <w:rsid w:val="00A7187E"/>
    <w:rsid w:val="00A815B9"/>
    <w:rsid w:val="00AA0E78"/>
    <w:rsid w:val="00AA778A"/>
    <w:rsid w:val="00AB495F"/>
    <w:rsid w:val="00AC6072"/>
    <w:rsid w:val="00AD1CAD"/>
    <w:rsid w:val="00AE2F43"/>
    <w:rsid w:val="00AE3A8C"/>
    <w:rsid w:val="00AE527A"/>
    <w:rsid w:val="00AF26D1"/>
    <w:rsid w:val="00BB0BBA"/>
    <w:rsid w:val="00BB6FD1"/>
    <w:rsid w:val="00BD0B85"/>
    <w:rsid w:val="00BF29B4"/>
    <w:rsid w:val="00BF760F"/>
    <w:rsid w:val="00C06499"/>
    <w:rsid w:val="00C326C3"/>
    <w:rsid w:val="00C36D34"/>
    <w:rsid w:val="00C75B67"/>
    <w:rsid w:val="00CC6BF7"/>
    <w:rsid w:val="00D133D7"/>
    <w:rsid w:val="00D14ED1"/>
    <w:rsid w:val="00D33DC4"/>
    <w:rsid w:val="00D950A4"/>
    <w:rsid w:val="00D95FA9"/>
    <w:rsid w:val="00DB5D76"/>
    <w:rsid w:val="00E132AC"/>
    <w:rsid w:val="00E411DD"/>
    <w:rsid w:val="00E71801"/>
    <w:rsid w:val="00E80146"/>
    <w:rsid w:val="00E904D0"/>
    <w:rsid w:val="00E96209"/>
    <w:rsid w:val="00EC25F9"/>
    <w:rsid w:val="00ED583F"/>
    <w:rsid w:val="00ED5872"/>
    <w:rsid w:val="00EE3FB1"/>
    <w:rsid w:val="00F16375"/>
    <w:rsid w:val="00FB797D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CE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B0BBA"/>
    <w:pPr>
      <w:ind w:left="720"/>
      <w:contextualSpacing/>
    </w:pPr>
  </w:style>
  <w:style w:type="character" w:styleId="Hyperlnk">
    <w:name w:val="Hyperlink"/>
    <w:basedOn w:val="Standardstycketeckensnitt"/>
    <w:unhideWhenUsed/>
    <w:rsid w:val="00361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B0BBA"/>
    <w:pPr>
      <w:ind w:left="720"/>
      <w:contextualSpacing/>
    </w:pPr>
  </w:style>
  <w:style w:type="character" w:styleId="Hyperlnk">
    <w:name w:val="Hyperlink"/>
    <w:basedOn w:val="Standardstycketeckensnitt"/>
    <w:unhideWhenUsed/>
    <w:rsid w:val="00361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64e29d4a-2ddc-45e3-92e1-f7e5464e6de8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D447-1BFF-4588-8B8D-E512E6153DEF}"/>
</file>

<file path=customXml/itemProps2.xml><?xml version="1.0" encoding="utf-8"?>
<ds:datastoreItem xmlns:ds="http://schemas.openxmlformats.org/officeDocument/2006/customXml" ds:itemID="{9096B56B-4572-4412-9F1E-0C884FDDA40D}"/>
</file>

<file path=customXml/itemProps3.xml><?xml version="1.0" encoding="utf-8"?>
<ds:datastoreItem xmlns:ds="http://schemas.openxmlformats.org/officeDocument/2006/customXml" ds:itemID="{B0800CA2-6C20-4F23-9CF9-64EACFA0BFA1}"/>
</file>

<file path=customXml/itemProps4.xml><?xml version="1.0" encoding="utf-8"?>
<ds:datastoreItem xmlns:ds="http://schemas.openxmlformats.org/officeDocument/2006/customXml" ds:itemID="{1AD16A85-582E-4153-898D-528B072F8EA3}"/>
</file>

<file path=customXml/itemProps5.xml><?xml version="1.0" encoding="utf-8"?>
<ds:datastoreItem xmlns:ds="http://schemas.openxmlformats.org/officeDocument/2006/customXml" ds:itemID="{F3BC8027-CAA7-44F3-B0C3-A5147C2D5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Wojtasik</dc:creator>
  <cp:lastModifiedBy>Wilhelm Wojtasik</cp:lastModifiedBy>
  <cp:revision>2</cp:revision>
  <cp:lastPrinted>2017-05-30T13:16:00Z</cp:lastPrinted>
  <dcterms:created xsi:type="dcterms:W3CDTF">2017-05-30T13:22:00Z</dcterms:created>
  <dcterms:modified xsi:type="dcterms:W3CDTF">2017-05-30T13:22:00Z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546d53f9-5904-4d98-b937-47819caa4fdf</vt:lpwstr>
  </property>
</Properties>
</file>