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29D" w:rsidRPr="009A029D" w:rsidRDefault="009A029D">
      <w:pPr>
        <w:pStyle w:val="Frslagsrubrik"/>
      </w:pPr>
      <w:r w:rsidRPr="009A029D">
        <w:t>Förslag till riksdagsbeslut</w:t>
      </w:r>
    </w:p>
    <w:p w:rsidR="009A029D" w:rsidRPr="009A029D" w:rsidRDefault="009A029D">
      <w:pPr>
        <w:pStyle w:val="Hemstlatt"/>
        <w:ind w:left="0"/>
      </w:pPr>
      <w:r w:rsidRPr="009A029D">
        <w:t>Riksdagen tillkännager för regeringen som sin mening vad som anförs i motionen om barns och ungas kunskap om barnkonventi</w:t>
      </w:r>
      <w:r w:rsidRPr="009A029D">
        <w:t>o</w:t>
      </w:r>
      <w:r w:rsidRPr="009A029D">
        <w:t>nen.</w:t>
      </w:r>
    </w:p>
    <w:p w:rsidR="009A029D" w:rsidRPr="009A029D" w:rsidRDefault="009A029D">
      <w:pPr>
        <w:pStyle w:val="Rubrik1"/>
      </w:pPr>
      <w:r w:rsidRPr="009A029D">
        <w:t>Motivering</w:t>
      </w:r>
    </w:p>
    <w:p w:rsidR="009A029D" w:rsidRPr="009A029D" w:rsidRDefault="009A029D">
      <w:r w:rsidRPr="009A029D">
        <w:t>Trots att Sverige har förbundit sig att följa FN:s konvention om barnets rä</w:t>
      </w:r>
      <w:r w:rsidRPr="009A029D">
        <w:t>t</w:t>
      </w:r>
      <w:r w:rsidRPr="009A029D">
        <w:t>tigheter finns det brister både när det gäller lagstiftning och praxis. I enlighet med artikel 42 i konventionen har Sverige ett ansvar för att kännedom och kunskap om konventionen sprids till berörda målgrupper. Det gäller t ex fö</w:t>
      </w:r>
      <w:r w:rsidRPr="009A029D">
        <w:t>r</w:t>
      </w:r>
      <w:r w:rsidRPr="009A029D">
        <w:t>äldrar, politiker, olika yrkesgrupper som arbetar med barn och inte minst barnen själva. Barn har alltså, enligt barnkonventionen, rätt att känna till sina egna rättigheter. Med ökad kunskap följer också större förutsättningar för barnen att få hjälp när deras rättigheter kränks</w:t>
      </w:r>
      <w:r w:rsidRPr="009A029D">
        <w:t xml:space="preserve"> och slå larm när andra drabbas. Likaså innebär det en möjlighet för barnen att öka sin solidaritet med barn i andra länder.</w:t>
      </w:r>
    </w:p>
    <w:p w:rsidR="009A029D" w:rsidRPr="009A029D" w:rsidRDefault="009A029D">
      <w:pPr>
        <w:pStyle w:val="Normaltindrag"/>
      </w:pPr>
      <w:r w:rsidRPr="009A029D">
        <w:t>Under 90-talet, när barnkonventionen just antagits, anslog regeringen 10 miljoner kronor till olika frivilligorganisationer för att sprida kunskap om barnkonventionen till landets skolelever. Även Barnombudsmannen har, på uppdrag av regeringen, producerat skolmaterial som spridits till olika ålder</w:t>
      </w:r>
      <w:r w:rsidRPr="009A029D">
        <w:t>s</w:t>
      </w:r>
      <w:r w:rsidRPr="009A029D">
        <w:t>grupper. Insatser har alltså gjorts för att öka kunskapen om barnkonventionen.</w:t>
      </w:r>
    </w:p>
    <w:p w:rsidR="009A029D" w:rsidRPr="009A029D" w:rsidRDefault="009A029D">
      <w:pPr>
        <w:pStyle w:val="Normaltindrag"/>
      </w:pPr>
      <w:r w:rsidRPr="009A029D">
        <w:t>Men trots dessa satsningar på att sprida kunskap om barnkonventionen, så är medvetenheten om dess existens och innehåll låg bland barn runt om i landet.</w:t>
      </w:r>
    </w:p>
    <w:p w:rsidR="009A029D" w:rsidRPr="009A029D" w:rsidRDefault="009A029D">
      <w:pPr>
        <w:pStyle w:val="Normaltindrag"/>
      </w:pPr>
      <w:r w:rsidRPr="009A029D">
        <w:t>I Barnombudsmannens årsrapport som presenterades i mars 2009 ingick en undersökning där det framkom att endast vart femte barn hade hört talas om barnkonventionen.</w:t>
      </w:r>
    </w:p>
    <w:p w:rsidR="009A029D" w:rsidRPr="009A029D" w:rsidRDefault="009A029D">
      <w:pPr>
        <w:pStyle w:val="Normaltindrag"/>
      </w:pPr>
      <w:r w:rsidRPr="009A029D">
        <w:lastRenderedPageBreak/>
        <w:t>I regeringens förslag till ny skollag som beräknas träda i kraft i juli 2011 nämns uttryckligen barnkonventionen och det klargörs att barnets bästa ska vara utgångspunkten i all utbildning. Dessa formuleringar är dock inte til</w:t>
      </w:r>
      <w:r w:rsidRPr="009A029D">
        <w:t>l</w:t>
      </w:r>
      <w:r w:rsidRPr="009A029D">
        <w:t>räckligt styrande för skolans arbete med barns rättigheter. Att förlita sig på enbart frivillig information och lärares välvilja är inte nog för att barnen ska få tillräckliga kunskaper om sina rättigheter.</w:t>
      </w:r>
    </w:p>
    <w:p w:rsidR="009A029D" w:rsidRPr="009A029D" w:rsidRDefault="009A029D">
      <w:pPr>
        <w:pStyle w:val="Normaltindrag"/>
      </w:pPr>
      <w:r w:rsidRPr="009A029D">
        <w:t>Kunskap om FN:s konvention gällande barns rättigheter bör ingå som ett tydligt kunskapsmål i kursplanerna inom ämnet samhällskunskap. Särskilda mål bör utarbetas för olika årskurser i grundskolan samt i gymnasieskolan.</w:t>
      </w:r>
    </w:p>
    <w:p w:rsidR="009A029D" w:rsidRPr="009A029D" w:rsidRDefault="009A029D">
      <w:pPr>
        <w:pStyle w:val="Normaltindrag"/>
      </w:pPr>
      <w:r w:rsidRPr="009A029D">
        <w:t>FN:s barnrättskommitté har till uppdrag att granska hur väl länderna lever upp till barnkonventionens krav. I samband med Sveriges fjärde rapport till barnrättskommittén våren 2009 framkom kritik mot den låga kunskapsnivån bland barn och ungdomar kring barnkonventionens innehåll. Likaså framkom kritik mot att kunskapen om barns rättigheter bland lärarna var låg.</w:t>
      </w:r>
    </w:p>
    <w:p w:rsidR="009A029D" w:rsidRPr="009A029D" w:rsidRDefault="009A029D">
      <w:pPr>
        <w:pStyle w:val="Normaltindrag"/>
      </w:pPr>
      <w:r w:rsidRPr="009A029D">
        <w:t>Barnrättskommitténs rekommendation är att barnkonventionen skrivs in i läroplanen. Då skulle undervisning i ämnet bli obligatorisk och kunskap om barnkonventionen ingå i lärarutbildningen.</w:t>
      </w:r>
    </w:p>
    <w:p w:rsidR="009A029D" w:rsidRPr="009A029D" w:rsidRDefault="009A029D">
      <w:pPr>
        <w:pStyle w:val="Normaltindrag"/>
      </w:pPr>
      <w:r w:rsidRPr="009A029D">
        <w:t>I Storbritannien och Vietnamn är undervisning i barnkonventionen oblig</w:t>
      </w:r>
      <w:r w:rsidRPr="009A029D">
        <w:t>a</w:t>
      </w:r>
      <w:r w:rsidRPr="009A029D">
        <w:t>torisk för alla barn. I Storbritannien ingår barnkonventionen i ämnet sa</w:t>
      </w:r>
      <w:r w:rsidRPr="009A029D">
        <w:t>m</w:t>
      </w:r>
      <w:r w:rsidRPr="009A029D">
        <w:t>hällskunskap. Det är på tiden att Sverige följer efter och ta den bristande ku</w:t>
      </w:r>
      <w:r w:rsidRPr="009A029D">
        <w:t>n</w:t>
      </w:r>
      <w:r w:rsidRPr="009A029D">
        <w:t>skapen om barnkonventionen bland barn och unga på allvar.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29D">
        <w:trPr>
          <w:cantSplit/>
        </w:trPr>
        <w:tc>
          <w:tcPr>
            <w:tcW w:w="3046" w:type="dxa"/>
          </w:tcPr>
          <w:p w:rsidR="009A029D" w:rsidRPr="009A029D" w:rsidRDefault="009A029D">
            <w:pPr>
              <w:pStyle w:val="UnderskriftDatum"/>
              <w:spacing w:before="240"/>
            </w:pPr>
            <w:r w:rsidRPr="009A029D">
              <w:t>Stockholm den 29 september 2009</w:t>
            </w:r>
          </w:p>
        </w:tc>
        <w:tc>
          <w:tcPr>
            <w:tcW w:w="3047" w:type="dxa"/>
          </w:tcPr>
          <w:p w:rsidR="009A029D" w:rsidRPr="009A029D" w:rsidRDefault="009A029D">
            <w:pPr>
              <w:pStyle w:val="Underskrifter"/>
              <w:spacing w:before="240"/>
            </w:pPr>
          </w:p>
        </w:tc>
      </w:tr>
      <w:tr w:rsidR="00000000" w:rsidRPr="009A029D">
        <w:trPr>
          <w:cantSplit/>
        </w:trPr>
        <w:tc>
          <w:tcPr>
            <w:tcW w:w="3046" w:type="dxa"/>
          </w:tcPr>
          <w:p w:rsidR="009A029D" w:rsidRPr="009A029D" w:rsidRDefault="009A029D">
            <w:pPr>
              <w:pStyle w:val="Underskrifter"/>
            </w:pPr>
            <w:r w:rsidRPr="009A029D">
              <w:t>Désirée Pethrus Engström (kd)</w:t>
            </w:r>
          </w:p>
        </w:tc>
        <w:tc>
          <w:tcPr>
            <w:tcW w:w="3046" w:type="dxa"/>
          </w:tcPr>
          <w:p w:rsidR="009A029D" w:rsidRPr="009A029D" w:rsidRDefault="009A029D">
            <w:pPr>
              <w:pStyle w:val="Underskrifter"/>
            </w:pPr>
            <w:r w:rsidRPr="009A029D">
              <w:t>Rosita Runegrund (kd)</w:t>
            </w:r>
          </w:p>
        </w:tc>
      </w:tr>
    </w:tbl>
    <w:p w:rsidR="009A029D" w:rsidRPr="009A029D" w:rsidRDefault="009A029D">
      <w:pPr>
        <w:pStyle w:val="Normaltindrag"/>
      </w:pPr>
    </w:p>
    <w:sectPr w:rsidR="00000000" w:rsidRPr="009A02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029D" w:rsidRPr="009A029D" w:rsidRDefault="009A029D">
      <w:r w:rsidRPr="009A029D">
        <w:separator/>
      </w:r>
    </w:p>
  </w:endnote>
  <w:endnote w:type="continuationSeparator" w:id="0">
    <w:p w:rsidR="009A029D" w:rsidRPr="009A029D" w:rsidRDefault="009A029D">
      <w:r w:rsidRPr="009A02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Sidfot"/>
    </w:pPr>
    <w:r w:rsidRPr="009A02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678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9D" w:rsidRDefault="009A02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029D" w:rsidRDefault="009A02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Sidfot"/>
    </w:pPr>
    <w:r w:rsidRPr="009A02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046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9D" w:rsidRDefault="009A0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029D" w:rsidRDefault="009A0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Sidfot"/>
    </w:pPr>
    <w:r w:rsidRPr="009A02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3789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9D" w:rsidRDefault="009A02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029D" w:rsidRDefault="009A02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029D" w:rsidRPr="009A029D" w:rsidRDefault="009A029D">
      <w:r w:rsidRPr="009A029D">
        <w:separator/>
      </w:r>
    </w:p>
  </w:footnote>
  <w:footnote w:type="continuationSeparator" w:id="0">
    <w:p w:rsidR="009A029D" w:rsidRPr="009A029D" w:rsidRDefault="009A029D">
      <w:r w:rsidRPr="009A02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Sidhuvud"/>
    </w:pPr>
    <w:r w:rsidRPr="009A02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1182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9D" w:rsidRDefault="009A02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029D" w:rsidRDefault="009A029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Sidhuvud"/>
    </w:pPr>
    <w:r w:rsidRPr="009A02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80467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29D" w:rsidRDefault="009A02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029D" w:rsidRDefault="009A029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029D" w:rsidRPr="009A029D" w:rsidRDefault="009A029D">
    <w:pPr>
      <w:pStyle w:val="FSHNormal"/>
      <w:tabs>
        <w:tab w:val="right" w:pos="5840"/>
      </w:tabs>
    </w:pPr>
    <w:r w:rsidRPr="009A029D">
      <w:br/>
    </w:r>
    <w:r w:rsidRPr="009A029D">
      <w:fldChar w:fldCharType="begin" w:fldLock="1"/>
    </w:r>
    <w:r w:rsidRPr="009A029D">
      <w:instrText xml:space="preserve"> DOCPROPERTY</w:instrText>
    </w:r>
    <w:r w:rsidRPr="009A029D">
      <w:rPr>
        <w:sz w:val="18"/>
      </w:rPr>
      <w:instrText xml:space="preserve"> "YearUser" *\charformat </w:instrText>
    </w:r>
    <w:r w:rsidRPr="009A029D">
      <w:fldChar w:fldCharType="separate"/>
    </w:r>
    <w:r w:rsidRPr="009A029D">
      <w:t>2009/10</w:t>
    </w:r>
    <w:r w:rsidRPr="009A029D">
      <w:fldChar w:fldCharType="end"/>
    </w:r>
    <w:r w:rsidRPr="009A029D">
      <w:t xml:space="preserve"> </w:t>
    </w:r>
    <w:r w:rsidRPr="009A029D">
      <w:tab/>
      <w:t xml:space="preserve">mnr: </w:t>
    </w:r>
    <w:r w:rsidRPr="009A029D">
      <w:fldChar w:fldCharType="begin" w:fldLock="1"/>
    </w:r>
    <w:r w:rsidRPr="009A029D">
      <w:instrText xml:space="preserve"> DOCPROPERTY</w:instrText>
    </w:r>
    <w:r w:rsidRPr="009A029D">
      <w:rPr>
        <w:sz w:val="18"/>
      </w:rPr>
      <w:instrText xml:space="preserve"> "Motionsnummer" *\charformat </w:instrText>
    </w:r>
    <w:r w:rsidRPr="009A029D">
      <w:fldChar w:fldCharType="separate"/>
    </w:r>
    <w:r w:rsidRPr="009A029D">
      <w:t>Ub469</w:t>
    </w:r>
    <w:r w:rsidRPr="009A029D">
      <w:fldChar w:fldCharType="end"/>
    </w:r>
    <w:r w:rsidRPr="009A029D">
      <w:br/>
    </w:r>
    <w:r w:rsidRPr="009A029D">
      <w:fldChar w:fldCharType="begin" w:fldLock="1"/>
    </w:r>
    <w:r w:rsidRPr="009A029D">
      <w:instrText xml:space="preserve"> DOCPROPERTY</w:instrText>
    </w:r>
    <w:r w:rsidRPr="009A029D">
      <w:rPr>
        <w:sz w:val="18"/>
      </w:rPr>
      <w:instrText xml:space="preserve"> "Samling" *\charformat </w:instrText>
    </w:r>
    <w:r w:rsidRPr="009A029D">
      <w:fldChar w:fldCharType="end"/>
    </w:r>
    <w:r w:rsidRPr="009A029D">
      <w:tab/>
      <w:t xml:space="preserve">pnr: </w:t>
    </w:r>
    <w:r w:rsidRPr="009A029D">
      <w:fldChar w:fldCharType="begin" w:fldLock="1"/>
    </w:r>
    <w:r w:rsidRPr="009A029D">
      <w:instrText xml:space="preserve"> DOCPROPERTY</w:instrText>
    </w:r>
    <w:r w:rsidRPr="009A029D">
      <w:rPr>
        <w:sz w:val="18"/>
      </w:rPr>
      <w:instrText xml:space="preserve"> "Partinummer" *\charformat </w:instrText>
    </w:r>
    <w:r w:rsidRPr="009A029D">
      <w:fldChar w:fldCharType="separate"/>
    </w:r>
    <w:r w:rsidRPr="009A029D">
      <w:t>kd848</w:t>
    </w:r>
    <w:r w:rsidRPr="009A029D">
      <w:fldChar w:fldCharType="end"/>
    </w:r>
  </w:p>
  <w:p w:rsidR="009A029D" w:rsidRPr="009A029D" w:rsidRDefault="009A029D">
    <w:pPr>
      <w:pStyle w:val="FSHRub1"/>
    </w:pPr>
    <w:r w:rsidRPr="009A029D">
      <w:t>Motion till riksdagen</w:t>
    </w:r>
    <w:r w:rsidRPr="009A029D">
      <w:br/>
    </w:r>
    <w:r w:rsidRPr="009A029D">
      <w:fldChar w:fldCharType="begin" w:fldLock="1"/>
    </w:r>
    <w:r w:rsidRPr="009A029D">
      <w:instrText xml:space="preserve"> DOCPROPERTY "YearUser" *\charformat </w:instrText>
    </w:r>
    <w:r w:rsidRPr="009A029D">
      <w:fldChar w:fldCharType="separate"/>
    </w:r>
    <w:r w:rsidRPr="009A029D">
      <w:t>2009/10</w:t>
    </w:r>
    <w:r w:rsidRPr="009A029D">
      <w:fldChar w:fldCharType="end"/>
    </w:r>
    <w:r w:rsidRPr="009A029D">
      <w:t>:</w:t>
    </w:r>
    <w:r w:rsidRPr="009A029D">
      <w:fldChar w:fldCharType="begin" w:fldLock="1"/>
    </w:r>
    <w:r w:rsidRPr="009A029D">
      <w:instrText xml:space="preserve"> DOCPROPERTY "Motionsnummer" *\charformat </w:instrText>
    </w:r>
    <w:r w:rsidRPr="009A029D">
      <w:fldChar w:fldCharType="separate"/>
    </w:r>
    <w:r w:rsidRPr="009A029D">
      <w:t>Ub469</w:t>
    </w:r>
    <w:r w:rsidRPr="009A029D">
      <w:fldChar w:fldCharType="end"/>
    </w:r>
  </w:p>
  <w:p w:rsidR="009A029D" w:rsidRPr="009A029D" w:rsidRDefault="009A029D">
    <w:pPr>
      <w:pStyle w:val="FSHNormalS5"/>
    </w:pPr>
    <w:r w:rsidRPr="009A029D">
      <w:fldChar w:fldCharType="begin" w:fldLock="1"/>
    </w:r>
    <w:r w:rsidRPr="009A029D">
      <w:instrText xml:space="preserve"> DOCPROPERTY "MotionarText" *\charformat </w:instrText>
    </w:r>
    <w:r w:rsidRPr="009A029D">
      <w:fldChar w:fldCharType="separate"/>
    </w:r>
    <w:r w:rsidRPr="009A029D">
      <w:t>av Désirée Pethrus Engström och Rosita Runegrund (kd)</w:t>
    </w:r>
    <w:r w:rsidRPr="009A029D">
      <w:fldChar w:fldCharType="end"/>
    </w:r>
    <w:r w:rsidRPr="009A029D">
      <w:br/>
    </w:r>
    <w:r w:rsidRPr="009A029D">
      <w:fldChar w:fldCharType="begin" w:fldLock="1"/>
    </w:r>
    <w:r w:rsidRPr="009A029D">
      <w:instrText xml:space="preserve"> DOCPROPERTY "SvarFrasKort" *\charformat </w:instrText>
    </w:r>
    <w:r w:rsidRPr="009A029D">
      <w:fldChar w:fldCharType="end"/>
    </w:r>
  </w:p>
  <w:p w:rsidR="009A029D" w:rsidRPr="009A029D" w:rsidRDefault="009A029D">
    <w:pPr>
      <w:pStyle w:val="FSHTitel"/>
    </w:pPr>
    <w:r w:rsidRPr="009A029D">
      <w:fldChar w:fldCharType="begin" w:fldLock="1"/>
    </w:r>
    <w:r w:rsidRPr="009A029D">
      <w:instrText xml:space="preserve"> DOCPROPERTY</w:instrText>
    </w:r>
    <w:r w:rsidRPr="009A029D">
      <w:rPr>
        <w:sz w:val="18"/>
      </w:rPr>
      <w:instrText xml:space="preserve"> "RubrikSvar" *\charformat </w:instrText>
    </w:r>
    <w:r w:rsidRPr="009A029D">
      <w:fldChar w:fldCharType="separate"/>
    </w:r>
    <w:r w:rsidRPr="009A029D">
      <w:t>Barnkonventionen</w:t>
    </w:r>
    <w:r w:rsidRPr="009A029D">
      <w:fldChar w:fldCharType="end"/>
    </w:r>
  </w:p>
  <w:p w:rsidR="009A029D" w:rsidRPr="009A029D" w:rsidRDefault="009A029D">
    <w:pPr>
      <w:pStyle w:val="Normal00"/>
    </w:pPr>
  </w:p>
  <w:p w:rsidR="009A029D" w:rsidRPr="009A029D" w:rsidRDefault="009A02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003D13"/>
    <w:multiLevelType w:val="hybridMultilevel"/>
    <w:tmpl w:val="20968DB8"/>
    <w:lvl w:ilvl="0" w:tplc="BBE61B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01C0FE4"/>
    <w:multiLevelType w:val="multilevel"/>
    <w:tmpl w:val="7876D8D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3863204">
    <w:abstractNumId w:val="8"/>
  </w:num>
  <w:num w:numId="2" w16cid:durableId="1932546554">
    <w:abstractNumId w:val="9"/>
  </w:num>
  <w:num w:numId="3" w16cid:durableId="578977576">
    <w:abstractNumId w:val="8"/>
  </w:num>
  <w:num w:numId="4" w16cid:durableId="2102749084">
    <w:abstractNumId w:val="9"/>
  </w:num>
  <w:num w:numId="5" w16cid:durableId="557010160">
    <w:abstractNumId w:val="15"/>
  </w:num>
  <w:num w:numId="6" w16cid:durableId="1726173888">
    <w:abstractNumId w:val="10"/>
  </w:num>
  <w:num w:numId="7" w16cid:durableId="1396078018">
    <w:abstractNumId w:val="12"/>
  </w:num>
  <w:num w:numId="8" w16cid:durableId="1538346992">
    <w:abstractNumId w:val="13"/>
  </w:num>
  <w:num w:numId="9" w16cid:durableId="1955791680">
    <w:abstractNumId w:val="8"/>
  </w:num>
  <w:num w:numId="10" w16cid:durableId="1481574480">
    <w:abstractNumId w:val="3"/>
  </w:num>
  <w:num w:numId="11" w16cid:durableId="461268245">
    <w:abstractNumId w:val="2"/>
  </w:num>
  <w:num w:numId="12" w16cid:durableId="467821099">
    <w:abstractNumId w:val="1"/>
  </w:num>
  <w:num w:numId="13" w16cid:durableId="1719552174">
    <w:abstractNumId w:val="0"/>
  </w:num>
  <w:num w:numId="14" w16cid:durableId="35587084">
    <w:abstractNumId w:val="9"/>
  </w:num>
  <w:num w:numId="15" w16cid:durableId="1581519000">
    <w:abstractNumId w:val="7"/>
  </w:num>
  <w:num w:numId="16" w16cid:durableId="1317997071">
    <w:abstractNumId w:val="6"/>
  </w:num>
  <w:num w:numId="17" w16cid:durableId="274362202">
    <w:abstractNumId w:val="5"/>
  </w:num>
  <w:num w:numId="18" w16cid:durableId="294986986">
    <w:abstractNumId w:val="4"/>
  </w:num>
  <w:num w:numId="19" w16cid:durableId="1315838148">
    <w:abstractNumId w:val="11"/>
  </w:num>
  <w:num w:numId="20" w16cid:durableId="1378823087">
    <w:abstractNumId w:val="12"/>
  </w:num>
  <w:num w:numId="21" w16cid:durableId="128669653">
    <w:abstractNumId w:val="10"/>
  </w:num>
  <w:num w:numId="22" w16cid:durableId="1436898367">
    <w:abstractNumId w:val="13"/>
  </w:num>
  <w:num w:numId="23" w16cid:durableId="1070037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95631C37-2A7A-4D4A-9047-DE25D08CD612},{95870FB7-9D5C-46CE-A3E5-BCEA4DFA7F30}"/>
  </w:docVars>
  <w:rsids>
    <w:rsidRoot w:val="00A453A2"/>
    <w:rsid w:val="009A029D"/>
    <w:rsid w:val="00A453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24CC451-7F03-44FA-97A5-04C763E63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2696</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2009-12-21T08:48:00Z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mot2000_505_2009-09-29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20092010000001070100000008480069</vt:lpwstr>
  </property>
  <property fmtid="{D5CDD505-2E9C-101B-9397-08002B2CF9AE}" pid="47" name="datum">
    <vt:lpwstr>090929</vt:lpwstr>
  </property>
  <property fmtid="{D5CDD505-2E9C-101B-9397-08002B2CF9AE}" pid="48" name="avsändar-e-post">
    <vt:lpwstr>erik.slottner@riksdagen.se</vt:lpwstr>
  </property>
  <property fmtid="{D5CDD505-2E9C-101B-9397-08002B2CF9AE}" pid="49" name="id">
    <vt:lpwstr>20092010000001070100000008480069</vt:lpwstr>
  </property>
  <property fmtid="{D5CDD505-2E9C-101B-9397-08002B2CF9AE}" pid="50" name="nummer">
    <vt:lpwstr>469</vt:lpwstr>
  </property>
  <property fmtid="{D5CDD505-2E9C-101B-9397-08002B2CF9AE}" pid="51" name="utskottsbeteckning">
    <vt:lpwstr>Ub</vt:lpwstr>
  </property>
  <property fmtid="{D5CDD505-2E9C-101B-9397-08002B2CF9AE}" pid="52" name="GlobalUID">
    <vt:lpwstr>{2E05E262-CF65-441F-A22F-FC9CC21D2D46}</vt:lpwstr>
  </property>
  <property fmtid="{D5CDD505-2E9C-101B-9397-08002B2CF9AE}" pid="53" name="Överföringar">
    <vt:i4>0</vt:i4>
  </property>
  <property fmtid="{D5CDD505-2E9C-101B-9397-08002B2CF9AE}" pid="54" name="Checksum">
    <vt:lpwstr>*0003190620614*</vt:lpwstr>
  </property>
  <property fmtid="{D5CDD505-2E9C-101B-9397-08002B2CF9AE}" pid="55" name="skuggnummer">
    <vt:lpwstr>2815</vt:lpwstr>
  </property>
  <property fmtid="{D5CDD505-2E9C-101B-9397-08002B2CF9AE}" pid="56" name="urixVersion">
    <vt:lpwstr>4.0.0.9</vt:lpwstr>
  </property>
  <property fmtid="{D5CDD505-2E9C-101B-9397-08002B2CF9AE}" pid="57" name="urixOrigin">
    <vt:lpwstr>091221 09:48:58.448</vt:lpwstr>
  </property>
  <property fmtid="{D5CDD505-2E9C-101B-9397-08002B2CF9AE}" pid="58" name="urixGuid">
    <vt:lpwstr>{D7A1F020-4789-4083-9758-5998AFA0F8A7}</vt:lpwstr>
  </property>
</Properties>
</file>