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09C" w:rsidRPr="00957021" w:rsidRDefault="004A009C" w:rsidP="00F139A2">
      <w:pPr>
        <w:pStyle w:val="Hemstlrubrik"/>
      </w:pPr>
      <w:r w:rsidRPr="00957021">
        <w:t>Förslag till riksdagsbeslut</w:t>
      </w:r>
    </w:p>
    <w:p w:rsidR="004A009C" w:rsidRPr="00957021" w:rsidRDefault="004A009C" w:rsidP="00F139A2">
      <w:pPr>
        <w:pStyle w:val="Hemstlatt"/>
      </w:pPr>
      <w:r w:rsidRPr="00957021">
        <w:t>Riksdagen tillkännager för regeringen som sin mening vad i motionen anförs om vikten av utökad vägskyltning för bensinstationer som även tillhandahåller förnybara drivmedel.</w:t>
      </w:r>
    </w:p>
    <w:p w:rsidR="004A009C" w:rsidRPr="00957021" w:rsidRDefault="007C6092" w:rsidP="004A009C">
      <w:pPr>
        <w:pStyle w:val="Rubrik1"/>
      </w:pPr>
      <w:r w:rsidRPr="00957021">
        <w:t>Motivering</w:t>
      </w:r>
    </w:p>
    <w:p w:rsidR="004A009C" w:rsidRPr="00957021" w:rsidRDefault="004A009C" w:rsidP="00652566">
      <w:r w:rsidRPr="00957021">
        <w:t>Vägverket har hittills varit restriktiv</w:t>
      </w:r>
      <w:r w:rsidR="00652566" w:rsidRPr="00957021">
        <w:t>t</w:t>
      </w:r>
      <w:r w:rsidRPr="00957021">
        <w:t xml:space="preserve"> med att tillåta skyltning till bensinstati</w:t>
      </w:r>
      <w:r w:rsidRPr="00957021">
        <w:t>o</w:t>
      </w:r>
      <w:r w:rsidRPr="00957021">
        <w:t>ner med förnybara drivmedel. Ett skäl är att det inte ska finnas fler skyltar än nödvändigt längs våra vägar. Informationen till trafikanterna måste vara d</w:t>
      </w:r>
      <w:r w:rsidRPr="00957021">
        <w:t>i</w:t>
      </w:r>
      <w:r w:rsidRPr="00957021">
        <w:t>stinkt. Ett annat skäl som myndigheten har angett är att få bilar berörs och att förarna ändå vet var de kan tanka.</w:t>
      </w:r>
    </w:p>
    <w:p w:rsidR="004A009C" w:rsidRPr="00957021" w:rsidRDefault="004A009C" w:rsidP="004A009C">
      <w:pPr>
        <w:pStyle w:val="Normaltindrag"/>
      </w:pPr>
      <w:r w:rsidRPr="00957021">
        <w:t>Detta är en förlegad hållning. Miljöbilarnas antal ökar; var tionde bil som säljs i Sverige är numera en miljöbil. Från och med 2006 blir bränsleförsä</w:t>
      </w:r>
      <w:r w:rsidRPr="00957021">
        <w:t>l</w:t>
      </w:r>
      <w:r w:rsidRPr="00957021">
        <w:t>jarna skyldiga att tillhandahålla förnybara drivmedel, enligt regeringens pr</w:t>
      </w:r>
      <w:r w:rsidRPr="00957021">
        <w:t>o</w:t>
      </w:r>
      <w:r w:rsidRPr="00957021">
        <w:t>position 2005/06:16 och i linje med den socialdemokratiska regeringens str</w:t>
      </w:r>
      <w:r w:rsidRPr="00957021">
        <w:t>ä</w:t>
      </w:r>
      <w:r w:rsidRPr="00957021">
        <w:t>van att säkerställa samhällsekonomiskt effektiva och långsiktigt hållbara transporter. En drastisk minskning krävs av de utsläpp som transportsektorn står för. Fordon som drivs med alternativa drivmedel bidrar stort till denna minskning. Följdriktigt behövs en utökad vägvisning till de mackar som til</w:t>
      </w:r>
      <w:r w:rsidRPr="00957021">
        <w:t>l</w:t>
      </w:r>
      <w:r w:rsidRPr="00957021">
        <w:t>handahåller drivmedlen.</w:t>
      </w:r>
    </w:p>
    <w:p w:rsidR="004A009C" w:rsidRPr="00957021" w:rsidRDefault="004A009C" w:rsidP="004A009C">
      <w:pPr>
        <w:pStyle w:val="Normaltindrag"/>
      </w:pPr>
      <w:r w:rsidRPr="00957021">
        <w:t>Inom Vägverket pågår ett arbete med att se över rutinerna för hur ärenden om vägvisning ska behandlas. Det finns i dag inget generellt förbud mot sky</w:t>
      </w:r>
      <w:r w:rsidRPr="00957021">
        <w:t>l</w:t>
      </w:r>
      <w:r w:rsidRPr="00957021">
        <w:t>tar eller vägvisning till bensinmackar med förnybara drivmedel. Den som vill sätta upp en skylt måste lämna en begäran om vägvisning till en av Vägve</w:t>
      </w:r>
      <w:r w:rsidRPr="00957021">
        <w:t>r</w:t>
      </w:r>
      <w:r w:rsidRPr="00957021">
        <w:t xml:space="preserve">kets regioner enligt vägmärkesförordningen (1978:1001). Vid avslag kan den sökande överklaga till länsstyrelsen. Vägverket är sista instans. </w:t>
      </w:r>
    </w:p>
    <w:p w:rsidR="00A76729" w:rsidRPr="00957021" w:rsidRDefault="004A009C" w:rsidP="004A009C">
      <w:pPr>
        <w:pStyle w:val="Normaltindrag"/>
      </w:pPr>
      <w:r w:rsidRPr="00957021">
        <w:t>Fordonsgasmackar och stationer med andra alternativa drivmedel är en r</w:t>
      </w:r>
      <w:r w:rsidRPr="00957021">
        <w:t>e</w:t>
      </w:r>
      <w:r w:rsidRPr="00957021">
        <w:t xml:space="preserve">lativt ny företeelse i Sverige. När den nya lagen träder i kraft nästa år påbörjas </w:t>
      </w:r>
      <w:r w:rsidRPr="00957021">
        <w:lastRenderedPageBreak/>
        <w:t>en successiv utbyggnad. Samtidigt bör en ny vägskylt införas som symbolis</w:t>
      </w:r>
      <w:r w:rsidRPr="00957021">
        <w:t>e</w:t>
      </w:r>
      <w:r w:rsidRPr="00957021">
        <w:t>rar mackar med alternativa bränslen. Symbolen bör vara internationell för att underlätta för trafikanter över gränserna.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566" w:rsidRPr="00957021">
        <w:tblPrEx>
          <w:tblCellMar>
            <w:top w:w="0" w:type="dxa"/>
            <w:bottom w:w="0" w:type="dxa"/>
          </w:tblCellMar>
        </w:tblPrEx>
        <w:trPr>
          <w:cantSplit/>
        </w:trPr>
        <w:tc>
          <w:tcPr>
            <w:tcW w:w="3046" w:type="dxa"/>
          </w:tcPr>
          <w:p w:rsidR="00652566" w:rsidRPr="00957021" w:rsidRDefault="00652566" w:rsidP="00652566">
            <w:pPr>
              <w:pStyle w:val="UnderskriftDatum"/>
              <w:spacing w:before="240"/>
            </w:pPr>
            <w:r w:rsidRPr="00957021">
              <w:t>Stockholm den 26 oktober 2005</w:t>
            </w:r>
          </w:p>
        </w:tc>
        <w:tc>
          <w:tcPr>
            <w:tcW w:w="3047" w:type="dxa"/>
          </w:tcPr>
          <w:p w:rsidR="00652566" w:rsidRPr="00957021" w:rsidRDefault="00652566" w:rsidP="00652566">
            <w:pPr>
              <w:pStyle w:val="Underskrifter"/>
              <w:spacing w:before="240"/>
            </w:pPr>
          </w:p>
        </w:tc>
      </w:tr>
      <w:tr w:rsidR="00652566" w:rsidRPr="00957021">
        <w:tblPrEx>
          <w:tblCellMar>
            <w:top w:w="0" w:type="dxa"/>
            <w:bottom w:w="0" w:type="dxa"/>
          </w:tblCellMar>
        </w:tblPrEx>
        <w:trPr>
          <w:cantSplit/>
        </w:trPr>
        <w:tc>
          <w:tcPr>
            <w:tcW w:w="3046" w:type="dxa"/>
          </w:tcPr>
          <w:p w:rsidR="00652566" w:rsidRPr="00957021" w:rsidRDefault="00652566" w:rsidP="00652566">
            <w:pPr>
              <w:pStyle w:val="Underskrifter"/>
            </w:pPr>
            <w:r w:rsidRPr="00957021">
              <w:t>Sinikka Bohlin (s)</w:t>
            </w:r>
          </w:p>
        </w:tc>
        <w:tc>
          <w:tcPr>
            <w:tcW w:w="3047" w:type="dxa"/>
          </w:tcPr>
          <w:p w:rsidR="00652566" w:rsidRPr="00957021" w:rsidRDefault="00652566" w:rsidP="00652566">
            <w:pPr>
              <w:pStyle w:val="Underskrifter"/>
            </w:pPr>
          </w:p>
        </w:tc>
      </w:tr>
    </w:tbl>
    <w:p w:rsidR="004A009C" w:rsidRPr="00957021" w:rsidRDefault="004A009C" w:rsidP="00652566">
      <w:pPr>
        <w:pStyle w:val="Normaltindrag"/>
      </w:pPr>
    </w:p>
    <w:sectPr w:rsidR="004A009C" w:rsidRPr="00957021" w:rsidSect="006525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69D" w:rsidRPr="00957021" w:rsidRDefault="0059169D">
      <w:r w:rsidRPr="00957021">
        <w:separator/>
      </w:r>
    </w:p>
  </w:endnote>
  <w:endnote w:type="continuationSeparator" w:id="0">
    <w:p w:rsidR="0059169D" w:rsidRPr="00957021" w:rsidRDefault="0059169D">
      <w:r w:rsidRPr="00957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78" w:rsidRPr="00957021" w:rsidRDefault="00957021" w:rsidP="00652566">
    <w:pPr>
      <w:pStyle w:val="Sidfot"/>
    </w:pPr>
    <w:r w:rsidRPr="00957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382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6" w:rsidRDefault="006525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566" w:rsidRDefault="006525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9C" w:rsidRPr="00957021" w:rsidRDefault="00957021" w:rsidP="00652566">
    <w:pPr>
      <w:pStyle w:val="Sidfot"/>
    </w:pPr>
    <w:r w:rsidRPr="00957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062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6" w:rsidRDefault="00652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566" w:rsidRDefault="00652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9C" w:rsidRPr="00957021" w:rsidRDefault="00957021" w:rsidP="00652566">
    <w:pPr>
      <w:pStyle w:val="Sidfot"/>
    </w:pPr>
    <w:r w:rsidRPr="00957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613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6" w:rsidRDefault="00652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566" w:rsidRDefault="00652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69D" w:rsidRPr="00957021" w:rsidRDefault="0059169D">
      <w:r w:rsidRPr="00957021">
        <w:separator/>
      </w:r>
    </w:p>
  </w:footnote>
  <w:footnote w:type="continuationSeparator" w:id="0">
    <w:p w:rsidR="0059169D" w:rsidRPr="00957021" w:rsidRDefault="0059169D">
      <w:r w:rsidRPr="00957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878" w:rsidRPr="00957021" w:rsidRDefault="00957021" w:rsidP="00652566">
    <w:pPr>
      <w:pStyle w:val="Sidhuvud"/>
    </w:pPr>
    <w:r w:rsidRPr="00957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0966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6" w:rsidRDefault="006525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566" w:rsidRDefault="006525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9C" w:rsidRPr="00957021" w:rsidRDefault="00957021" w:rsidP="00652566">
    <w:pPr>
      <w:pStyle w:val="Sidhuvud"/>
    </w:pPr>
    <w:r w:rsidRPr="00957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003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6" w:rsidRDefault="006525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566" w:rsidRDefault="006525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566" w:rsidRPr="00957021" w:rsidRDefault="00652566">
    <w:pPr>
      <w:pStyle w:val="FSHNormal"/>
      <w:tabs>
        <w:tab w:val="right" w:pos="5840"/>
      </w:tabs>
    </w:pPr>
    <w:r w:rsidRPr="00957021">
      <w:br/>
    </w:r>
    <w:r w:rsidRPr="00957021">
      <w:fldChar w:fldCharType="begin" w:fldLock="1"/>
    </w:r>
    <w:r w:rsidRPr="00957021">
      <w:instrText xml:space="preserve"> DOCPROPERTY</w:instrText>
    </w:r>
    <w:r w:rsidRPr="00957021">
      <w:rPr>
        <w:sz w:val="18"/>
      </w:rPr>
      <w:instrText xml:space="preserve"> "YearUser" *\charformat </w:instrText>
    </w:r>
    <w:r w:rsidRPr="00957021">
      <w:fldChar w:fldCharType="separate"/>
    </w:r>
    <w:r w:rsidRPr="00957021">
      <w:t>2005/06</w:t>
    </w:r>
    <w:r w:rsidRPr="00957021">
      <w:fldChar w:fldCharType="end"/>
    </w:r>
    <w:r w:rsidRPr="00957021">
      <w:t xml:space="preserve"> </w:t>
    </w:r>
    <w:r w:rsidRPr="00957021">
      <w:tab/>
      <w:t xml:space="preserve">mnr: </w:t>
    </w:r>
    <w:r w:rsidRPr="00957021">
      <w:fldChar w:fldCharType="begin" w:fldLock="1"/>
    </w:r>
    <w:r w:rsidRPr="00957021">
      <w:instrText xml:space="preserve"> DOCPROPERTY</w:instrText>
    </w:r>
    <w:r w:rsidRPr="00957021">
      <w:rPr>
        <w:sz w:val="18"/>
      </w:rPr>
      <w:instrText xml:space="preserve"> "Motionsnummer" *\charformat </w:instrText>
    </w:r>
    <w:r w:rsidRPr="00957021">
      <w:fldChar w:fldCharType="separate"/>
    </w:r>
    <w:r w:rsidRPr="00957021">
      <w:t>T2</w:t>
    </w:r>
    <w:r w:rsidRPr="00957021">
      <w:fldChar w:fldCharType="end"/>
    </w:r>
    <w:r w:rsidRPr="00957021">
      <w:br/>
    </w:r>
    <w:r w:rsidRPr="00957021">
      <w:fldChar w:fldCharType="begin" w:fldLock="1"/>
    </w:r>
    <w:r w:rsidRPr="00957021">
      <w:instrText xml:space="preserve"> DOCPROPERTY</w:instrText>
    </w:r>
    <w:r w:rsidRPr="00957021">
      <w:rPr>
        <w:sz w:val="18"/>
      </w:rPr>
      <w:instrText xml:space="preserve"> "Samling" *\charformat </w:instrText>
    </w:r>
    <w:r w:rsidRPr="00957021">
      <w:fldChar w:fldCharType="end"/>
    </w:r>
    <w:r w:rsidRPr="00957021">
      <w:tab/>
      <w:t xml:space="preserve">pnr: </w:t>
    </w:r>
    <w:r w:rsidRPr="00957021">
      <w:fldChar w:fldCharType="begin" w:fldLock="1"/>
    </w:r>
    <w:r w:rsidRPr="00957021">
      <w:instrText xml:space="preserve"> DOCPROPERTY</w:instrText>
    </w:r>
    <w:r w:rsidRPr="00957021">
      <w:rPr>
        <w:sz w:val="18"/>
      </w:rPr>
      <w:instrText xml:space="preserve"> "Partinummer" *\charformat </w:instrText>
    </w:r>
    <w:r w:rsidRPr="00957021">
      <w:fldChar w:fldCharType="separate"/>
    </w:r>
    <w:r w:rsidRPr="00957021">
      <w:t>s47002</w:t>
    </w:r>
    <w:r w:rsidRPr="00957021">
      <w:fldChar w:fldCharType="end"/>
    </w:r>
  </w:p>
  <w:p w:rsidR="00652566" w:rsidRPr="00957021" w:rsidRDefault="00652566">
    <w:pPr>
      <w:pStyle w:val="FSHRub1"/>
    </w:pPr>
    <w:r w:rsidRPr="00957021">
      <w:t>Motion till riksdagen</w:t>
    </w:r>
    <w:r w:rsidRPr="00957021">
      <w:br/>
    </w:r>
    <w:r w:rsidRPr="00957021">
      <w:fldChar w:fldCharType="begin" w:fldLock="1"/>
    </w:r>
    <w:r w:rsidRPr="00957021">
      <w:instrText xml:space="preserve"> DOCPROPERTY "YearUser" *\charformat </w:instrText>
    </w:r>
    <w:r w:rsidRPr="00957021">
      <w:fldChar w:fldCharType="separate"/>
    </w:r>
    <w:r w:rsidRPr="00957021">
      <w:t>2005/06</w:t>
    </w:r>
    <w:r w:rsidRPr="00957021">
      <w:fldChar w:fldCharType="end"/>
    </w:r>
    <w:r w:rsidRPr="00957021">
      <w:t>:</w:t>
    </w:r>
    <w:r w:rsidRPr="00957021">
      <w:fldChar w:fldCharType="begin" w:fldLock="1"/>
    </w:r>
    <w:r w:rsidRPr="00957021">
      <w:instrText xml:space="preserve"> DOCPROPERTY "Motionsnummer" *\charformat </w:instrText>
    </w:r>
    <w:r w:rsidRPr="00957021">
      <w:fldChar w:fldCharType="separate"/>
    </w:r>
    <w:r w:rsidRPr="00957021">
      <w:t>T2</w:t>
    </w:r>
    <w:r w:rsidRPr="00957021">
      <w:fldChar w:fldCharType="end"/>
    </w:r>
  </w:p>
  <w:p w:rsidR="00652566" w:rsidRPr="00957021" w:rsidRDefault="00652566">
    <w:pPr>
      <w:pStyle w:val="FSHNormalS5"/>
    </w:pPr>
    <w:r w:rsidRPr="00957021">
      <w:fldChar w:fldCharType="begin" w:fldLock="1"/>
    </w:r>
    <w:r w:rsidRPr="00957021">
      <w:instrText xml:space="preserve"> DOCPROPERTY "MotionarText" *\charformat </w:instrText>
    </w:r>
    <w:r w:rsidRPr="00957021">
      <w:fldChar w:fldCharType="separate"/>
    </w:r>
    <w:r w:rsidRPr="00957021">
      <w:t>av Sinikka Bohlin (s)</w:t>
    </w:r>
    <w:r w:rsidRPr="00957021">
      <w:fldChar w:fldCharType="end"/>
    </w:r>
    <w:r w:rsidRPr="00957021">
      <w:br/>
    </w:r>
    <w:r w:rsidRPr="00957021">
      <w:fldChar w:fldCharType="begin" w:fldLock="1"/>
    </w:r>
    <w:r w:rsidRPr="00957021">
      <w:instrText xml:space="preserve"> DOCPROPERTY "SvarFrasKort" *\charformat </w:instrText>
    </w:r>
    <w:r w:rsidRPr="00957021">
      <w:fldChar w:fldCharType="separate"/>
    </w:r>
    <w:r w:rsidRPr="00957021">
      <w:t xml:space="preserve">med anledning av prop. 2005/06:16 </w:t>
    </w:r>
    <w:r w:rsidRPr="00957021">
      <w:fldChar w:fldCharType="end"/>
    </w:r>
  </w:p>
  <w:p w:rsidR="00652566" w:rsidRPr="00957021" w:rsidRDefault="00652566">
    <w:pPr>
      <w:pStyle w:val="FSHTitel"/>
    </w:pPr>
    <w:r w:rsidRPr="00957021">
      <w:fldChar w:fldCharType="begin" w:fldLock="1"/>
    </w:r>
    <w:r w:rsidRPr="00957021">
      <w:instrText xml:space="preserve"> DOCPROPERTY</w:instrText>
    </w:r>
    <w:r w:rsidRPr="00957021">
      <w:rPr>
        <w:sz w:val="18"/>
      </w:rPr>
      <w:instrText xml:space="preserve"> "RubrikSvar" *\charformat </w:instrText>
    </w:r>
    <w:r w:rsidRPr="00957021">
      <w:fldChar w:fldCharType="separate"/>
    </w:r>
    <w:r w:rsidRPr="00957021">
      <w:t>Skyldighet att tillhandahålla förnybara drivmedel</w:t>
    </w:r>
    <w:r w:rsidRPr="00957021">
      <w:fldChar w:fldCharType="end"/>
    </w:r>
  </w:p>
  <w:p w:rsidR="00652566" w:rsidRPr="00957021" w:rsidRDefault="00652566" w:rsidP="006525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3597076">
    <w:abstractNumId w:val="13"/>
  </w:num>
  <w:num w:numId="2" w16cid:durableId="1118067365">
    <w:abstractNumId w:val="10"/>
  </w:num>
  <w:num w:numId="3" w16cid:durableId="1055356598">
    <w:abstractNumId w:val="11"/>
  </w:num>
  <w:num w:numId="4" w16cid:durableId="2062945376">
    <w:abstractNumId w:val="12"/>
  </w:num>
  <w:num w:numId="5" w16cid:durableId="1643849692">
    <w:abstractNumId w:val="8"/>
  </w:num>
  <w:num w:numId="6" w16cid:durableId="1253928197">
    <w:abstractNumId w:val="3"/>
  </w:num>
  <w:num w:numId="7" w16cid:durableId="756252085">
    <w:abstractNumId w:val="2"/>
  </w:num>
  <w:num w:numId="8" w16cid:durableId="1706370394">
    <w:abstractNumId w:val="1"/>
  </w:num>
  <w:num w:numId="9" w16cid:durableId="392780801">
    <w:abstractNumId w:val="0"/>
  </w:num>
  <w:num w:numId="10" w16cid:durableId="1708137952">
    <w:abstractNumId w:val="9"/>
  </w:num>
  <w:num w:numId="11" w16cid:durableId="1440756963">
    <w:abstractNumId w:val="7"/>
  </w:num>
  <w:num w:numId="12" w16cid:durableId="457601683">
    <w:abstractNumId w:val="6"/>
  </w:num>
  <w:num w:numId="13" w16cid:durableId="842933773">
    <w:abstractNumId w:val="5"/>
  </w:num>
  <w:num w:numId="14" w16cid:durableId="182828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A76729"/>
    <w:rsid w:val="0004381F"/>
    <w:rsid w:val="00043878"/>
    <w:rsid w:val="00064BC3"/>
    <w:rsid w:val="00066775"/>
    <w:rsid w:val="00072FB9"/>
    <w:rsid w:val="000A27CF"/>
    <w:rsid w:val="00100531"/>
    <w:rsid w:val="001E0043"/>
    <w:rsid w:val="00201DFB"/>
    <w:rsid w:val="00204A63"/>
    <w:rsid w:val="00212FF1"/>
    <w:rsid w:val="00230193"/>
    <w:rsid w:val="0025068A"/>
    <w:rsid w:val="002818D3"/>
    <w:rsid w:val="002943C8"/>
    <w:rsid w:val="002D11A8"/>
    <w:rsid w:val="003F36FA"/>
    <w:rsid w:val="00445271"/>
    <w:rsid w:val="00447A04"/>
    <w:rsid w:val="004A009C"/>
    <w:rsid w:val="004A0504"/>
    <w:rsid w:val="004E38D9"/>
    <w:rsid w:val="0059169D"/>
    <w:rsid w:val="005B145B"/>
    <w:rsid w:val="00652566"/>
    <w:rsid w:val="00740D6D"/>
    <w:rsid w:val="00743F76"/>
    <w:rsid w:val="00794149"/>
    <w:rsid w:val="007B67A7"/>
    <w:rsid w:val="007C6092"/>
    <w:rsid w:val="00957021"/>
    <w:rsid w:val="00A053C6"/>
    <w:rsid w:val="00A76729"/>
    <w:rsid w:val="00B13BF0"/>
    <w:rsid w:val="00B33C81"/>
    <w:rsid w:val="00C1285C"/>
    <w:rsid w:val="00C27B7D"/>
    <w:rsid w:val="00CF7A43"/>
    <w:rsid w:val="00D01775"/>
    <w:rsid w:val="00D1174F"/>
    <w:rsid w:val="00DC6C70"/>
    <w:rsid w:val="00E22893"/>
    <w:rsid w:val="00E349C2"/>
    <w:rsid w:val="00E360DE"/>
    <w:rsid w:val="00E75D28"/>
    <w:rsid w:val="00E84F25"/>
    <w:rsid w:val="00F139A2"/>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C63DCC-7442-4E94-8521-29BCD823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Words>
  <Characters>1752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T2</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dc:title>
  <dc:subject>T2</dc:subject>
  <dc:creator>Riksdagen</dc:creator>
  <cp:keywords>Riksdagen</cp:keywords>
  <dc:description/>
  <cp:lastModifiedBy>Lars Brink</cp:lastModifiedBy>
  <cp:revision>2</cp:revision>
  <cp:lastPrinted>2005-11-08T10:28:00Z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 </vt:lpwstr>
  </property>
  <property fmtid="{D5CDD505-2E9C-101B-9397-08002B2CF9AE}" pid="12" name="Svar">
    <vt:lpwstr>proposition</vt:lpwstr>
  </property>
  <property fmtid="{D5CDD505-2E9C-101B-9397-08002B2CF9AE}" pid="13" name="SvarNr">
    <vt:lpwstr>2005/06:16 </vt:lpwstr>
  </property>
  <property fmtid="{D5CDD505-2E9C-101B-9397-08002B2CF9AE}" pid="14" name="RubrikSvar">
    <vt:lpwstr>Skyldighet att tillhandahålla förnybara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20052006000000000115000470020069</vt:lpwstr>
  </property>
  <property fmtid="{D5CDD505-2E9C-101B-9397-08002B2CF9AE}" pid="47" name="datum">
    <vt:lpwstr>051026</vt:lpwstr>
  </property>
  <property fmtid="{D5CDD505-2E9C-101B-9397-08002B2CF9AE}" pid="48" name="avsändar-e-post">
    <vt:lpwstr>peter.frejhagen@riksdagen.se</vt:lpwstr>
  </property>
  <property fmtid="{D5CDD505-2E9C-101B-9397-08002B2CF9AE}" pid="49" name="id">
    <vt:lpwstr>20052006000000000115000470020069</vt:lpwstr>
  </property>
  <property fmtid="{D5CDD505-2E9C-101B-9397-08002B2CF9AE}" pid="50" name="nummer">
    <vt:lpwstr>2</vt:lpwstr>
  </property>
  <property fmtid="{D5CDD505-2E9C-101B-9397-08002B2CF9AE}" pid="51" name="utskottsbeteckning">
    <vt:lpwstr>T</vt:lpwstr>
  </property>
</Properties>
</file>