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624C8BA5996C4C6485E57D60E9D03ECD"/>
        </w:placeholder>
        <w:text/>
      </w:sdtPr>
      <w:sdtEndPr/>
      <w:sdtContent>
        <w:p w:rsidRPr="009B062B" w:rsidR="00AF30DD" w:rsidP="00DA28CE" w:rsidRDefault="00AF30DD" w14:paraId="70BC28B7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76ca9aff-ecee-4ba4-8833-930d03787b45"/>
        <w:id w:val="1375041565"/>
        <w:lock w:val="sdtLocked"/>
      </w:sdtPr>
      <w:sdtEndPr/>
      <w:sdtContent>
        <w:p w:rsidR="004C085D" w:rsidRDefault="00D03A1B" w14:paraId="10C9CE45" w14:textId="786B2ADA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bör se över myndigheternas regleringsbrev i syfte att myndigheter ska ägna s</w:t>
          </w:r>
          <w:r w:rsidR="00034E29">
            <w:t>i</w:t>
          </w:r>
          <w:r>
            <w:t>g åt myndighetsutövning, inte åt politisk opinionsbildning,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364FA28C6A8B4689806E5277160BC386"/>
        </w:placeholder>
        <w:text/>
      </w:sdtPr>
      <w:sdtEndPr/>
      <w:sdtContent>
        <w:p w:rsidRPr="009B062B" w:rsidR="006D79C9" w:rsidP="00333E95" w:rsidRDefault="006D79C9" w14:paraId="3D5E381E" w14:textId="77777777">
          <w:pPr>
            <w:pStyle w:val="Rubrik1"/>
          </w:pPr>
          <w:r>
            <w:t>Motivering</w:t>
          </w:r>
        </w:p>
      </w:sdtContent>
    </w:sdt>
    <w:p w:rsidRPr="004A1B89" w:rsidR="005D5C2F" w:rsidP="004A1B89" w:rsidRDefault="005D5C2F" w14:paraId="629B9CA8" w14:textId="77777777">
      <w:pPr>
        <w:pStyle w:val="Normalutanindragellerluft"/>
      </w:pPr>
      <w:r w:rsidRPr="004A1B89">
        <w:t>I dag är det inte helt ovanligt att svenska myndigheter, vid sidan av sitt huvuduppdrag, även ägnar sig åt opinionsbildning. Inte sällan för att motivera sin egen existens.</w:t>
      </w:r>
    </w:p>
    <w:p w:rsidR="005D5C2F" w:rsidP="005D5C2F" w:rsidRDefault="005D5C2F" w14:paraId="06D5B6FF" w14:textId="3F877B76">
      <w:pPr>
        <w:tabs>
          <w:tab w:val="clear" w:pos="284"/>
        </w:tabs>
      </w:pPr>
      <w:r>
        <w:t>En myndighets uppgift är att utföra de samhällsuppgifter som beslutats av riksdag och regering. Självklart kan detta innefatta att sprida kunskap om myndighetens verksamhet eller om gällande regelverk, men ren opinionsbildning i form av att marknadsföra en åsikt eller rent av en politisk ståndpunkt ligger rimligen ut</w:t>
      </w:r>
      <w:r w:rsidR="000445DB">
        <w:t>anför myndigheternas verksamhet</w:t>
      </w:r>
      <w:r>
        <w:t xml:space="preserve"> och hotar förtroendet f</w:t>
      </w:r>
      <w:r w:rsidR="000445DB">
        <w:t xml:space="preserve">ör myndigheternas opartiskhet. </w:t>
      </w:r>
    </w:p>
    <w:p w:rsidRPr="00397702" w:rsidR="005D5C2F" w:rsidP="005D5C2F" w:rsidRDefault="005D5C2F" w14:paraId="4FD9FF92" w14:textId="77777777">
      <w:pPr>
        <w:tabs>
          <w:tab w:val="clear" w:pos="284"/>
        </w:tabs>
      </w:pPr>
      <w:r>
        <w:lastRenderedPageBreak/>
        <w:t xml:space="preserve">Det bör i lag föreskrivas att myndigheterna inte får ägna sig åt opinionsbildning. </w:t>
      </w:r>
    </w:p>
    <w:bookmarkStart w:name="_GoBack" w:displacedByCustomXml="next" w:id="1"/>
    <w:bookmarkEnd w:displacedByCustomXml="next" w:id="1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725A06CA4BB84FB0A74D4606F6C4931E"/>
        </w:placeholder>
      </w:sdtPr>
      <w:sdtEndPr>
        <w:rPr>
          <w:i w:val="0"/>
          <w:noProof w:val="0"/>
        </w:rPr>
      </w:sdtEndPr>
      <w:sdtContent>
        <w:p w:rsidR="00F22B8A" w:rsidP="00F22B8A" w:rsidRDefault="00F22B8A" w14:paraId="5DA3AE42" w14:textId="77777777"/>
        <w:p w:rsidRPr="008E0FE2" w:rsidR="004801AC" w:rsidP="00F22B8A" w:rsidRDefault="004A1B89" w14:paraId="294799F9" w14:textId="0686B004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Jan Ericson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3151BC" w:rsidRDefault="003151BC" w14:paraId="56ED1C7D" w14:textId="77777777"/>
    <w:sectPr w:rsidR="003151BC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D3463C" w14:textId="77777777" w:rsidR="00671413" w:rsidRDefault="00671413" w:rsidP="000C1CAD">
      <w:pPr>
        <w:spacing w:line="240" w:lineRule="auto"/>
      </w:pPr>
      <w:r>
        <w:separator/>
      </w:r>
    </w:p>
  </w:endnote>
  <w:endnote w:type="continuationSeparator" w:id="0">
    <w:p w14:paraId="6CEF5D86" w14:textId="77777777" w:rsidR="00671413" w:rsidRDefault="0067141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15698D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735B2A" w14:textId="2555C74E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4A1B89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DDF3E7" w14:textId="77777777" w:rsidR="00671413" w:rsidRDefault="00671413" w:rsidP="000C1CAD">
      <w:pPr>
        <w:spacing w:line="240" w:lineRule="auto"/>
      </w:pPr>
      <w:r>
        <w:separator/>
      </w:r>
    </w:p>
  </w:footnote>
  <w:footnote w:type="continuationSeparator" w:id="0">
    <w:p w14:paraId="668E9532" w14:textId="77777777" w:rsidR="00671413" w:rsidRDefault="0067141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494E0661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91E8729" wp14:anchorId="7B92C86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4A1B89" w14:paraId="11D44CAA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BC3DEA3162F94B619DCBFDBACA22409B"/>
                              </w:placeholder>
                              <w:text/>
                            </w:sdtPr>
                            <w:sdtEndPr/>
                            <w:sdtContent>
                              <w:r w:rsidR="005D5C2F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363C9ACA0A7F4B1B90C3D179B4DF5330"/>
                              </w:placeholder>
                              <w:text/>
                            </w:sdtPr>
                            <w:sdtEndPr/>
                            <w:sdtContent>
                              <w:r w:rsidR="005D5C2F">
                                <w:t>1087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7B92C863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4A1B89" w14:paraId="11D44CAA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BC3DEA3162F94B619DCBFDBACA22409B"/>
                        </w:placeholder>
                        <w:text/>
                      </w:sdtPr>
                      <w:sdtEndPr/>
                      <w:sdtContent>
                        <w:r w:rsidR="005D5C2F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363C9ACA0A7F4B1B90C3D179B4DF5330"/>
                        </w:placeholder>
                        <w:text/>
                      </w:sdtPr>
                      <w:sdtEndPr/>
                      <w:sdtContent>
                        <w:r w:rsidR="005D5C2F">
                          <w:t>1087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5157804B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7E009211" w14:textId="77777777">
    <w:pPr>
      <w:jc w:val="right"/>
    </w:pPr>
  </w:p>
  <w:p w:rsidR="00262EA3" w:rsidP="00776B74" w:rsidRDefault="00262EA3" w14:paraId="76F08391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4A1B89" w14:paraId="092DF852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6C04DE62" wp14:anchorId="3333F9D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4A1B89" w14:paraId="439C2992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5D5C2F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5D5C2F">
          <w:t>1087</w:t>
        </w:r>
      </w:sdtContent>
    </w:sdt>
  </w:p>
  <w:p w:rsidRPr="008227B3" w:rsidR="00262EA3" w:rsidP="008227B3" w:rsidRDefault="004A1B89" w14:paraId="58F3A054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4A1B89" w14:paraId="155A8BA3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:1835</w:t>
        </w:r>
      </w:sdtContent>
    </w:sdt>
  </w:p>
  <w:p w:rsidR="00262EA3" w:rsidP="00E03A3D" w:rsidRDefault="004A1B89" w14:paraId="4DABACE1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Jan Ericson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5D5C2F" w14:paraId="4E140436" w14:textId="77777777">
        <w:pPr>
          <w:pStyle w:val="FSHRub2"/>
        </w:pPr>
        <w:r>
          <w:t>Förbjud svenska myndigheter att ägna sig åt opinionsbildning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70F2689A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4.0"/>
  </w:docVars>
  <w:rsids>
    <w:rsidRoot w:val="005D5C2F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4E29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45DB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4DD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161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51BC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3A4C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1B89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5D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5C2F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413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2023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C62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0E86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6BC1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15AE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A1B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BC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B72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B8A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899EB10"/>
  <w15:chartTrackingRefBased/>
  <w15:docId w15:val="{F3616EAD-CBF2-48EE-A30F-7196CF69F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58"/>
    <w:semiHidden/>
    <w:locked/>
    <w:rsid w:val="00C56BC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24C8BA5996C4C6485E57D60E9D03EC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FE3D829-6E7C-4D2A-8BD8-87F65E73EDBD}"/>
      </w:docPartPr>
      <w:docPartBody>
        <w:p w:rsidR="00496DC2" w:rsidRDefault="00632F2E">
          <w:pPr>
            <w:pStyle w:val="624C8BA5996C4C6485E57D60E9D03ECD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364FA28C6A8B4689806E5277160BC38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4DAA0C7-BF95-4A8C-802E-9CEBE4BA2BDC}"/>
      </w:docPartPr>
      <w:docPartBody>
        <w:p w:rsidR="00496DC2" w:rsidRDefault="00632F2E">
          <w:pPr>
            <w:pStyle w:val="364FA28C6A8B4689806E5277160BC386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BC3DEA3162F94B619DCBFDBACA22409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C145ADF-EB6E-4E51-9CD1-8AE2A6A05438}"/>
      </w:docPartPr>
      <w:docPartBody>
        <w:p w:rsidR="00496DC2" w:rsidRDefault="00632F2E">
          <w:pPr>
            <w:pStyle w:val="BC3DEA3162F94B619DCBFDBACA22409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63C9ACA0A7F4B1B90C3D179B4DF533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8ACB575-4365-4F17-BDBE-7954BE1917AF}"/>
      </w:docPartPr>
      <w:docPartBody>
        <w:p w:rsidR="00496DC2" w:rsidRDefault="00632F2E">
          <w:pPr>
            <w:pStyle w:val="363C9ACA0A7F4B1B90C3D179B4DF5330"/>
          </w:pPr>
          <w:r>
            <w:t xml:space="preserve"> </w:t>
          </w:r>
        </w:p>
      </w:docPartBody>
    </w:docPart>
    <w:docPart>
      <w:docPartPr>
        <w:name w:val="725A06CA4BB84FB0A74D4606F6C4931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2B72CD7-4A36-48DC-A73B-CC4E5BBE0812}"/>
      </w:docPartPr>
      <w:docPartBody>
        <w:p w:rsidR="00253655" w:rsidRDefault="0025365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F2E"/>
    <w:rsid w:val="001D2915"/>
    <w:rsid w:val="00253655"/>
    <w:rsid w:val="00496DC2"/>
    <w:rsid w:val="00632F2E"/>
    <w:rsid w:val="00980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624C8BA5996C4C6485E57D60E9D03ECD">
    <w:name w:val="624C8BA5996C4C6485E57D60E9D03ECD"/>
  </w:style>
  <w:style w:type="paragraph" w:customStyle="1" w:styleId="17307E70FE1D490C82A73E35ED0D25FC">
    <w:name w:val="17307E70FE1D490C82A73E35ED0D25FC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810EE39C1D304192A16244E2B8C0027B">
    <w:name w:val="810EE39C1D304192A16244E2B8C0027B"/>
  </w:style>
  <w:style w:type="paragraph" w:customStyle="1" w:styleId="364FA28C6A8B4689806E5277160BC386">
    <w:name w:val="364FA28C6A8B4689806E5277160BC386"/>
  </w:style>
  <w:style w:type="paragraph" w:customStyle="1" w:styleId="A9C13C8430AC44D59415131681A680A1">
    <w:name w:val="A9C13C8430AC44D59415131681A680A1"/>
  </w:style>
  <w:style w:type="paragraph" w:customStyle="1" w:styleId="97A822DDF8DB4C9EAA6D112582C6E6E9">
    <w:name w:val="97A822DDF8DB4C9EAA6D112582C6E6E9"/>
  </w:style>
  <w:style w:type="paragraph" w:customStyle="1" w:styleId="BC3DEA3162F94B619DCBFDBACA22409B">
    <w:name w:val="BC3DEA3162F94B619DCBFDBACA22409B"/>
  </w:style>
  <w:style w:type="paragraph" w:customStyle="1" w:styleId="363C9ACA0A7F4B1B90C3D179B4DF5330">
    <w:name w:val="363C9ACA0A7F4B1B90C3D179B4DF533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6AC6E4D-0209-455D-BA07-137BBD5A0993}"/>
</file>

<file path=customXml/itemProps2.xml><?xml version="1.0" encoding="utf-8"?>
<ds:datastoreItem xmlns:ds="http://schemas.openxmlformats.org/officeDocument/2006/customXml" ds:itemID="{4223CD7F-FB8A-4FC1-8E6D-BF3DA96031CC}"/>
</file>

<file path=customXml/itemProps3.xml><?xml version="1.0" encoding="utf-8"?>
<ds:datastoreItem xmlns:ds="http://schemas.openxmlformats.org/officeDocument/2006/customXml" ds:itemID="{00987E63-B1CB-4CAE-9AC4-31E9C021CC1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838</Characters>
  <Application>Microsoft Office Word</Application>
  <DocSecurity>0</DocSecurity>
  <Lines>20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M1087 Förbjud svenska myndigheter att ägna sig åt opinionsbildning</vt:lpstr>
      <vt:lpstr>
      </vt:lpstr>
    </vt:vector>
  </TitlesOfParts>
  <Company>Sveriges riksdag</Company>
  <LinksUpToDate>false</LinksUpToDate>
  <CharactersWithSpaces>970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