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E57AA" w:rsidP="00DA0661">
      <w:pPr>
        <w:pStyle w:val="Title"/>
      </w:pPr>
      <w:bookmarkStart w:id="0" w:name="Start"/>
      <w:bookmarkEnd w:id="0"/>
      <w:r>
        <w:t xml:space="preserve">Svar på fråga 2021/22:1660 av </w:t>
      </w:r>
      <w:r w:rsidRPr="002E57AA">
        <w:t>Sten Bergheden</w:t>
      </w:r>
      <w:r>
        <w:t xml:space="preserve"> (M)</w:t>
      </w:r>
      <w:r>
        <w:br/>
      </w:r>
      <w:r w:rsidRPr="002E57AA">
        <w:t>Stölder av båtmotorer</w:t>
      </w:r>
    </w:p>
    <w:p w:rsidR="002E57AA" w:rsidP="002E57AA">
      <w:pPr>
        <w:pStyle w:val="BodyText"/>
      </w:pPr>
      <w:r>
        <w:t xml:space="preserve">Sten Bergheden har frågat mig vad jag avser </w:t>
      </w:r>
      <w:r w:rsidR="00E81A31">
        <w:t xml:space="preserve">att </w:t>
      </w:r>
      <w:r>
        <w:t>göra för att försöka minska stölderna av båtmotorer och se till att stöldgodset inte lika lätt som i dag kan lämna landet.</w:t>
      </w:r>
    </w:p>
    <w:p w:rsidR="00730D91" w:rsidP="00856328">
      <w:pPr>
        <w:pStyle w:val="BodyText"/>
      </w:pPr>
      <w:r>
        <w:t xml:space="preserve">Regeringen vidtar kontinuerligt åtgärder för att förstärka brottsbekämpningen. </w:t>
      </w:r>
      <w:r w:rsidRPr="00730D91">
        <w:t>Polismyndigheten har fått omfattande resursökningar de senaste åren</w:t>
      </w:r>
      <w:r>
        <w:t xml:space="preserve"> </w:t>
      </w:r>
      <w:r w:rsidRPr="00730D91">
        <w:t xml:space="preserve">och </w:t>
      </w:r>
      <w:r>
        <w:t xml:space="preserve">utbygganden av myndigheten fortsätter med full kraft. </w:t>
      </w:r>
      <w:r w:rsidRPr="00730D91">
        <w:t>Även Tullverket har fått ökade resurser vilket har gjort att myndigheten har kunnat utöka sin personalstyrka</w:t>
      </w:r>
      <w:r>
        <w:t>.</w:t>
      </w:r>
    </w:p>
    <w:p w:rsidR="00E8261E" w:rsidP="00E8261E">
      <w:pPr>
        <w:pStyle w:val="BodyText"/>
      </w:pPr>
      <w:r>
        <w:t xml:space="preserve">I november 2021 </w:t>
      </w:r>
      <w:r w:rsidR="00E9569A">
        <w:t>överlämnade U</w:t>
      </w:r>
      <w:r>
        <w:t xml:space="preserve">tredningen om effektivare polisiära åtgärder i gränsnära områden sitt betänkande. Utredningen bedömer att det finns starka skäl att ge Polismyndigheten särskilda befogenheter i gränsnära områden för att möjliggöra ett intensifierat arbete där och på så sätt förbättra möjligheterna att bekämpa gränsöverskridande brottslighet. Betänkandet har remitterats och </w:t>
      </w:r>
      <w:r w:rsidR="00E9569A">
        <w:t xml:space="preserve">förslagen </w:t>
      </w:r>
      <w:r>
        <w:t>bereds nu i Regeringskansliet.</w:t>
      </w:r>
    </w:p>
    <w:p w:rsidR="00E8261E" w:rsidP="00E8261E">
      <w:pPr>
        <w:pStyle w:val="BodyText"/>
      </w:pPr>
      <w:r>
        <w:t xml:space="preserve">Vidare har regeringen </w:t>
      </w:r>
      <w:r w:rsidR="00926611">
        <w:t>gett</w:t>
      </w:r>
      <w:r>
        <w:t xml:space="preserve"> </w:t>
      </w:r>
      <w:r w:rsidRPr="009370A9">
        <w:t>Utredningen om preventiva tvångsmedel</w:t>
      </w:r>
      <w:r>
        <w:t xml:space="preserve"> i </w:t>
      </w:r>
      <w:r w:rsidRPr="009370A9">
        <w:t xml:space="preserve">uppdrag att </w:t>
      </w:r>
      <w:r w:rsidR="00926611">
        <w:t>bl.a.</w:t>
      </w:r>
      <w:r w:rsidR="00926611">
        <w:t xml:space="preserve"> </w:t>
      </w:r>
      <w:r w:rsidRPr="009370A9">
        <w:t>ta ställning till om, och i så fall på vilket sätt, tillämpningsområdet för lagen (2012:278) om inhämtning av uppgifter om elektronisk kommunikation i de brottsbekämpande myndigheternas underrättelseverksamhet bör utvidgas.</w:t>
      </w:r>
      <w:r>
        <w:t xml:space="preserve"> </w:t>
      </w:r>
      <w:r w:rsidRPr="009370A9">
        <w:t>De</w:t>
      </w:r>
      <w:r>
        <w:t xml:space="preserve">n här delen av </w:t>
      </w:r>
      <w:r w:rsidRPr="009370A9">
        <w:t>uppdraget</w:t>
      </w:r>
      <w:r>
        <w:t xml:space="preserve"> </w:t>
      </w:r>
      <w:r w:rsidRPr="009370A9">
        <w:t>ska redovisas senast den 31 januari 2023.</w:t>
      </w:r>
    </w:p>
    <w:p w:rsidR="00730D91" w:rsidP="004E6B14">
      <w:pPr>
        <w:pStyle w:val="BodyText"/>
      </w:pPr>
      <w:r>
        <w:t xml:space="preserve">Den 1 augusti 2021 fick Tullverket </w:t>
      </w:r>
      <w:r w:rsidRPr="003F62B8">
        <w:t xml:space="preserve">utökade möjligheter att ingripa mot brott som ligger utanför myndighetens ordinarie verksamhet, </w:t>
      </w:r>
      <w:r>
        <w:t xml:space="preserve">såsom </w:t>
      </w:r>
      <w:r w:rsidRPr="003F62B8">
        <w:t xml:space="preserve">utförsel av </w:t>
      </w:r>
      <w:r>
        <w:t xml:space="preserve">misstänkt </w:t>
      </w:r>
      <w:r w:rsidRPr="003F62B8">
        <w:t>stöldgods</w:t>
      </w:r>
      <w:r>
        <w:t xml:space="preserve">. Regeringen har också tillsatt en utredning som ska göra en samlad översyn av </w:t>
      </w:r>
      <w:r w:rsidRPr="000E1FFA">
        <w:t>Tullverkets befogenheter inom kontrollverksamheten och den brottsbekämpande verksamheten</w:t>
      </w:r>
      <w:r>
        <w:t>.</w:t>
      </w:r>
      <w:r w:rsidR="004E6B14">
        <w:t xml:space="preserve"> </w:t>
      </w:r>
      <w:r w:rsidR="00926611">
        <w:t>U</w:t>
      </w:r>
      <w:r w:rsidR="004E6B14">
        <w:t xml:space="preserve">tredaren </w:t>
      </w:r>
      <w:r w:rsidR="00926611">
        <w:t xml:space="preserve">ska </w:t>
      </w:r>
      <w:r w:rsidR="004E6B14">
        <w:t>även analysera och ta ställning till om Tullverket bör få utökade möjligheter att göra kontroller av utförsel av varor, analysera behovet och möjligheterna att göra utförsel av stöldgods till ett brott enligt lagen (2000:1225) om straff för smuggling samt vid behov lämna nödvändiga författningsförslag.</w:t>
      </w:r>
      <w:r w:rsidRPr="00F35ECC" w:rsidR="00F35ECC">
        <w:t xml:space="preserve"> </w:t>
      </w:r>
      <w:bookmarkStart w:id="1" w:name="_Hlk104997967"/>
      <w:r w:rsidRPr="00F35ECC" w:rsidR="00F35ECC">
        <w:t>Uppdraget ska redovisas senast den 14 juli 2023.</w:t>
      </w:r>
    </w:p>
    <w:p w:rsidR="009370A9" w:rsidP="009370A9">
      <w:pPr>
        <w:pStyle w:val="BodyText"/>
      </w:pPr>
      <w:bookmarkEnd w:id="1"/>
      <w:r w:rsidRPr="00730D91">
        <w:t>Polismyndigheten, Tullverket och Kustbevakningen har haft ett gemensamt regeringsuppdrag att förstärka bekämpningen av internationella brottsnätverk som begår tillgreppsbrott i Sverige. Det har bland annat lett till en utvecklad myndighetssamverkan</w:t>
      </w:r>
      <w:r>
        <w:t xml:space="preserve"> </w:t>
      </w:r>
      <w:r w:rsidRPr="00730D91">
        <w:t xml:space="preserve">och att Polismyndigheten vidtagit åtgärder för att förbättra sitt operativa arbete på området. </w:t>
      </w:r>
    </w:p>
    <w:p w:rsidR="00856328" w:rsidP="00856328">
      <w:pPr>
        <w:pStyle w:val="BodyText"/>
      </w:pPr>
      <w:r>
        <w:t>För att komma åt de internationella brottsnätverken är samarbete över landsgränserna avgörande</w:t>
      </w:r>
      <w:r w:rsidR="00910A1F">
        <w:t>.</w:t>
      </w:r>
      <w:r>
        <w:t xml:space="preserve"> </w:t>
      </w:r>
      <w:r w:rsidR="00910A1F">
        <w:t>E</w:t>
      </w:r>
      <w:r>
        <w:t>tt sådant samarbete pågår aktivt, inte minst inom ramen för Europol</w:t>
      </w:r>
      <w:r w:rsidR="00910A1F">
        <w:t xml:space="preserve"> </w:t>
      </w:r>
      <w:r w:rsidRPr="00910A1F" w:rsidR="00910A1F">
        <w:t>där kampen mot internationella stöldligor är ett av tio prioriterade områden. Regeringen har också täta bilaterala kontakter med de aktuella ursprungsländerna</w:t>
      </w:r>
      <w:r>
        <w:t>.</w:t>
      </w:r>
    </w:p>
    <w:p w:rsidR="002E57AA" w:rsidP="00856328">
      <w:pPr>
        <w:pStyle w:val="BodyText"/>
      </w:pPr>
      <w:r>
        <w:t>Det pågår således ett aktivt arbete både från regeringens och myndigheternas sida, på hemmaplan och internationellt, för att förstärka bekämpningen av internationell, organiserad tillgreppsbrottslighet.</w:t>
      </w:r>
    </w:p>
    <w:p w:rsidR="002E57AA" w:rsidP="006A12F1">
      <w:pPr>
        <w:pStyle w:val="BodyText"/>
      </w:pPr>
      <w:r>
        <w:t xml:space="preserve">Stockholm den </w:t>
      </w:r>
      <w:sdt>
        <w:sdtPr>
          <w:id w:val="-1225218591"/>
          <w:placeholder>
            <w:docPart w:val="80B609C66E7F4F308E5D4312E767E9AE"/>
          </w:placeholder>
          <w:dataBinding w:xpath="/ns0:DocumentInfo[1]/ns0:BaseInfo[1]/ns0:HeaderDate[1]" w:storeItemID="{B26C2BDA-22D9-4050-8021-CF8894B846C0}" w:prefixMappings="xmlns:ns0='http://lp/documentinfo/RK' "/>
          <w:date w:fullDate="2022-06-08T00:00:00Z">
            <w:dateFormat w:val="d MMMM yyyy"/>
            <w:lid w:val="sv-SE"/>
            <w:storeMappedDataAs w:val="dateTime"/>
            <w:calendar w:val="gregorian"/>
          </w:date>
        </w:sdtPr>
        <w:sdtContent>
          <w:r>
            <w:t>8 juni 2022</w:t>
          </w:r>
        </w:sdtContent>
      </w:sdt>
    </w:p>
    <w:p w:rsidR="002E57AA" w:rsidP="004E7A8F">
      <w:pPr>
        <w:pStyle w:val="Brdtextutanavstnd"/>
      </w:pPr>
    </w:p>
    <w:p w:rsidR="002E57AA" w:rsidP="004E7A8F">
      <w:pPr>
        <w:pStyle w:val="Brdtextutanavstnd"/>
      </w:pPr>
    </w:p>
    <w:p w:rsidR="002E57AA" w:rsidP="004E7A8F">
      <w:pPr>
        <w:pStyle w:val="Brdtextutanavstnd"/>
      </w:pPr>
    </w:p>
    <w:p w:rsidR="002E57AA" w:rsidP="00422A41">
      <w:pPr>
        <w:pStyle w:val="BodyText"/>
      </w:pPr>
      <w:r>
        <w:t>Morgan Johansson</w:t>
      </w:r>
    </w:p>
    <w:p w:rsidR="002E57A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E57AA" w:rsidRPr="007D73AB">
          <w:pPr>
            <w:pStyle w:val="Header"/>
          </w:pPr>
        </w:p>
      </w:tc>
      <w:tc>
        <w:tcPr>
          <w:tcW w:w="3170" w:type="dxa"/>
          <w:vAlign w:val="bottom"/>
        </w:tcPr>
        <w:p w:rsidR="002E57AA" w:rsidRPr="007D73AB" w:rsidP="00340DE0">
          <w:pPr>
            <w:pStyle w:val="Header"/>
          </w:pPr>
        </w:p>
      </w:tc>
      <w:tc>
        <w:tcPr>
          <w:tcW w:w="1134" w:type="dxa"/>
        </w:tcPr>
        <w:p w:rsidR="002E57A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E57A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E57AA" w:rsidRPr="00710A6C" w:rsidP="00EE3C0F">
          <w:pPr>
            <w:pStyle w:val="Header"/>
            <w:rPr>
              <w:b/>
            </w:rPr>
          </w:pPr>
        </w:p>
        <w:p w:rsidR="002E57AA" w:rsidP="00EE3C0F">
          <w:pPr>
            <w:pStyle w:val="Header"/>
          </w:pPr>
        </w:p>
        <w:p w:rsidR="002E57AA" w:rsidP="00EE3C0F">
          <w:pPr>
            <w:pStyle w:val="Header"/>
          </w:pPr>
        </w:p>
        <w:p w:rsidR="002E57AA" w:rsidP="00EE3C0F">
          <w:pPr>
            <w:pStyle w:val="Header"/>
          </w:pPr>
        </w:p>
        <w:sdt>
          <w:sdtPr>
            <w:alias w:val="Dnr"/>
            <w:tag w:val="ccRKShow_Dnr"/>
            <w:id w:val="-829283628"/>
            <w:placeholder>
              <w:docPart w:val="6C2D3F7EE7BE4B7590FCC79898592BF9"/>
            </w:placeholder>
            <w:dataBinding w:xpath="/ns0:DocumentInfo[1]/ns0:BaseInfo[1]/ns0:Dnr[1]" w:storeItemID="{B26C2BDA-22D9-4050-8021-CF8894B846C0}" w:prefixMappings="xmlns:ns0='http://lp/documentinfo/RK' "/>
            <w:text/>
          </w:sdtPr>
          <w:sdtContent>
            <w:p w:rsidR="002E57AA" w:rsidP="00EE3C0F">
              <w:pPr>
                <w:pStyle w:val="Header"/>
              </w:pPr>
              <w:r w:rsidRPr="00E81A31">
                <w:t>Ju2022/01946</w:t>
              </w:r>
            </w:p>
          </w:sdtContent>
        </w:sdt>
        <w:sdt>
          <w:sdtPr>
            <w:alias w:val="DocNumber"/>
            <w:tag w:val="DocNumber"/>
            <w:id w:val="1726028884"/>
            <w:placeholder>
              <w:docPart w:val="887E290EFBE64CC58006D6D019561B4C"/>
            </w:placeholder>
            <w:showingPlcHdr/>
            <w:dataBinding w:xpath="/ns0:DocumentInfo[1]/ns0:BaseInfo[1]/ns0:DocNumber[1]" w:storeItemID="{B26C2BDA-22D9-4050-8021-CF8894B846C0}" w:prefixMappings="xmlns:ns0='http://lp/documentinfo/RK' "/>
            <w:text/>
          </w:sdtPr>
          <w:sdtContent>
            <w:p w:rsidR="002E57AA" w:rsidP="00EE3C0F">
              <w:pPr>
                <w:pStyle w:val="Header"/>
              </w:pPr>
              <w:r>
                <w:rPr>
                  <w:rStyle w:val="PlaceholderText"/>
                </w:rPr>
                <w:t xml:space="preserve"> </w:t>
              </w:r>
            </w:p>
          </w:sdtContent>
        </w:sdt>
        <w:p w:rsidR="002E57AA" w:rsidP="00EE3C0F">
          <w:pPr>
            <w:pStyle w:val="Header"/>
          </w:pPr>
        </w:p>
      </w:tc>
      <w:tc>
        <w:tcPr>
          <w:tcW w:w="1134" w:type="dxa"/>
        </w:tcPr>
        <w:p w:rsidR="002E57AA" w:rsidP="0094502D">
          <w:pPr>
            <w:pStyle w:val="Header"/>
          </w:pPr>
        </w:p>
        <w:p w:rsidR="002E57A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0CA2B06C46B420280B408B840D89C6B"/>
          </w:placeholder>
          <w:richText/>
        </w:sdtPr>
        <w:sdtEndPr>
          <w:rPr>
            <w:b w:val="0"/>
          </w:rPr>
        </w:sdtEndPr>
        <w:sdtContent>
          <w:tc>
            <w:tcPr>
              <w:tcW w:w="5534" w:type="dxa"/>
              <w:tcMar>
                <w:right w:w="1134" w:type="dxa"/>
              </w:tcMar>
            </w:tcPr>
            <w:p w:rsidR="002E57AA" w:rsidRPr="002E57AA" w:rsidP="00340DE0">
              <w:pPr>
                <w:pStyle w:val="Header"/>
                <w:rPr>
                  <w:b/>
                </w:rPr>
              </w:pPr>
              <w:r w:rsidRPr="002E57AA">
                <w:rPr>
                  <w:b/>
                </w:rPr>
                <w:t>Justitiedepartementet</w:t>
              </w:r>
            </w:p>
            <w:p w:rsidR="002E57AA" w:rsidRPr="00340DE0" w:rsidP="00340DE0">
              <w:pPr>
                <w:pStyle w:val="Header"/>
              </w:pPr>
              <w:r w:rsidRPr="002E57AA">
                <w:t>Justitie- och inrikesministern</w:t>
              </w:r>
            </w:p>
          </w:tc>
        </w:sdtContent>
      </w:sdt>
      <w:sdt>
        <w:sdtPr>
          <w:alias w:val="Recipient"/>
          <w:tag w:val="ccRKShow_Recipient"/>
          <w:id w:val="-28344517"/>
          <w:placeholder>
            <w:docPart w:val="34468921922749D1AC655794A5DE987F"/>
          </w:placeholder>
          <w:dataBinding w:xpath="/ns0:DocumentInfo[1]/ns0:BaseInfo[1]/ns0:Recipient[1]" w:storeItemID="{B26C2BDA-22D9-4050-8021-CF8894B846C0}" w:prefixMappings="xmlns:ns0='http://lp/documentinfo/RK' "/>
          <w:text w:multiLine="1"/>
        </w:sdtPr>
        <w:sdtContent>
          <w:tc>
            <w:tcPr>
              <w:tcW w:w="3170" w:type="dxa"/>
            </w:tcPr>
            <w:p w:rsidR="002E57AA" w:rsidP="00547B89">
              <w:pPr>
                <w:pStyle w:val="Header"/>
              </w:pPr>
              <w:r>
                <w:t>Till riksdagen</w:t>
              </w:r>
            </w:p>
          </w:tc>
        </w:sdtContent>
      </w:sdt>
      <w:tc>
        <w:tcPr>
          <w:tcW w:w="1134" w:type="dxa"/>
        </w:tcPr>
        <w:p w:rsidR="002E57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2D3F7EE7BE4B7590FCC79898592BF9"/>
        <w:category>
          <w:name w:val="Allmänt"/>
          <w:gallery w:val="placeholder"/>
        </w:category>
        <w:types>
          <w:type w:val="bbPlcHdr"/>
        </w:types>
        <w:behaviors>
          <w:behavior w:val="content"/>
        </w:behaviors>
        <w:guid w:val="{DA5382B6-876F-4F82-B071-4CCA0DEC3BDC}"/>
      </w:docPartPr>
      <w:docPartBody>
        <w:p w:rsidR="00631FCD" w:rsidP="001B0E74">
          <w:pPr>
            <w:pStyle w:val="6C2D3F7EE7BE4B7590FCC79898592BF9"/>
          </w:pPr>
          <w:r>
            <w:rPr>
              <w:rStyle w:val="PlaceholderText"/>
            </w:rPr>
            <w:t xml:space="preserve"> </w:t>
          </w:r>
        </w:p>
      </w:docPartBody>
    </w:docPart>
    <w:docPart>
      <w:docPartPr>
        <w:name w:val="887E290EFBE64CC58006D6D019561B4C"/>
        <w:category>
          <w:name w:val="Allmänt"/>
          <w:gallery w:val="placeholder"/>
        </w:category>
        <w:types>
          <w:type w:val="bbPlcHdr"/>
        </w:types>
        <w:behaviors>
          <w:behavior w:val="content"/>
        </w:behaviors>
        <w:guid w:val="{6B6AF36C-BB12-4D57-A64B-F80924D25CF0}"/>
      </w:docPartPr>
      <w:docPartBody>
        <w:p w:rsidR="00631FCD" w:rsidP="001B0E74">
          <w:pPr>
            <w:pStyle w:val="887E290EFBE64CC58006D6D019561B4C1"/>
          </w:pPr>
          <w:r>
            <w:rPr>
              <w:rStyle w:val="PlaceholderText"/>
            </w:rPr>
            <w:t xml:space="preserve"> </w:t>
          </w:r>
        </w:p>
      </w:docPartBody>
    </w:docPart>
    <w:docPart>
      <w:docPartPr>
        <w:name w:val="C0CA2B06C46B420280B408B840D89C6B"/>
        <w:category>
          <w:name w:val="Allmänt"/>
          <w:gallery w:val="placeholder"/>
        </w:category>
        <w:types>
          <w:type w:val="bbPlcHdr"/>
        </w:types>
        <w:behaviors>
          <w:behavior w:val="content"/>
        </w:behaviors>
        <w:guid w:val="{426645E2-2992-4C58-9523-9AFE8F921750}"/>
      </w:docPartPr>
      <w:docPartBody>
        <w:p w:rsidR="00631FCD" w:rsidP="001B0E74">
          <w:pPr>
            <w:pStyle w:val="C0CA2B06C46B420280B408B840D89C6B1"/>
          </w:pPr>
          <w:r>
            <w:rPr>
              <w:rStyle w:val="PlaceholderText"/>
            </w:rPr>
            <w:t xml:space="preserve"> </w:t>
          </w:r>
        </w:p>
      </w:docPartBody>
    </w:docPart>
    <w:docPart>
      <w:docPartPr>
        <w:name w:val="34468921922749D1AC655794A5DE987F"/>
        <w:category>
          <w:name w:val="Allmänt"/>
          <w:gallery w:val="placeholder"/>
        </w:category>
        <w:types>
          <w:type w:val="bbPlcHdr"/>
        </w:types>
        <w:behaviors>
          <w:behavior w:val="content"/>
        </w:behaviors>
        <w:guid w:val="{85BE362B-2688-4073-A33D-49B13CFF13CF}"/>
      </w:docPartPr>
      <w:docPartBody>
        <w:p w:rsidR="00631FCD" w:rsidP="001B0E74">
          <w:pPr>
            <w:pStyle w:val="34468921922749D1AC655794A5DE987F"/>
          </w:pPr>
          <w:r>
            <w:rPr>
              <w:rStyle w:val="PlaceholderText"/>
            </w:rPr>
            <w:t xml:space="preserve"> </w:t>
          </w:r>
        </w:p>
      </w:docPartBody>
    </w:docPart>
    <w:docPart>
      <w:docPartPr>
        <w:name w:val="80B609C66E7F4F308E5D4312E767E9AE"/>
        <w:category>
          <w:name w:val="Allmänt"/>
          <w:gallery w:val="placeholder"/>
        </w:category>
        <w:types>
          <w:type w:val="bbPlcHdr"/>
        </w:types>
        <w:behaviors>
          <w:behavior w:val="content"/>
        </w:behaviors>
        <w:guid w:val="{70C4F76C-812A-406C-898A-652FA4D52873}"/>
      </w:docPartPr>
      <w:docPartBody>
        <w:p w:rsidR="00631FCD" w:rsidP="001B0E74">
          <w:pPr>
            <w:pStyle w:val="80B609C66E7F4F308E5D4312E767E9A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E74"/>
    <w:rPr>
      <w:noProof w:val="0"/>
      <w:color w:val="808080"/>
    </w:rPr>
  </w:style>
  <w:style w:type="paragraph" w:customStyle="1" w:styleId="6C2D3F7EE7BE4B7590FCC79898592BF9">
    <w:name w:val="6C2D3F7EE7BE4B7590FCC79898592BF9"/>
    <w:rsid w:val="001B0E74"/>
  </w:style>
  <w:style w:type="paragraph" w:customStyle="1" w:styleId="34468921922749D1AC655794A5DE987F">
    <w:name w:val="34468921922749D1AC655794A5DE987F"/>
    <w:rsid w:val="001B0E74"/>
  </w:style>
  <w:style w:type="paragraph" w:customStyle="1" w:styleId="887E290EFBE64CC58006D6D019561B4C1">
    <w:name w:val="887E290EFBE64CC58006D6D019561B4C1"/>
    <w:rsid w:val="001B0E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CA2B06C46B420280B408B840D89C6B1">
    <w:name w:val="C0CA2B06C46B420280B408B840D89C6B1"/>
    <w:rsid w:val="001B0E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B609C66E7F4F308E5D4312E767E9AE">
    <w:name w:val="80B609C66E7F4F308E5D4312E767E9AE"/>
    <w:rsid w:val="001B0E7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2022-06-08T00:00:00</HeaderDate>
    <Office/>
    <Dnr>Ju2022/01946</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1e43d15e-065e-4ee7-9a2a-e4d1edd19710</RD_Svarsid>
  </documentManagement>
</p:properties>
</file>

<file path=customXml/itemProps1.xml><?xml version="1.0" encoding="utf-8"?>
<ds:datastoreItem xmlns:ds="http://schemas.openxmlformats.org/officeDocument/2006/customXml" ds:itemID="{1952DBD1-818A-4B97-A4E4-93479D4A01B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8E92D55-37CD-4FB3-AC36-003081292C8A}"/>
</file>

<file path=customXml/itemProps4.xml><?xml version="1.0" encoding="utf-8"?>
<ds:datastoreItem xmlns:ds="http://schemas.openxmlformats.org/officeDocument/2006/customXml" ds:itemID="{B26C2BDA-22D9-4050-8021-CF8894B846C0}"/>
</file>

<file path=customXml/itemProps5.xml><?xml version="1.0" encoding="utf-8"?>
<ds:datastoreItem xmlns:ds="http://schemas.openxmlformats.org/officeDocument/2006/customXml" ds:itemID="{1A9E6263-9CFF-4FE0-AF61-D712F6A3F769}"/>
</file>

<file path=docProps/app.xml><?xml version="1.0" encoding="utf-8"?>
<Properties xmlns="http://schemas.openxmlformats.org/officeDocument/2006/extended-properties" xmlns:vt="http://schemas.openxmlformats.org/officeDocument/2006/docPropsVTypes">
  <Template>RK Basmall</Template>
  <TotalTime>0</TotalTime>
  <Pages>2</Pages>
  <Words>474</Words>
  <Characters>2516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1660.docx</dc:title>
  <cp:revision>4</cp:revision>
  <dcterms:created xsi:type="dcterms:W3CDTF">2022-06-02T11:12:00Z</dcterms:created>
  <dcterms:modified xsi:type="dcterms:W3CDTF">2022-06-07T12:34:00Z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2ff9bfdc-eb61-40a2-b0df-fb195a29d929</vt:lpwstr>
  </property>
</Properties>
</file>