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67A1DEB9A9E49BBB9FAFA8BFC9F1D49"/>
        </w:placeholder>
        <w15:appearance w15:val="hidden"/>
        <w:text/>
      </w:sdtPr>
      <w:sdtEndPr/>
      <w:sdtContent>
        <w:p w:rsidRPr="009B062B" w:rsidR="00AF30DD" w:rsidP="009B062B" w:rsidRDefault="00AF30DD" w14:paraId="5CC21BF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8d71ade-d121-419f-a2d2-bf9ea4f3e502"/>
        <w:id w:val="1814216946"/>
        <w:lock w:val="sdtLocked"/>
      </w:sdtPr>
      <w:sdtEndPr/>
      <w:sdtContent>
        <w:p w:rsidR="00E1749B" w:rsidRDefault="00857F98" w14:paraId="5CC21BF5" w14:textId="68CBDA8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frågan hur man tillgodogör sig den digitala tekniken och underlättar hanteringen,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5A6AF26FE864055B03F83AE74F6B417"/>
        </w:placeholder>
        <w15:appearance w15:val="hidden"/>
        <w:text/>
      </w:sdtPr>
      <w:sdtEndPr/>
      <w:sdtContent>
        <w:p w:rsidRPr="009B062B" w:rsidR="006D79C9" w:rsidP="00333E95" w:rsidRDefault="006D79C9" w14:paraId="5CC21BF6" w14:textId="77777777">
          <w:pPr>
            <w:pStyle w:val="Rubrik1"/>
          </w:pPr>
          <w:r>
            <w:t>Motivering</w:t>
          </w:r>
        </w:p>
      </w:sdtContent>
    </w:sdt>
    <w:p w:rsidR="00E66BE5" w:rsidP="00E66BE5" w:rsidRDefault="00E66BE5" w14:paraId="5CC21BF7" w14:textId="7C163789">
      <w:pPr>
        <w:pStyle w:val="Normalutanindragellerluft"/>
      </w:pPr>
      <w:r>
        <w:t>I dag när man fått en vapenlicens beviljad så skall denna uppvisas vid kontr</w:t>
      </w:r>
      <w:r w:rsidR="00357828">
        <w:t>oller och inköp av ammunition D</w:t>
      </w:r>
      <w:r>
        <w:t>et finns starka önskemål i civilsamhället att underlätta och använda dagens teknik när det gäller elektronisk licens som kan bekräftas med mobilt bank-ID.</w:t>
      </w:r>
    </w:p>
    <w:p w:rsidRPr="00357828" w:rsidR="00652B73" w:rsidP="00357828" w:rsidRDefault="00E66BE5" w14:paraId="5CC21BF8" w14:textId="655CC4BD">
      <w:r w:rsidRPr="00357828">
        <w:t>Undertecknad föreslår att man utreder frågan hur man tillgodogör sig den digitala teknik</w:t>
      </w:r>
      <w:r w:rsidRPr="00357828" w:rsidR="00357828">
        <w:t>en</w:t>
      </w:r>
      <w:r w:rsidRPr="00357828">
        <w:t xml:space="preserve"> och underlättar hanteringen!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1812A5DCF54CD38FBACA253D7020A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C7DC4" w:rsidRDefault="00357828" w14:paraId="5CC21BF9" w14:textId="2A2AC35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57828" w:rsidP="001C7DC4" w:rsidRDefault="00357828" w14:paraId="459424AA" w14:textId="77777777"/>
    <w:p w:rsidR="006B136A" w:rsidRDefault="006B136A" w14:paraId="5CC21BFD" w14:textId="77777777"/>
    <w:sectPr w:rsidR="006B13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21BFF" w14:textId="77777777" w:rsidR="009A70D1" w:rsidRDefault="009A70D1" w:rsidP="000C1CAD">
      <w:pPr>
        <w:spacing w:line="240" w:lineRule="auto"/>
      </w:pPr>
      <w:r>
        <w:separator/>
      </w:r>
    </w:p>
  </w:endnote>
  <w:endnote w:type="continuationSeparator" w:id="0">
    <w:p w14:paraId="5CC21C00" w14:textId="77777777" w:rsidR="009A70D1" w:rsidRDefault="009A70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21C0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21C06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21BFD" w14:textId="77777777" w:rsidR="009A70D1" w:rsidRDefault="009A70D1" w:rsidP="000C1CAD">
      <w:pPr>
        <w:spacing w:line="240" w:lineRule="auto"/>
      </w:pPr>
      <w:r>
        <w:separator/>
      </w:r>
    </w:p>
  </w:footnote>
  <w:footnote w:type="continuationSeparator" w:id="0">
    <w:p w14:paraId="5CC21BFE" w14:textId="77777777" w:rsidR="009A70D1" w:rsidRDefault="009A70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CC21C0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C21C10" wp14:anchorId="5CC21C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57828" w14:paraId="5CC21C1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F8C77C11D448F7A6FA1C9B30C0B611"/>
                              </w:placeholder>
                              <w:text/>
                            </w:sdtPr>
                            <w:sdtEndPr/>
                            <w:sdtContent>
                              <w:r w:rsidR="00E66BE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7025F5EE0274BAF952B5B386361A47F"/>
                              </w:placeholder>
                              <w:text/>
                            </w:sdtPr>
                            <w:sdtEndPr/>
                            <w:sdtContent>
                              <w:r w:rsidR="00E66BE5">
                                <w:t>1058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C21C0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57828" w14:paraId="5CC21C1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F8C77C11D448F7A6FA1C9B30C0B611"/>
                        </w:placeholder>
                        <w:text/>
                      </w:sdtPr>
                      <w:sdtEndPr/>
                      <w:sdtContent>
                        <w:r w:rsidR="00E66BE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7025F5EE0274BAF952B5B386361A47F"/>
                        </w:placeholder>
                        <w:text/>
                      </w:sdtPr>
                      <w:sdtEndPr/>
                      <w:sdtContent>
                        <w:r w:rsidR="00E66BE5">
                          <w:t>1058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CC21C0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57828" w14:paraId="5CC21C0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7025F5EE0274BAF952B5B386361A47F"/>
        </w:placeholder>
        <w:text/>
      </w:sdtPr>
      <w:sdtEndPr/>
      <w:sdtContent>
        <w:r w:rsidR="00E66BE5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66BE5">
          <w:t>1058</w:t>
        </w:r>
      </w:sdtContent>
    </w:sdt>
  </w:p>
  <w:p w:rsidR="004F35FE" w:rsidP="00776B74" w:rsidRDefault="004F35FE" w14:paraId="5CC21C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57828" w14:paraId="5CC21C0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66BE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66BE5">
          <w:t>1058</w:t>
        </w:r>
      </w:sdtContent>
    </w:sdt>
  </w:p>
  <w:p w:rsidR="004F35FE" w:rsidP="00A314CF" w:rsidRDefault="00357828" w14:paraId="5CC21C0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57828" w14:paraId="5CC21C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57828" w14:paraId="5CC21C0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:789</w:t>
        </w:r>
      </w:sdtContent>
    </w:sdt>
  </w:p>
  <w:p w:rsidR="004F35FE" w:rsidP="00E03A3D" w:rsidRDefault="00357828" w14:paraId="5CC21C0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14B87" w14:paraId="5CC21C0C" w14:textId="3370A4FE">
        <w:pPr>
          <w:pStyle w:val="FSHRub2"/>
        </w:pPr>
        <w:r>
          <w:t>Hanteringen av licens för skjutvapen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CC21C0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E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C7DC4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29AD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828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86F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136A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ADC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57F98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A70D1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B87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7788C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1749B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BE5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C21BF3"/>
  <w15:chartTrackingRefBased/>
  <w15:docId w15:val="{5E43A75B-FBDD-4A34-9FAB-59FE1044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7A1DEB9A9E49BBB9FAFA8BFC9F1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DB5CD-A3F4-49F2-8575-29E9C4DB2720}"/>
      </w:docPartPr>
      <w:docPartBody>
        <w:p w:rsidR="00EF5706" w:rsidRDefault="00B250EC">
          <w:pPr>
            <w:pStyle w:val="567A1DEB9A9E49BBB9FAFA8BFC9F1D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A6AF26FE864055B03F83AE74F6B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8E0E31-34B4-4030-BBAC-5C45A8A5870E}"/>
      </w:docPartPr>
      <w:docPartBody>
        <w:p w:rsidR="00EF5706" w:rsidRDefault="00B250EC">
          <w:pPr>
            <w:pStyle w:val="C5A6AF26FE864055B03F83AE74F6B4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1812A5DCF54CD38FBACA253D702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8CC13-27B8-4E66-8674-E52EFA7235B4}"/>
      </w:docPartPr>
      <w:docPartBody>
        <w:p w:rsidR="00EF5706" w:rsidRDefault="00B250EC">
          <w:pPr>
            <w:pStyle w:val="3E1812A5DCF54CD38FBACA253D7020A1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39F8C77C11D448F7A6FA1C9B30C0B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E0E83-4D8B-4A63-9357-EB7B1803D63C}"/>
      </w:docPartPr>
      <w:docPartBody>
        <w:p w:rsidR="00EF5706" w:rsidRDefault="00B250EC">
          <w:pPr>
            <w:pStyle w:val="39F8C77C11D448F7A6FA1C9B30C0B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025F5EE0274BAF952B5B386361A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614EF-6252-4B4E-A803-DF9555A10EBE}"/>
      </w:docPartPr>
      <w:docPartBody>
        <w:p w:rsidR="00EF5706" w:rsidRDefault="00B250EC">
          <w:pPr>
            <w:pStyle w:val="17025F5EE0274BAF952B5B386361A47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06"/>
    <w:rsid w:val="00B250EC"/>
    <w:rsid w:val="00E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7A1DEB9A9E49BBB9FAFA8BFC9F1D49">
    <w:name w:val="567A1DEB9A9E49BBB9FAFA8BFC9F1D49"/>
  </w:style>
  <w:style w:type="paragraph" w:customStyle="1" w:styleId="E8FB928BD803404197C3DB4011384AF5">
    <w:name w:val="E8FB928BD803404197C3DB4011384AF5"/>
  </w:style>
  <w:style w:type="paragraph" w:customStyle="1" w:styleId="3E69EF9ED4254653BDD2F5DA4937AD33">
    <w:name w:val="3E69EF9ED4254653BDD2F5DA4937AD33"/>
  </w:style>
  <w:style w:type="paragraph" w:customStyle="1" w:styleId="C5A6AF26FE864055B03F83AE74F6B417">
    <w:name w:val="C5A6AF26FE864055B03F83AE74F6B417"/>
  </w:style>
  <w:style w:type="paragraph" w:customStyle="1" w:styleId="3E1812A5DCF54CD38FBACA253D7020A1">
    <w:name w:val="3E1812A5DCF54CD38FBACA253D7020A1"/>
  </w:style>
  <w:style w:type="paragraph" w:customStyle="1" w:styleId="39F8C77C11D448F7A6FA1C9B30C0B611">
    <w:name w:val="39F8C77C11D448F7A6FA1C9B30C0B611"/>
  </w:style>
  <w:style w:type="paragraph" w:customStyle="1" w:styleId="17025F5EE0274BAF952B5B386361A47F">
    <w:name w:val="17025F5EE0274BAF952B5B386361A4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83CAF-B712-45E8-84CD-2F0904164C44}"/>
</file>

<file path=customXml/itemProps2.xml><?xml version="1.0" encoding="utf-8"?>
<ds:datastoreItem xmlns:ds="http://schemas.openxmlformats.org/officeDocument/2006/customXml" ds:itemID="{BED27983-92B1-4872-9EB2-1E99C46C11EB}"/>
</file>

<file path=customXml/itemProps3.xml><?xml version="1.0" encoding="utf-8"?>
<ds:datastoreItem xmlns:ds="http://schemas.openxmlformats.org/officeDocument/2006/customXml" ds:itemID="{261F6002-4D0C-484A-89D0-D7EB1AFF2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564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S1058 Underlätta hantering av licens för skjutvapen</vt:lpstr>
      <vt:lpstr>
      </vt:lpstr>
    </vt:vector>
  </TitlesOfParts>
  <Company>Sveriges riksdag</Company>
  <LinksUpToDate>false</LinksUpToDate>
  <CharactersWithSpaces>653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