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F37534" w:rsidRDefault="00AF30DD" w14:paraId="1C37DD00" w14:textId="77777777">
          <w:pPr>
            <w:pStyle w:val="Rubrik1"/>
            <w:spacing w:after="300"/>
          </w:pPr>
          <w:r w:rsidRPr="009B062B">
            <w:t>Förslag till riksdagsbeslut</w:t>
          </w:r>
        </w:p>
      </w:sdtContent>
    </w:sdt>
    <w:sdt>
      <w:sdtPr>
        <w:alias w:val="Yrkande 1"/>
        <w:tag w:val="49ae4ae2-e2e0-48f3-b0e8-bb81b6a81964"/>
        <w:id w:val="-811483772"/>
        <w:lock w:val="sdtLocked"/>
      </w:sdtPr>
      <w:sdtEndPr/>
      <w:sdtContent>
        <w:p w:rsidR="002E6DEB" w:rsidRDefault="0031371D" w14:paraId="0F6D1BD3" w14:textId="77777777">
          <w:pPr>
            <w:pStyle w:val="Frslagstext"/>
            <w:numPr>
              <w:ilvl w:val="0"/>
              <w:numId w:val="0"/>
            </w:numPr>
          </w:pPr>
          <w:r>
            <w:t>Riksdagen anvisar anslagen för 2022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F37534" w:rsidR="006D79C9" w:rsidP="00333E95" w:rsidRDefault="0045106E" w14:paraId="1DE5BCDE" w14:textId="02C88A52">
          <w:pPr>
            <w:pStyle w:val="Rubrik1"/>
          </w:pPr>
          <w:r w:rsidRPr="0045106E">
            <w:t>Bakgrund</w:t>
          </w:r>
        </w:p>
      </w:sdtContent>
    </w:sdt>
    <w:p w:rsidRPr="00F37534" w:rsidR="00C216B7" w:rsidP="0045106E" w:rsidRDefault="003615A0" w14:paraId="17E36633" w14:textId="0B68464D">
      <w:pPr>
        <w:pStyle w:val="Normalutanindragellerluft"/>
      </w:pPr>
      <w:r w:rsidRPr="00F37534">
        <w:t>Sverige som industrination är beroende av såväl konkurrenskraftiga priser på elenergi som leveranssäkerhet under årets alla timmar. Det är även därför som vattenkraften tillsammans med kärnkraften utgör basen i det svenska energisystemet.</w:t>
      </w:r>
    </w:p>
    <w:p w:rsidRPr="0045106E" w:rsidR="00C216B7" w:rsidP="0045106E" w:rsidRDefault="00C216B7" w14:paraId="09D48148" w14:textId="77777777">
      <w:pPr>
        <w:pStyle w:val="Rubrik1"/>
      </w:pPr>
      <w:r w:rsidRPr="0045106E">
        <w:t>Politikens inriktning</w:t>
      </w:r>
    </w:p>
    <w:p w:rsidRPr="00F37534" w:rsidR="003615A0" w:rsidP="0045106E" w:rsidRDefault="003615A0" w14:paraId="235AD10F" w14:textId="5DDC33FE">
      <w:pPr>
        <w:pStyle w:val="Normalutanindragellerluft"/>
      </w:pPr>
      <w:r w:rsidRPr="00F37534">
        <w:t xml:space="preserve">Energipolitiken ska vara inriktad på att säkerställa en långsiktigt konkurrenskraftig och tillförlitlig energiförsörjning, för såväl hushåll som näringsliv. Den politik </w:t>
      </w:r>
      <w:r w:rsidR="004F5EAF">
        <w:t xml:space="preserve">som </w:t>
      </w:r>
      <w:r w:rsidRPr="00F37534">
        <w:t>vi står bakom syftar till att göra det möjligt för Sverige att upprätthålla en hög internationell konkurrenskraft och levnadsstandard.</w:t>
      </w:r>
    </w:p>
    <w:p w:rsidRPr="00F37534" w:rsidR="003615A0" w:rsidP="0045106E" w:rsidRDefault="003615A0" w14:paraId="6E130217" w14:textId="63C38FE8">
      <w:r w:rsidRPr="00F37534">
        <w:t>Det är viktigt för en nation att ha kontroll över sin energiförsörjning och mot den bakgrunden ska en hög grad av självförsörjning prioriteras i arbetet med att uppnå energipolitikens mål.</w:t>
      </w:r>
    </w:p>
    <w:p w:rsidRPr="00F37534" w:rsidR="003615A0" w:rsidP="0045106E" w:rsidRDefault="003615A0" w14:paraId="5423C0B7" w14:textId="6C3B56CE">
      <w:r w:rsidRPr="00F37534">
        <w:lastRenderedPageBreak/>
        <w:t>Denna inställning utesluter emellertid inte att energisystem kan delas över nations</w:t>
      </w:r>
      <w:r w:rsidR="00EA555B">
        <w:softHyphen/>
      </w:r>
      <w:r w:rsidRPr="00F37534">
        <w:t>gränser, men då företrädesvis med nationer i Sveriges närområde. Vi strävar därför efter att bibehålla och utveckla landets energisystem, med fokus på leveranssäkerhet, effekti</w:t>
      </w:r>
      <w:r w:rsidR="00EA555B">
        <w:softHyphen/>
      </w:r>
      <w:r w:rsidRPr="00F37534">
        <w:t>vitet och miljöansvar.</w:t>
      </w:r>
    </w:p>
    <w:p w:rsidRPr="0045106E" w:rsidR="00C216B7" w:rsidP="0045106E" w:rsidRDefault="00C216B7" w14:paraId="46590B6D" w14:textId="5C235FEC">
      <w:pPr>
        <w:pStyle w:val="Rubrik1"/>
      </w:pPr>
      <w:r w:rsidRPr="0045106E">
        <w:t>Sverigedemokraternas satsningar</w:t>
      </w:r>
    </w:p>
    <w:p w:rsidRPr="0045106E" w:rsidR="003615A0" w:rsidP="0045106E" w:rsidRDefault="003615A0" w14:paraId="42D13D18" w14:textId="2B9A8045">
      <w:pPr>
        <w:pStyle w:val="Rubrik2"/>
      </w:pPr>
      <w:r w:rsidRPr="0045106E">
        <w:t>Energiforskning</w:t>
      </w:r>
    </w:p>
    <w:p w:rsidRPr="00F37534" w:rsidR="003615A0" w:rsidP="0045106E" w:rsidRDefault="003615A0" w14:paraId="738B5EFB" w14:textId="4D0A3289">
      <w:pPr>
        <w:pStyle w:val="Normalutanindragellerluft"/>
      </w:pPr>
      <w:r w:rsidRPr="00EA555B">
        <w:rPr>
          <w:spacing w:val="-2"/>
        </w:rPr>
        <w:t>Vår ambition med energiforskningen är att reducera Sveriges beroende av fossila bränslen</w:t>
      </w:r>
      <w:r w:rsidRPr="00F37534">
        <w:t xml:space="preserve"> och att utveckla den inhemska energiindustrin. På längre sikt kommer inte subventioner till enskilda energislag att lösa några problem. Miljövänliga och förnybara energislag måste alltså kunna hävda sig själva på marknaden. Mer medel tillförs för energiforsk</w:t>
      </w:r>
      <w:r w:rsidR="00EA555B">
        <w:softHyphen/>
      </w:r>
      <w:r w:rsidRPr="00F37534">
        <w:t>ningen, då framtiden kräver ren energi till rimliga priser och i det perspektivet måste forskningen på detta område prioriteras.</w:t>
      </w:r>
    </w:p>
    <w:p w:rsidRPr="0045106E" w:rsidR="009B1A12" w:rsidP="0045106E" w:rsidRDefault="003615A0" w14:paraId="6CE6E333" w14:textId="77777777">
      <w:pPr>
        <w:pStyle w:val="Rubrik2"/>
      </w:pPr>
      <w:r w:rsidRPr="0045106E">
        <w:t>Avgifter till internationella organisationer</w:t>
      </w:r>
    </w:p>
    <w:p w:rsidRPr="00F37534" w:rsidR="003615A0" w:rsidP="0045106E" w:rsidRDefault="003615A0" w14:paraId="3622A6EA" w14:textId="7579C6B4">
      <w:pPr>
        <w:pStyle w:val="Normalutanindragellerluft"/>
      </w:pPr>
      <w:r w:rsidRPr="00F37534">
        <w:t>Sverige bör delta i internationellt samarbete med andra kärnkraftsnationer i syfte att möjliggöra att fler länder får tillgång till leveranssäker och ren baskraft. En snabbare etablering av storskalig kommersiell drift av fjärde generationens kärnkraftverk skulle innebära möjlighete</w:t>
      </w:r>
      <w:r w:rsidR="004F5EAF">
        <w:t>r</w:t>
      </w:r>
      <w:r w:rsidRPr="00F37534">
        <w:t xml:space="preserve"> för såväl en utfasning av fossilbaserad kondenskraft som minskade mellanlager av använt kärnbränsle. Sverige bör därför ansluta sig till GIF, Generation IV Forum, med målsättningen att utveckla framtidens kärnkraftsteknik.</w:t>
      </w:r>
    </w:p>
    <w:p w:rsidRPr="0045106E" w:rsidR="003615A0" w:rsidP="0045106E" w:rsidRDefault="003615A0" w14:paraId="7CCFA980" w14:textId="145DF044">
      <w:pPr>
        <w:pStyle w:val="Rubrik2"/>
      </w:pPr>
      <w:r w:rsidRPr="0045106E">
        <w:t>Forskningsreaktor för fjärde generations kärnkraft</w:t>
      </w:r>
    </w:p>
    <w:p w:rsidRPr="00F37534" w:rsidR="003615A0" w:rsidP="0045106E" w:rsidRDefault="003615A0" w14:paraId="3EFCA0DF" w14:textId="1E788D74">
      <w:pPr>
        <w:pStyle w:val="Normalutanindragellerluft"/>
      </w:pPr>
      <w:r w:rsidRPr="00F37534">
        <w:t>Sett utifrån att kärnkraften står för en betydande del av vår elförsörjning så har det statliga stödet till forskning på kärnteknikområdet under lång tid varit ytterst blygsamt. För att kunna uppnå ny, modern och ännu mer säker kärnkraft i Sverige behövs också en hög nationell kompetens och för detta behövs</w:t>
      </w:r>
      <w:r w:rsidR="004F5EAF">
        <w:t xml:space="preserve"> ett</w:t>
      </w:r>
      <w:r w:rsidRPr="00F37534">
        <w:t xml:space="preserve"> ökat stöd till kärnkraftsforskningen. Vi vill därför satsa på en statligt finansierad forskningsreaktor för fjärde generationens kärnkraft med syftet att kunna återanvända det använda kärnbränslet.</w:t>
      </w:r>
    </w:p>
    <w:p w:rsidRPr="00F37534" w:rsidR="00A60DB4" w:rsidP="0045106E" w:rsidRDefault="003615A0" w14:paraId="2A84DF64" w14:textId="260F7240">
      <w:r w:rsidRPr="00F37534">
        <w:t>I</w:t>
      </w:r>
      <w:r w:rsidRPr="00F37534" w:rsidR="009B1A12">
        <w:t xml:space="preserve"> </w:t>
      </w:r>
      <w:r w:rsidRPr="00F37534">
        <w:t xml:space="preserve">dag nyttjar vi endast ett fåtal procent av potentialen i det uran som grävts upp medan </w:t>
      </w:r>
      <w:r w:rsidR="004F5EAF">
        <w:t xml:space="preserve">man </w:t>
      </w:r>
      <w:r w:rsidRPr="00F37534" w:rsidR="004F5EAF">
        <w:t>avse</w:t>
      </w:r>
      <w:r w:rsidR="004F5EAF">
        <w:t xml:space="preserve">r </w:t>
      </w:r>
      <w:r w:rsidRPr="00F37534" w:rsidR="004F5EAF">
        <w:t xml:space="preserve">att gräva ned </w:t>
      </w:r>
      <w:r w:rsidRPr="00F37534">
        <w:t>återstående del som avfall. Flera lovande projekt med olika typer av snabba kärnkraftsreaktorer, som även kallas för fjärde generationens kärnkraft, pågår just nu. I denna typ av reaktorer kan det tidigare använda kärnbränslet istället återanvändas. En lämplig plats för en forskningsreaktor skulle kunna vara Oskarshamn, där det idag använda kärnbränslet finns.</w:t>
      </w:r>
    </w:p>
    <w:p w:rsidRPr="0045106E" w:rsidR="00C216B7" w:rsidP="0045106E" w:rsidRDefault="00C216B7" w14:paraId="0B342ED6" w14:textId="7FB0539E">
      <w:pPr>
        <w:pStyle w:val="Rubrik1"/>
      </w:pPr>
      <w:r w:rsidRPr="0045106E">
        <w:t>Budgetförslag</w:t>
      </w:r>
    </w:p>
    <w:p w:rsidRPr="0045106E" w:rsidR="009B1A12" w:rsidP="0045106E" w:rsidRDefault="009B1A12" w14:paraId="15A852B7" w14:textId="509DDB97">
      <w:pPr>
        <w:pStyle w:val="Tabellrubrik"/>
      </w:pPr>
      <w:r w:rsidRPr="0045106E">
        <w:t>Tabell 1 Anslagsförslag 2022 för utgiftsområde 21 Energi</w:t>
      </w:r>
    </w:p>
    <w:p w:rsidRPr="0045106E" w:rsidR="009B1A12" w:rsidP="0045106E" w:rsidRDefault="009B1A12" w14:paraId="65277E99" w14:textId="77777777">
      <w:pPr>
        <w:pStyle w:val="Tabellunderrubrik"/>
      </w:pPr>
      <w:r w:rsidRPr="0045106E">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F37534" w:rsidR="009B1A12" w:rsidTr="00EA555B" w14:paraId="588F3B2B"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7534" w:rsidR="009B1A12" w:rsidP="00F02859" w:rsidRDefault="009B1A12" w14:paraId="3730AF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7534" w:rsidR="009B1A12" w:rsidP="00F02859" w:rsidRDefault="009B1A12" w14:paraId="61CCFE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7534" w:rsidR="009B1A12" w:rsidP="00F02859" w:rsidRDefault="009B1A12" w14:paraId="105CF0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Avvikelse från regeringen</w:t>
            </w:r>
          </w:p>
        </w:tc>
      </w:tr>
      <w:tr w:rsidRPr="00F37534" w:rsidR="009B1A12" w:rsidTr="0045106E" w14:paraId="3EEC2928" w14:textId="77777777">
        <w:tc>
          <w:tcPr>
            <w:tcW w:w="415" w:type="dxa"/>
            <w:shd w:val="clear" w:color="auto" w:fill="FFFFFF"/>
            <w:tcMar>
              <w:top w:w="68" w:type="dxa"/>
              <w:left w:w="28" w:type="dxa"/>
              <w:bottom w:w="0" w:type="dxa"/>
              <w:right w:w="28" w:type="dxa"/>
            </w:tcMar>
            <w:hideMark/>
          </w:tcPr>
          <w:p w:rsidRPr="00F37534" w:rsidR="009B1A12" w:rsidP="00F02859" w:rsidRDefault="009B1A12" w14:paraId="09DDD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1EB95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Statens energimyndighet</w:t>
            </w:r>
          </w:p>
        </w:tc>
        <w:tc>
          <w:tcPr>
            <w:tcW w:w="1729" w:type="dxa"/>
            <w:shd w:val="clear" w:color="auto" w:fill="FFFFFF"/>
            <w:tcMar>
              <w:top w:w="68" w:type="dxa"/>
              <w:left w:w="28" w:type="dxa"/>
              <w:bottom w:w="0" w:type="dxa"/>
              <w:right w:w="28" w:type="dxa"/>
            </w:tcMar>
            <w:hideMark/>
          </w:tcPr>
          <w:p w:rsidRPr="00F37534" w:rsidR="009B1A12" w:rsidP="00F02859" w:rsidRDefault="009B1A12" w14:paraId="488AD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419 387</w:t>
            </w:r>
          </w:p>
        </w:tc>
        <w:tc>
          <w:tcPr>
            <w:tcW w:w="1729" w:type="dxa"/>
            <w:shd w:val="clear" w:color="auto" w:fill="FFFFFF"/>
            <w:tcMar>
              <w:top w:w="68" w:type="dxa"/>
              <w:left w:w="28" w:type="dxa"/>
              <w:bottom w:w="0" w:type="dxa"/>
              <w:right w:w="28" w:type="dxa"/>
            </w:tcMar>
            <w:hideMark/>
          </w:tcPr>
          <w:p w:rsidRPr="00F37534" w:rsidR="009B1A12" w:rsidP="00F02859" w:rsidRDefault="009B1A12" w14:paraId="127C20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−20 000</w:t>
            </w:r>
          </w:p>
        </w:tc>
      </w:tr>
      <w:tr w:rsidRPr="00F37534" w:rsidR="009B1A12" w:rsidTr="0045106E" w14:paraId="3FAABC8E" w14:textId="77777777">
        <w:tc>
          <w:tcPr>
            <w:tcW w:w="415" w:type="dxa"/>
            <w:shd w:val="clear" w:color="auto" w:fill="FFFFFF"/>
            <w:tcMar>
              <w:top w:w="68" w:type="dxa"/>
              <w:left w:w="28" w:type="dxa"/>
              <w:bottom w:w="0" w:type="dxa"/>
              <w:right w:w="28" w:type="dxa"/>
            </w:tcMar>
            <w:hideMark/>
          </w:tcPr>
          <w:p w:rsidRPr="00F37534" w:rsidR="009B1A12" w:rsidP="00F02859" w:rsidRDefault="009B1A12" w14:paraId="04F3BB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15615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Insatser för energieffektivisering</w:t>
            </w:r>
          </w:p>
        </w:tc>
        <w:tc>
          <w:tcPr>
            <w:tcW w:w="1729" w:type="dxa"/>
            <w:shd w:val="clear" w:color="auto" w:fill="FFFFFF"/>
            <w:tcMar>
              <w:top w:w="68" w:type="dxa"/>
              <w:left w:w="28" w:type="dxa"/>
              <w:bottom w:w="0" w:type="dxa"/>
              <w:right w:w="28" w:type="dxa"/>
            </w:tcMar>
            <w:hideMark/>
          </w:tcPr>
          <w:p w:rsidRPr="00F37534" w:rsidR="009B1A12" w:rsidP="00F02859" w:rsidRDefault="009B1A12" w14:paraId="52EA60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118 000</w:t>
            </w:r>
          </w:p>
        </w:tc>
        <w:tc>
          <w:tcPr>
            <w:tcW w:w="1729" w:type="dxa"/>
            <w:shd w:val="clear" w:color="auto" w:fill="FFFFFF"/>
            <w:tcMar>
              <w:top w:w="68" w:type="dxa"/>
              <w:left w:w="28" w:type="dxa"/>
              <w:bottom w:w="0" w:type="dxa"/>
              <w:right w:w="28" w:type="dxa"/>
            </w:tcMar>
            <w:hideMark/>
          </w:tcPr>
          <w:p w:rsidRPr="00F37534" w:rsidR="009B1A12" w:rsidP="00F02859" w:rsidRDefault="009B1A12" w14:paraId="048A10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r w:rsidRPr="00F37534" w:rsidR="009B1A12" w:rsidTr="0045106E" w14:paraId="13010A47" w14:textId="77777777">
        <w:tc>
          <w:tcPr>
            <w:tcW w:w="415" w:type="dxa"/>
            <w:shd w:val="clear" w:color="auto" w:fill="FFFFFF"/>
            <w:tcMar>
              <w:top w:w="68" w:type="dxa"/>
              <w:left w:w="28" w:type="dxa"/>
              <w:bottom w:w="0" w:type="dxa"/>
              <w:right w:w="28" w:type="dxa"/>
            </w:tcMar>
            <w:hideMark/>
          </w:tcPr>
          <w:p w:rsidRPr="00F37534" w:rsidR="009B1A12" w:rsidP="00F02859" w:rsidRDefault="009B1A12" w14:paraId="141075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567EF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Insatser för förnybar elproduktion</w:t>
            </w:r>
          </w:p>
        </w:tc>
        <w:tc>
          <w:tcPr>
            <w:tcW w:w="1729" w:type="dxa"/>
            <w:shd w:val="clear" w:color="auto" w:fill="FFFFFF"/>
            <w:tcMar>
              <w:top w:w="68" w:type="dxa"/>
              <w:left w:w="28" w:type="dxa"/>
              <w:bottom w:w="0" w:type="dxa"/>
              <w:right w:w="28" w:type="dxa"/>
            </w:tcMar>
            <w:hideMark/>
          </w:tcPr>
          <w:p w:rsidRPr="00F37534" w:rsidR="009B1A12" w:rsidP="00F02859" w:rsidRDefault="009B1A12" w14:paraId="5F1870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25 000</w:t>
            </w:r>
          </w:p>
        </w:tc>
        <w:tc>
          <w:tcPr>
            <w:tcW w:w="1729" w:type="dxa"/>
            <w:shd w:val="clear" w:color="auto" w:fill="FFFFFF"/>
            <w:tcMar>
              <w:top w:w="68" w:type="dxa"/>
              <w:left w:w="28" w:type="dxa"/>
              <w:bottom w:w="0" w:type="dxa"/>
              <w:right w:w="28" w:type="dxa"/>
            </w:tcMar>
            <w:hideMark/>
          </w:tcPr>
          <w:p w:rsidRPr="00F37534" w:rsidR="009B1A12" w:rsidP="00F02859" w:rsidRDefault="009B1A12" w14:paraId="479DFD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−25 000</w:t>
            </w:r>
          </w:p>
        </w:tc>
      </w:tr>
      <w:tr w:rsidRPr="00F37534" w:rsidR="009B1A12" w:rsidTr="0045106E" w14:paraId="2DFD5745" w14:textId="77777777">
        <w:tc>
          <w:tcPr>
            <w:tcW w:w="415" w:type="dxa"/>
            <w:shd w:val="clear" w:color="auto" w:fill="FFFFFF"/>
            <w:tcMar>
              <w:top w:w="68" w:type="dxa"/>
              <w:left w:w="28" w:type="dxa"/>
              <w:bottom w:w="0" w:type="dxa"/>
              <w:right w:w="28" w:type="dxa"/>
            </w:tcMar>
            <w:hideMark/>
          </w:tcPr>
          <w:p w:rsidRPr="00F37534" w:rsidR="009B1A12" w:rsidP="00F02859" w:rsidRDefault="009B1A12" w14:paraId="29F40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12E1D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Energiforskning</w:t>
            </w:r>
          </w:p>
        </w:tc>
        <w:tc>
          <w:tcPr>
            <w:tcW w:w="1729" w:type="dxa"/>
            <w:shd w:val="clear" w:color="auto" w:fill="FFFFFF"/>
            <w:tcMar>
              <w:top w:w="68" w:type="dxa"/>
              <w:left w:w="28" w:type="dxa"/>
              <w:bottom w:w="0" w:type="dxa"/>
              <w:right w:w="28" w:type="dxa"/>
            </w:tcMar>
            <w:hideMark/>
          </w:tcPr>
          <w:p w:rsidRPr="00F37534" w:rsidR="009B1A12" w:rsidP="00F02859" w:rsidRDefault="009B1A12" w14:paraId="7D4A17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1 432 723</w:t>
            </w:r>
          </w:p>
        </w:tc>
        <w:tc>
          <w:tcPr>
            <w:tcW w:w="1729" w:type="dxa"/>
            <w:shd w:val="clear" w:color="auto" w:fill="FFFFFF"/>
            <w:tcMar>
              <w:top w:w="68" w:type="dxa"/>
              <w:left w:w="28" w:type="dxa"/>
              <w:bottom w:w="0" w:type="dxa"/>
              <w:right w:w="28" w:type="dxa"/>
            </w:tcMar>
            <w:hideMark/>
          </w:tcPr>
          <w:p w:rsidRPr="00F37534" w:rsidR="009B1A12" w:rsidP="00F02859" w:rsidRDefault="009B1A12" w14:paraId="1E834B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50 000</w:t>
            </w:r>
          </w:p>
        </w:tc>
      </w:tr>
      <w:tr w:rsidRPr="00F37534" w:rsidR="009B1A12" w:rsidTr="0045106E" w14:paraId="2F593387" w14:textId="77777777">
        <w:tc>
          <w:tcPr>
            <w:tcW w:w="415" w:type="dxa"/>
            <w:shd w:val="clear" w:color="auto" w:fill="FFFFFF"/>
            <w:tcMar>
              <w:top w:w="68" w:type="dxa"/>
              <w:left w:w="28" w:type="dxa"/>
              <w:bottom w:w="0" w:type="dxa"/>
              <w:right w:w="28" w:type="dxa"/>
            </w:tcMar>
            <w:hideMark/>
          </w:tcPr>
          <w:p w:rsidRPr="00F37534" w:rsidR="009B1A12" w:rsidP="00F02859" w:rsidRDefault="009B1A12" w14:paraId="6B09C2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7067C5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729" w:type="dxa"/>
            <w:shd w:val="clear" w:color="auto" w:fill="FFFFFF"/>
            <w:tcMar>
              <w:top w:w="68" w:type="dxa"/>
              <w:left w:w="28" w:type="dxa"/>
              <w:bottom w:w="0" w:type="dxa"/>
              <w:right w:w="28" w:type="dxa"/>
            </w:tcMar>
            <w:hideMark/>
          </w:tcPr>
          <w:p w:rsidRPr="00F37534" w:rsidR="009B1A12" w:rsidP="00F02859" w:rsidRDefault="009B1A12" w14:paraId="581FB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600 000</w:t>
            </w:r>
          </w:p>
        </w:tc>
        <w:tc>
          <w:tcPr>
            <w:tcW w:w="1729" w:type="dxa"/>
            <w:shd w:val="clear" w:color="auto" w:fill="FFFFFF"/>
            <w:tcMar>
              <w:top w:w="68" w:type="dxa"/>
              <w:left w:w="28" w:type="dxa"/>
              <w:bottom w:w="0" w:type="dxa"/>
              <w:right w:w="28" w:type="dxa"/>
            </w:tcMar>
            <w:hideMark/>
          </w:tcPr>
          <w:p w:rsidRPr="00F37534" w:rsidR="009B1A12" w:rsidP="00F02859" w:rsidRDefault="009B1A12" w14:paraId="54D94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r w:rsidRPr="00F37534" w:rsidR="009B1A12" w:rsidTr="0045106E" w14:paraId="089E4FA1" w14:textId="77777777">
        <w:tc>
          <w:tcPr>
            <w:tcW w:w="415" w:type="dxa"/>
            <w:shd w:val="clear" w:color="auto" w:fill="FFFFFF"/>
            <w:tcMar>
              <w:top w:w="68" w:type="dxa"/>
              <w:left w:w="28" w:type="dxa"/>
              <w:bottom w:w="0" w:type="dxa"/>
              <w:right w:w="28" w:type="dxa"/>
            </w:tcMar>
            <w:hideMark/>
          </w:tcPr>
          <w:p w:rsidRPr="00F37534" w:rsidR="009B1A12" w:rsidP="00F02859" w:rsidRDefault="009B1A12" w14:paraId="0C1A9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734B45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Energimarknadsinspektionen</w:t>
            </w:r>
          </w:p>
        </w:tc>
        <w:tc>
          <w:tcPr>
            <w:tcW w:w="1729" w:type="dxa"/>
            <w:shd w:val="clear" w:color="auto" w:fill="FFFFFF"/>
            <w:tcMar>
              <w:top w:w="68" w:type="dxa"/>
              <w:left w:w="28" w:type="dxa"/>
              <w:bottom w:w="0" w:type="dxa"/>
              <w:right w:w="28" w:type="dxa"/>
            </w:tcMar>
            <w:hideMark/>
          </w:tcPr>
          <w:p w:rsidRPr="00F37534" w:rsidR="009B1A12" w:rsidP="00F02859" w:rsidRDefault="009B1A12" w14:paraId="29AC1C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184 294</w:t>
            </w:r>
          </w:p>
        </w:tc>
        <w:tc>
          <w:tcPr>
            <w:tcW w:w="1729" w:type="dxa"/>
            <w:shd w:val="clear" w:color="auto" w:fill="FFFFFF"/>
            <w:tcMar>
              <w:top w:w="68" w:type="dxa"/>
              <w:left w:w="28" w:type="dxa"/>
              <w:bottom w:w="0" w:type="dxa"/>
              <w:right w:w="28" w:type="dxa"/>
            </w:tcMar>
            <w:hideMark/>
          </w:tcPr>
          <w:p w:rsidRPr="00F37534" w:rsidR="009B1A12" w:rsidP="00F02859" w:rsidRDefault="009B1A12" w14:paraId="4AD92C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r w:rsidRPr="00F37534" w:rsidR="009B1A12" w:rsidTr="0045106E" w14:paraId="4C077269" w14:textId="77777777">
        <w:tc>
          <w:tcPr>
            <w:tcW w:w="415" w:type="dxa"/>
            <w:shd w:val="clear" w:color="auto" w:fill="FFFFFF"/>
            <w:tcMar>
              <w:top w:w="68" w:type="dxa"/>
              <w:left w:w="28" w:type="dxa"/>
              <w:bottom w:w="0" w:type="dxa"/>
              <w:right w:w="28" w:type="dxa"/>
            </w:tcMar>
            <w:hideMark/>
          </w:tcPr>
          <w:p w:rsidRPr="00F37534" w:rsidR="009B1A12" w:rsidP="00F02859" w:rsidRDefault="009B1A12" w14:paraId="3C6195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06BCA9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Energiteknik</w:t>
            </w:r>
          </w:p>
        </w:tc>
        <w:tc>
          <w:tcPr>
            <w:tcW w:w="1729" w:type="dxa"/>
            <w:shd w:val="clear" w:color="auto" w:fill="FFFFFF"/>
            <w:tcMar>
              <w:top w:w="68" w:type="dxa"/>
              <w:left w:w="28" w:type="dxa"/>
              <w:bottom w:w="0" w:type="dxa"/>
              <w:right w:w="28" w:type="dxa"/>
            </w:tcMar>
            <w:hideMark/>
          </w:tcPr>
          <w:p w:rsidRPr="00F37534" w:rsidR="009B1A12" w:rsidP="00F02859" w:rsidRDefault="009B1A12" w14:paraId="0ECAC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1 077 600</w:t>
            </w:r>
          </w:p>
        </w:tc>
        <w:tc>
          <w:tcPr>
            <w:tcW w:w="1729" w:type="dxa"/>
            <w:shd w:val="clear" w:color="auto" w:fill="FFFFFF"/>
            <w:tcMar>
              <w:top w:w="68" w:type="dxa"/>
              <w:left w:w="28" w:type="dxa"/>
              <w:bottom w:w="0" w:type="dxa"/>
              <w:right w:w="28" w:type="dxa"/>
            </w:tcMar>
            <w:hideMark/>
          </w:tcPr>
          <w:p w:rsidRPr="00F37534" w:rsidR="009B1A12" w:rsidP="00F02859" w:rsidRDefault="009B1A12" w14:paraId="1420DE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−578 000</w:t>
            </w:r>
          </w:p>
        </w:tc>
      </w:tr>
      <w:tr w:rsidRPr="00F37534" w:rsidR="009B1A12" w:rsidTr="0045106E" w14:paraId="52C2C93A" w14:textId="77777777">
        <w:tc>
          <w:tcPr>
            <w:tcW w:w="415" w:type="dxa"/>
            <w:shd w:val="clear" w:color="auto" w:fill="FFFFFF"/>
            <w:tcMar>
              <w:top w:w="68" w:type="dxa"/>
              <w:left w:w="28" w:type="dxa"/>
              <w:bottom w:w="0" w:type="dxa"/>
              <w:right w:w="28" w:type="dxa"/>
            </w:tcMar>
            <w:hideMark/>
          </w:tcPr>
          <w:p w:rsidRPr="00F37534" w:rsidR="009B1A12" w:rsidP="00F02859" w:rsidRDefault="009B1A12" w14:paraId="54BD0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736184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Elberedskap</w:t>
            </w:r>
          </w:p>
        </w:tc>
        <w:tc>
          <w:tcPr>
            <w:tcW w:w="1729" w:type="dxa"/>
            <w:shd w:val="clear" w:color="auto" w:fill="FFFFFF"/>
            <w:tcMar>
              <w:top w:w="68" w:type="dxa"/>
              <w:left w:w="28" w:type="dxa"/>
              <w:bottom w:w="0" w:type="dxa"/>
              <w:right w:w="28" w:type="dxa"/>
            </w:tcMar>
            <w:hideMark/>
          </w:tcPr>
          <w:p w:rsidRPr="00F37534" w:rsidR="009B1A12" w:rsidP="00F02859" w:rsidRDefault="009B1A12" w14:paraId="7F3637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361 000</w:t>
            </w:r>
          </w:p>
        </w:tc>
        <w:tc>
          <w:tcPr>
            <w:tcW w:w="1729" w:type="dxa"/>
            <w:shd w:val="clear" w:color="auto" w:fill="FFFFFF"/>
            <w:tcMar>
              <w:top w:w="68" w:type="dxa"/>
              <w:left w:w="28" w:type="dxa"/>
              <w:bottom w:w="0" w:type="dxa"/>
              <w:right w:w="28" w:type="dxa"/>
            </w:tcMar>
            <w:hideMark/>
          </w:tcPr>
          <w:p w:rsidRPr="00F37534" w:rsidR="009B1A12" w:rsidP="00F02859" w:rsidRDefault="009B1A12" w14:paraId="5DF9C9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r w:rsidRPr="00F37534" w:rsidR="009B1A12" w:rsidTr="0045106E" w14:paraId="7CB6B8C5" w14:textId="77777777">
        <w:tc>
          <w:tcPr>
            <w:tcW w:w="415" w:type="dxa"/>
            <w:shd w:val="clear" w:color="auto" w:fill="FFFFFF"/>
            <w:tcMar>
              <w:top w:w="68" w:type="dxa"/>
              <w:left w:w="28" w:type="dxa"/>
              <w:bottom w:w="0" w:type="dxa"/>
              <w:right w:w="28" w:type="dxa"/>
            </w:tcMar>
            <w:hideMark/>
          </w:tcPr>
          <w:p w:rsidRPr="00F37534" w:rsidR="009B1A12" w:rsidP="00F02859" w:rsidRDefault="009B1A12" w14:paraId="15AEA6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6823A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hideMark/>
          </w:tcPr>
          <w:p w:rsidRPr="00F37534" w:rsidR="009B1A12" w:rsidP="00F02859" w:rsidRDefault="009B1A12" w14:paraId="3B1D9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25 328</w:t>
            </w:r>
          </w:p>
        </w:tc>
        <w:tc>
          <w:tcPr>
            <w:tcW w:w="1729" w:type="dxa"/>
            <w:shd w:val="clear" w:color="auto" w:fill="FFFFFF"/>
            <w:tcMar>
              <w:top w:w="68" w:type="dxa"/>
              <w:left w:w="28" w:type="dxa"/>
              <w:bottom w:w="0" w:type="dxa"/>
              <w:right w:w="28" w:type="dxa"/>
            </w:tcMar>
            <w:hideMark/>
          </w:tcPr>
          <w:p w:rsidRPr="00F37534" w:rsidR="009B1A12" w:rsidP="00F02859" w:rsidRDefault="009B1A12" w14:paraId="78FF7E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1 000</w:t>
            </w:r>
          </w:p>
        </w:tc>
      </w:tr>
      <w:tr w:rsidRPr="00F37534" w:rsidR="009B1A12" w:rsidTr="0045106E" w14:paraId="4B6690A2" w14:textId="77777777">
        <w:tc>
          <w:tcPr>
            <w:tcW w:w="415" w:type="dxa"/>
            <w:shd w:val="clear" w:color="auto" w:fill="FFFFFF"/>
            <w:tcMar>
              <w:top w:w="68" w:type="dxa"/>
              <w:left w:w="28" w:type="dxa"/>
              <w:bottom w:w="0" w:type="dxa"/>
              <w:right w:w="28" w:type="dxa"/>
            </w:tcMar>
            <w:hideMark/>
          </w:tcPr>
          <w:p w:rsidRPr="00F37534" w:rsidR="009B1A12" w:rsidP="00F02859" w:rsidRDefault="009B1A12" w14:paraId="08DB65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63C89361" w14:textId="52FE040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45106E">
              <w:rPr>
                <w:rFonts w:ascii="Times New Roman" w:hAnsi="Times New Roman" w:eastAsia="Times New Roman" w:cs="Times New Roman"/>
                <w:color w:val="000000"/>
                <w:kern w:val="0"/>
                <w:sz w:val="20"/>
                <w:szCs w:val="20"/>
                <w:lang w:eastAsia="sv-SE"/>
                <w14:numSpacing w14:val="default"/>
              </w:rPr>
              <w:t>.</w:t>
            </w:r>
          </w:p>
        </w:tc>
        <w:tc>
          <w:tcPr>
            <w:tcW w:w="1729" w:type="dxa"/>
            <w:shd w:val="clear" w:color="auto" w:fill="FFFFFF"/>
            <w:tcMar>
              <w:top w:w="68" w:type="dxa"/>
              <w:left w:w="28" w:type="dxa"/>
              <w:bottom w:w="0" w:type="dxa"/>
              <w:right w:w="28" w:type="dxa"/>
            </w:tcMar>
            <w:vAlign w:val="bottom"/>
            <w:hideMark/>
          </w:tcPr>
          <w:p w:rsidRPr="00F37534" w:rsidR="009B1A12" w:rsidP="00F02859" w:rsidRDefault="009B1A12" w14:paraId="20CAD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140 000</w:t>
            </w:r>
          </w:p>
        </w:tc>
        <w:tc>
          <w:tcPr>
            <w:tcW w:w="1729" w:type="dxa"/>
            <w:shd w:val="clear" w:color="auto" w:fill="FFFFFF"/>
            <w:tcMar>
              <w:top w:w="68" w:type="dxa"/>
              <w:left w:w="28" w:type="dxa"/>
              <w:bottom w:w="0" w:type="dxa"/>
              <w:right w:w="28" w:type="dxa"/>
            </w:tcMar>
            <w:vAlign w:val="bottom"/>
            <w:hideMark/>
          </w:tcPr>
          <w:p w:rsidRPr="00F37534" w:rsidR="009B1A12" w:rsidP="00F02859" w:rsidRDefault="009B1A12" w14:paraId="212CB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−140 000</w:t>
            </w:r>
          </w:p>
        </w:tc>
      </w:tr>
      <w:tr w:rsidRPr="00F37534" w:rsidR="009B1A12" w:rsidTr="0045106E" w14:paraId="1357DB36" w14:textId="77777777">
        <w:tc>
          <w:tcPr>
            <w:tcW w:w="415" w:type="dxa"/>
            <w:shd w:val="clear" w:color="auto" w:fill="FFFFFF"/>
            <w:tcMar>
              <w:top w:w="68" w:type="dxa"/>
              <w:left w:w="28" w:type="dxa"/>
              <w:bottom w:w="0" w:type="dxa"/>
              <w:right w:w="28" w:type="dxa"/>
            </w:tcMar>
            <w:hideMark/>
          </w:tcPr>
          <w:p w:rsidRPr="00F37534" w:rsidR="009B1A12" w:rsidP="00F02859" w:rsidRDefault="009B1A12" w14:paraId="38C76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554992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Elsäkerhetsverket</w:t>
            </w:r>
          </w:p>
        </w:tc>
        <w:tc>
          <w:tcPr>
            <w:tcW w:w="1729" w:type="dxa"/>
            <w:shd w:val="clear" w:color="auto" w:fill="FFFFFF"/>
            <w:tcMar>
              <w:top w:w="68" w:type="dxa"/>
              <w:left w:w="28" w:type="dxa"/>
              <w:bottom w:w="0" w:type="dxa"/>
              <w:right w:w="28" w:type="dxa"/>
            </w:tcMar>
            <w:hideMark/>
          </w:tcPr>
          <w:p w:rsidRPr="00F37534" w:rsidR="009B1A12" w:rsidP="00F02859" w:rsidRDefault="009B1A12" w14:paraId="0292F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71 592</w:t>
            </w:r>
          </w:p>
        </w:tc>
        <w:tc>
          <w:tcPr>
            <w:tcW w:w="1729" w:type="dxa"/>
            <w:shd w:val="clear" w:color="auto" w:fill="FFFFFF"/>
            <w:tcMar>
              <w:top w:w="68" w:type="dxa"/>
              <w:left w:w="28" w:type="dxa"/>
              <w:bottom w:w="0" w:type="dxa"/>
              <w:right w:w="28" w:type="dxa"/>
            </w:tcMar>
            <w:hideMark/>
          </w:tcPr>
          <w:p w:rsidRPr="00F37534" w:rsidR="009B1A12" w:rsidP="00F02859" w:rsidRDefault="009B1A12" w14:paraId="5AF56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r w:rsidRPr="00F37534" w:rsidR="009B1A12" w:rsidTr="0045106E" w14:paraId="468A8152" w14:textId="77777777">
        <w:tc>
          <w:tcPr>
            <w:tcW w:w="415" w:type="dxa"/>
            <w:shd w:val="clear" w:color="auto" w:fill="FFFFFF"/>
            <w:tcMar>
              <w:top w:w="68" w:type="dxa"/>
              <w:left w:w="28" w:type="dxa"/>
              <w:bottom w:w="0" w:type="dxa"/>
              <w:right w:w="28" w:type="dxa"/>
            </w:tcMar>
            <w:hideMark/>
          </w:tcPr>
          <w:p w:rsidRPr="00F37534" w:rsidR="009B1A12" w:rsidP="00F02859" w:rsidRDefault="009B1A12" w14:paraId="2C8167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F37534" w:rsidR="009B1A12" w:rsidP="00F02859" w:rsidRDefault="009B1A12" w14:paraId="7B7544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Forskningsreaktor</w:t>
            </w:r>
          </w:p>
        </w:tc>
        <w:tc>
          <w:tcPr>
            <w:tcW w:w="1729" w:type="dxa"/>
            <w:shd w:val="clear" w:color="auto" w:fill="FFFFFF"/>
            <w:tcMar>
              <w:top w:w="68" w:type="dxa"/>
              <w:left w:w="28" w:type="dxa"/>
              <w:bottom w:w="0" w:type="dxa"/>
              <w:right w:w="28" w:type="dxa"/>
            </w:tcMar>
            <w:hideMark/>
          </w:tcPr>
          <w:p w:rsidRPr="00F37534" w:rsidR="009B1A12" w:rsidP="00F02859" w:rsidRDefault="009B1A12" w14:paraId="5CDF4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F37534" w:rsidR="009B1A12" w:rsidP="00F02859" w:rsidRDefault="009B1A12" w14:paraId="7D1FC3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150 000</w:t>
            </w:r>
          </w:p>
        </w:tc>
      </w:tr>
      <w:tr w:rsidRPr="00F37534" w:rsidR="009B1A12" w:rsidTr="0045106E" w14:paraId="6ACAF00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7534" w:rsidR="009B1A12" w:rsidP="00F02859" w:rsidRDefault="009B1A12" w14:paraId="4A8FF8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7534" w:rsidR="009B1A12" w:rsidP="00F02859" w:rsidRDefault="009B1A12" w14:paraId="103300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4 454 924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7534" w:rsidR="009B1A12" w:rsidP="00F02859" w:rsidRDefault="009B1A12" w14:paraId="0FAC94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7534">
              <w:rPr>
                <w:rFonts w:ascii="Times New Roman" w:hAnsi="Times New Roman" w:eastAsia="Times New Roman" w:cs="Times New Roman"/>
                <w:b/>
                <w:bCs/>
                <w:color w:val="000000"/>
                <w:kern w:val="0"/>
                <w:sz w:val="20"/>
                <w:szCs w:val="20"/>
                <w:lang w:eastAsia="sv-SE"/>
                <w14:numSpacing w14:val="default"/>
              </w:rPr>
              <w:t>−562 000</w:t>
            </w:r>
          </w:p>
        </w:tc>
      </w:tr>
    </w:tbl>
    <w:p w:rsidRPr="0045106E" w:rsidR="00C216B7" w:rsidP="00EA555B" w:rsidRDefault="00592CA7" w14:paraId="59FED9F1" w14:textId="652DC028">
      <w:pPr>
        <w:pStyle w:val="Tabellrubrik"/>
        <w:spacing w:before="300"/>
      </w:pPr>
      <w:r w:rsidRPr="0045106E">
        <w:t>1:1 Statens energimyndighet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F37534" w:rsidR="00C216B7" w:rsidTr="00F02859" w14:paraId="148C4D0C" w14:textId="77777777">
        <w:tc>
          <w:tcPr>
            <w:tcW w:w="2972" w:type="dxa"/>
          </w:tcPr>
          <w:p w:rsidRPr="00F37534" w:rsidR="00C216B7" w:rsidP="00F02859"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37534" w:rsidR="00C216B7" w:rsidP="00F02859" w:rsidRDefault="00C216B7" w14:paraId="77C5BF86" w14:textId="6E7209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8C1253">
              <w:rPr>
                <w:rFonts w:ascii="Times New Roman" w:hAnsi="Times New Roman" w:eastAsia="Times New Roman" w:cs="Times New Roman"/>
                <w:b/>
                <w:bCs/>
                <w:kern w:val="0"/>
                <w:sz w:val="20"/>
                <w:szCs w:val="20"/>
                <w:lang w:eastAsia="sv-SE"/>
                <w14:numSpacing w14:val="default"/>
              </w:rPr>
              <w:t>2</w:t>
            </w:r>
          </w:p>
        </w:tc>
        <w:tc>
          <w:tcPr>
            <w:tcW w:w="1843" w:type="dxa"/>
          </w:tcPr>
          <w:p w:rsidRPr="00F37534" w:rsidR="00C216B7" w:rsidP="00F02859" w:rsidRDefault="00C216B7" w14:paraId="78515C88" w14:textId="1D112E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3</w:t>
            </w:r>
          </w:p>
        </w:tc>
        <w:tc>
          <w:tcPr>
            <w:tcW w:w="1842" w:type="dxa"/>
          </w:tcPr>
          <w:p w:rsidRPr="00F37534" w:rsidR="00C216B7" w:rsidP="00F02859" w:rsidRDefault="00C216B7" w14:paraId="6457BA20" w14:textId="0DF81C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4</w:t>
            </w:r>
          </w:p>
        </w:tc>
      </w:tr>
      <w:tr w:rsidRPr="00F37534" w:rsidR="00C216B7" w:rsidTr="00F02859" w14:paraId="38D3F73A" w14:textId="77777777">
        <w:tc>
          <w:tcPr>
            <w:tcW w:w="2972" w:type="dxa"/>
          </w:tcPr>
          <w:p w:rsidRPr="00F37534" w:rsidR="00C216B7" w:rsidP="00F02859"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37534" w:rsidR="00C216B7" w:rsidP="00F02859" w:rsidRDefault="0045106E" w14:paraId="40DF14D2" w14:textId="055923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592CA7">
              <w:rPr>
                <w:rFonts w:ascii="Times New Roman" w:hAnsi="Times New Roman" w:eastAsia="Times New Roman" w:cs="Times New Roman"/>
                <w:kern w:val="0"/>
                <w:sz w:val="20"/>
                <w:szCs w:val="20"/>
                <w:lang w:eastAsia="sv-SE"/>
                <w14:numSpacing w14:val="default"/>
              </w:rPr>
              <w:t>20</w:t>
            </w:r>
            <w:r w:rsidRPr="00F37534" w:rsidR="00290ECF">
              <w:rPr>
                <w:rFonts w:ascii="Times New Roman" w:hAnsi="Times New Roman" w:eastAsia="Times New Roman" w:cs="Times New Roman"/>
                <w:kern w:val="0"/>
                <w:sz w:val="20"/>
                <w:szCs w:val="20"/>
                <w:lang w:eastAsia="sv-SE"/>
                <w14:numSpacing w14:val="default"/>
              </w:rPr>
              <w:t xml:space="preserve"> </w:t>
            </w:r>
            <w:r w:rsidRPr="00F37534" w:rsidR="00592CA7">
              <w:rPr>
                <w:rFonts w:ascii="Times New Roman" w:hAnsi="Times New Roman" w:eastAsia="Times New Roman" w:cs="Times New Roman"/>
                <w:kern w:val="0"/>
                <w:sz w:val="20"/>
                <w:szCs w:val="20"/>
                <w:lang w:eastAsia="sv-SE"/>
                <w14:numSpacing w14:val="default"/>
              </w:rPr>
              <w:t>0</w:t>
            </w:r>
            <w:r w:rsidRPr="00F37534" w:rsidR="0028066E">
              <w:rPr>
                <w:rFonts w:ascii="Times New Roman" w:hAnsi="Times New Roman" w:eastAsia="Times New Roman" w:cs="Times New Roman"/>
                <w:kern w:val="0"/>
                <w:sz w:val="20"/>
                <w:szCs w:val="20"/>
                <w:lang w:eastAsia="sv-SE"/>
                <w14:numSpacing w14:val="default"/>
              </w:rPr>
              <w:t>0</w:t>
            </w:r>
            <w:r w:rsidRPr="00F37534" w:rsidR="00592CA7">
              <w:rPr>
                <w:rFonts w:ascii="Times New Roman" w:hAnsi="Times New Roman" w:eastAsia="Times New Roman" w:cs="Times New Roman"/>
                <w:kern w:val="0"/>
                <w:sz w:val="20"/>
                <w:szCs w:val="20"/>
                <w:lang w:eastAsia="sv-SE"/>
                <w14:numSpacing w14:val="default"/>
              </w:rPr>
              <w:t>0</w:t>
            </w:r>
          </w:p>
        </w:tc>
        <w:tc>
          <w:tcPr>
            <w:tcW w:w="1843" w:type="dxa"/>
          </w:tcPr>
          <w:p w:rsidRPr="00F37534" w:rsidR="00C216B7" w:rsidP="00F02859" w:rsidRDefault="0045106E" w14:paraId="492E8352" w14:textId="5F23C6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592CA7">
              <w:rPr>
                <w:rFonts w:ascii="Times New Roman" w:hAnsi="Times New Roman" w:eastAsia="Times New Roman" w:cs="Times New Roman"/>
                <w:kern w:val="0"/>
                <w:sz w:val="20"/>
                <w:szCs w:val="20"/>
                <w:lang w:eastAsia="sv-SE"/>
                <w14:numSpacing w14:val="default"/>
              </w:rPr>
              <w:t>2</w:t>
            </w:r>
            <w:r w:rsidRPr="00F37534" w:rsidR="0028066E">
              <w:rPr>
                <w:rFonts w:ascii="Times New Roman" w:hAnsi="Times New Roman" w:eastAsia="Times New Roman" w:cs="Times New Roman"/>
                <w:kern w:val="0"/>
                <w:sz w:val="20"/>
                <w:szCs w:val="20"/>
                <w:lang w:eastAsia="sv-SE"/>
                <w14:numSpacing w14:val="default"/>
              </w:rPr>
              <w:t>0</w:t>
            </w:r>
            <w:r w:rsidRPr="00F37534" w:rsidR="00290ECF">
              <w:rPr>
                <w:rFonts w:ascii="Times New Roman" w:hAnsi="Times New Roman" w:eastAsia="Times New Roman" w:cs="Times New Roman"/>
                <w:kern w:val="0"/>
                <w:sz w:val="20"/>
                <w:szCs w:val="20"/>
                <w:lang w:eastAsia="sv-SE"/>
                <w14:numSpacing w14:val="default"/>
              </w:rPr>
              <w:t xml:space="preserve"> </w:t>
            </w:r>
            <w:r w:rsidRPr="00F37534" w:rsidR="00592CA7">
              <w:rPr>
                <w:rFonts w:ascii="Times New Roman" w:hAnsi="Times New Roman" w:eastAsia="Times New Roman" w:cs="Times New Roman"/>
                <w:kern w:val="0"/>
                <w:sz w:val="20"/>
                <w:szCs w:val="20"/>
                <w:lang w:eastAsia="sv-SE"/>
                <w14:numSpacing w14:val="default"/>
              </w:rPr>
              <w:t>000</w:t>
            </w:r>
          </w:p>
        </w:tc>
        <w:tc>
          <w:tcPr>
            <w:tcW w:w="1842" w:type="dxa"/>
          </w:tcPr>
          <w:p w:rsidRPr="00F37534" w:rsidR="00C216B7" w:rsidP="00F02859" w:rsidRDefault="0045106E" w14:paraId="1870C220" w14:textId="091FDF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592CA7">
              <w:rPr>
                <w:rFonts w:ascii="Times New Roman" w:hAnsi="Times New Roman" w:eastAsia="Times New Roman" w:cs="Times New Roman"/>
                <w:kern w:val="0"/>
                <w:sz w:val="20"/>
                <w:szCs w:val="20"/>
                <w:lang w:eastAsia="sv-SE"/>
                <w14:numSpacing w14:val="default"/>
              </w:rPr>
              <w:t>20</w:t>
            </w:r>
            <w:r w:rsidRPr="00F37534" w:rsidR="00290ECF">
              <w:rPr>
                <w:rFonts w:ascii="Times New Roman" w:hAnsi="Times New Roman" w:eastAsia="Times New Roman" w:cs="Times New Roman"/>
                <w:kern w:val="0"/>
                <w:sz w:val="20"/>
                <w:szCs w:val="20"/>
                <w:lang w:eastAsia="sv-SE"/>
                <w14:numSpacing w14:val="default"/>
              </w:rPr>
              <w:t xml:space="preserve"> </w:t>
            </w:r>
            <w:r w:rsidRPr="00F37534" w:rsidR="00592CA7">
              <w:rPr>
                <w:rFonts w:ascii="Times New Roman" w:hAnsi="Times New Roman" w:eastAsia="Times New Roman" w:cs="Times New Roman"/>
                <w:kern w:val="0"/>
                <w:sz w:val="20"/>
                <w:szCs w:val="20"/>
                <w:lang w:eastAsia="sv-SE"/>
                <w14:numSpacing w14:val="default"/>
              </w:rPr>
              <w:t>00</w:t>
            </w:r>
            <w:r w:rsidRPr="00F37534" w:rsidR="0028066E">
              <w:rPr>
                <w:rFonts w:ascii="Times New Roman" w:hAnsi="Times New Roman" w:eastAsia="Times New Roman" w:cs="Times New Roman"/>
                <w:kern w:val="0"/>
                <w:sz w:val="20"/>
                <w:szCs w:val="20"/>
                <w:lang w:eastAsia="sv-SE"/>
                <w14:numSpacing w14:val="default"/>
              </w:rPr>
              <w:t>0</w:t>
            </w:r>
          </w:p>
        </w:tc>
      </w:tr>
    </w:tbl>
    <w:p w:rsidRPr="00F37534" w:rsidR="00C216B7" w:rsidP="00D952EF" w:rsidRDefault="009B1A12" w14:paraId="0AB0FD06" w14:textId="5E4775FB">
      <w:pPr>
        <w:pStyle w:val="Normalutanindragellerluft"/>
      </w:pPr>
      <w:r w:rsidRPr="00F37534">
        <w:t>E</w:t>
      </w:r>
      <w:r w:rsidRPr="00F37534" w:rsidR="00592CA7">
        <w:t>n besparing på post 1:1 Statens energimyndighet bland annat utifrån att vi sparar på en del andra berörda anslag.</w:t>
      </w:r>
    </w:p>
    <w:p w:rsidRPr="0045106E" w:rsidR="00C216B7" w:rsidP="00F02859" w:rsidRDefault="00100339" w14:paraId="7C382169" w14:textId="3DC3AA48">
      <w:pPr>
        <w:pStyle w:val="Tabellrubrik"/>
      </w:pPr>
      <w:r w:rsidRPr="0045106E">
        <w:t>1:3 Insatser för förnybar elproduktion</w:t>
      </w:r>
    </w:p>
    <w:tbl>
      <w:tblPr>
        <w:tblStyle w:val="Tabellrutnt"/>
        <w:tblW w:w="8500" w:type="dxa"/>
        <w:tblBorders>
          <w:top w:val="none" w:color="auto" w:sz="0" w:space="0"/>
          <w:left w:val="none" w:color="auto" w:sz="0" w:space="0"/>
          <w:bottom w:val="none" w:color="auto" w:sz="0" w:space="0"/>
          <w:right w:val="none" w:color="auto" w:sz="0" w:space="0"/>
          <w:insideV w:val="none" w:color="auto" w:sz="0" w:space="0"/>
        </w:tblBorders>
        <w:tblLayout w:type="fixed"/>
        <w:tblCellMar>
          <w:left w:w="62" w:type="dxa"/>
          <w:right w:w="57" w:type="dxa"/>
        </w:tblCellMar>
        <w:tblLook w:val="04A0" w:firstRow="1" w:lastRow="0" w:firstColumn="1" w:lastColumn="0" w:noHBand="0" w:noVBand="1"/>
      </w:tblPr>
      <w:tblGrid>
        <w:gridCol w:w="2972"/>
        <w:gridCol w:w="1843"/>
        <w:gridCol w:w="1843"/>
        <w:gridCol w:w="1842"/>
      </w:tblGrid>
      <w:tr w:rsidRPr="00F37534" w:rsidR="00C216B7" w:rsidTr="00F02859" w14:paraId="0A74735A" w14:textId="77777777">
        <w:tc>
          <w:tcPr>
            <w:tcW w:w="2972" w:type="dxa"/>
            <w:tcBorders>
              <w:top w:val="single" w:color="auto" w:sz="4" w:space="0"/>
              <w:bottom w:val="single" w:color="auto" w:sz="4" w:space="0"/>
            </w:tcBorders>
          </w:tcPr>
          <w:p w:rsidRPr="00F37534" w:rsidR="00C216B7" w:rsidP="00F02859"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37534" w:rsidR="00C216B7" w:rsidP="00F02859" w:rsidRDefault="00C216B7" w14:paraId="4FAABF76" w14:textId="22986D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8C1253">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37534" w:rsidR="00C216B7" w:rsidP="00F02859" w:rsidRDefault="00C216B7" w14:paraId="647FECD4" w14:textId="28E630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37534" w:rsidR="00C216B7" w:rsidP="00F02859" w:rsidRDefault="00C216B7" w14:paraId="1AAD6E7D" w14:textId="0E417D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4</w:t>
            </w:r>
          </w:p>
        </w:tc>
      </w:tr>
      <w:tr w:rsidRPr="00F37534" w:rsidR="00C216B7" w:rsidTr="00F02859" w14:paraId="4F968019" w14:textId="77777777">
        <w:tc>
          <w:tcPr>
            <w:tcW w:w="2972" w:type="dxa"/>
            <w:tcBorders>
              <w:top w:val="single" w:color="auto" w:sz="4" w:space="0"/>
              <w:bottom w:val="single" w:color="auto" w:sz="4" w:space="0"/>
            </w:tcBorders>
          </w:tcPr>
          <w:p w:rsidRPr="00F37534" w:rsidR="00C216B7" w:rsidP="00F02859"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F37534" w:rsidR="00C216B7" w:rsidP="00F02859" w:rsidRDefault="0045106E" w14:paraId="51262F00" w14:textId="71B6D7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100339">
              <w:rPr>
                <w:rFonts w:ascii="Times New Roman" w:hAnsi="Times New Roman" w:eastAsia="Times New Roman" w:cs="Times New Roman"/>
                <w:kern w:val="0"/>
                <w:sz w:val="20"/>
                <w:szCs w:val="20"/>
                <w:lang w:eastAsia="sv-SE"/>
                <w14:numSpacing w14:val="default"/>
              </w:rPr>
              <w:t>25 000</w:t>
            </w:r>
          </w:p>
        </w:tc>
        <w:tc>
          <w:tcPr>
            <w:tcW w:w="1843" w:type="dxa"/>
            <w:tcBorders>
              <w:top w:val="single" w:color="auto" w:sz="4" w:space="0"/>
              <w:bottom w:val="single" w:color="auto" w:sz="4" w:space="0"/>
            </w:tcBorders>
          </w:tcPr>
          <w:p w:rsidRPr="00F37534" w:rsidR="00C216B7" w:rsidP="00F02859" w:rsidRDefault="0045106E" w14:paraId="40E6032B" w14:textId="38231B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100339">
              <w:rPr>
                <w:rFonts w:ascii="Times New Roman" w:hAnsi="Times New Roman" w:eastAsia="Times New Roman" w:cs="Times New Roman"/>
                <w:kern w:val="0"/>
                <w:sz w:val="20"/>
                <w:szCs w:val="20"/>
                <w:lang w:eastAsia="sv-SE"/>
                <w14:numSpacing w14:val="default"/>
              </w:rPr>
              <w:t>25 000</w:t>
            </w:r>
          </w:p>
        </w:tc>
        <w:tc>
          <w:tcPr>
            <w:tcW w:w="1842" w:type="dxa"/>
            <w:tcBorders>
              <w:top w:val="single" w:color="auto" w:sz="4" w:space="0"/>
              <w:bottom w:val="single" w:color="auto" w:sz="4" w:space="0"/>
            </w:tcBorders>
          </w:tcPr>
          <w:p w:rsidRPr="00F37534" w:rsidR="00C216B7" w:rsidP="00F02859" w:rsidRDefault="0045106E" w14:paraId="53145F3D" w14:textId="782E38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100339">
              <w:rPr>
                <w:rFonts w:ascii="Times New Roman" w:hAnsi="Times New Roman" w:eastAsia="Times New Roman" w:cs="Times New Roman"/>
                <w:kern w:val="0"/>
                <w:sz w:val="20"/>
                <w:szCs w:val="20"/>
                <w:lang w:eastAsia="sv-SE"/>
                <w14:numSpacing w14:val="default"/>
              </w:rPr>
              <w:t>25 000</w:t>
            </w:r>
          </w:p>
        </w:tc>
      </w:tr>
    </w:tbl>
    <w:p w:rsidRPr="00F37534" w:rsidR="00C216B7" w:rsidP="00D952EF" w:rsidRDefault="00100339" w14:paraId="03EFDF31" w14:textId="28922EA4">
      <w:pPr>
        <w:pStyle w:val="Normalutanindragellerluft"/>
      </w:pPr>
      <w:r w:rsidRPr="00F37534">
        <w:t xml:space="preserve">Anslaget på post 1:3 Insatser för förnybar elproduktion tas bort, vilket syftar till att göra marknadsförutsättningarna mer jämbördiga för olika energislag med ett fokus </w:t>
      </w:r>
      <w:r w:rsidR="00EC2B8C">
        <w:t xml:space="preserve">på </w:t>
      </w:r>
      <w:r w:rsidRPr="00F37534">
        <w:t>fossil</w:t>
      </w:r>
      <w:r w:rsidR="00EA555B">
        <w:softHyphen/>
      </w:r>
      <w:r w:rsidRPr="00F37534">
        <w:t>frihet.</w:t>
      </w:r>
    </w:p>
    <w:p w:rsidRPr="00F02859" w:rsidR="00C216B7" w:rsidP="00F02859" w:rsidRDefault="00B44CC9" w14:paraId="5BA23F20" w14:textId="14897204">
      <w:pPr>
        <w:pStyle w:val="Tabellrubrik"/>
      </w:pPr>
      <w:r w:rsidRPr="00F02859">
        <w:t>1:4 Energiforskning</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F37534" w:rsidR="00C216B7" w:rsidTr="00D952EF" w14:paraId="09378A49" w14:textId="77777777">
        <w:tc>
          <w:tcPr>
            <w:tcW w:w="2972" w:type="dxa"/>
            <w:tcBorders>
              <w:top w:val="single" w:color="auto" w:sz="4" w:space="0"/>
              <w:bottom w:val="single" w:color="auto" w:sz="4" w:space="0"/>
            </w:tcBorders>
          </w:tcPr>
          <w:p w:rsidRPr="00F37534" w:rsidR="00C216B7" w:rsidP="00D952EF"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37534" w:rsidR="00C216B7" w:rsidP="00D952EF" w:rsidRDefault="00C216B7" w14:paraId="4E616712" w14:textId="3A1380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8C1253">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37534" w:rsidR="00C216B7" w:rsidP="00D952EF" w:rsidRDefault="00C216B7" w14:paraId="09BBF3C9" w14:textId="47BBBA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37534" w:rsidR="00C216B7" w:rsidP="00D952EF" w:rsidRDefault="00C216B7" w14:paraId="0A841C1F" w14:textId="62BC1A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8C1253">
              <w:rPr>
                <w:rFonts w:ascii="Times New Roman" w:hAnsi="Times New Roman" w:eastAsia="Times New Roman" w:cs="Times New Roman"/>
                <w:b/>
                <w:bCs/>
                <w:kern w:val="0"/>
                <w:sz w:val="20"/>
                <w:szCs w:val="20"/>
                <w:lang w:eastAsia="sv-SE"/>
                <w14:numSpacing w14:val="default"/>
              </w:rPr>
              <w:t>4</w:t>
            </w:r>
          </w:p>
        </w:tc>
      </w:tr>
      <w:tr w:rsidRPr="00F37534" w:rsidR="00C216B7" w:rsidTr="00D952EF" w14:paraId="4E41FB0E" w14:textId="77777777">
        <w:tc>
          <w:tcPr>
            <w:tcW w:w="2972" w:type="dxa"/>
            <w:tcBorders>
              <w:top w:val="single" w:color="auto" w:sz="4" w:space="0"/>
              <w:bottom w:val="single" w:color="auto" w:sz="4" w:space="0"/>
            </w:tcBorders>
          </w:tcPr>
          <w:p w:rsidRPr="00F37534" w:rsidR="00C216B7" w:rsidP="00D952EF"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F37534" w:rsidR="00C216B7" w:rsidP="00D952EF" w:rsidRDefault="00B44CC9" w14:paraId="29C8EA2E" w14:textId="704CD5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50 000</w:t>
            </w:r>
          </w:p>
        </w:tc>
        <w:tc>
          <w:tcPr>
            <w:tcW w:w="1843" w:type="dxa"/>
            <w:tcBorders>
              <w:top w:val="single" w:color="auto" w:sz="4" w:space="0"/>
              <w:bottom w:val="single" w:color="auto" w:sz="4" w:space="0"/>
            </w:tcBorders>
          </w:tcPr>
          <w:p w:rsidRPr="00F37534" w:rsidR="00C216B7" w:rsidP="00D952EF" w:rsidRDefault="00B44CC9" w14:paraId="1BCCAA4C" w14:textId="2D9618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50 000</w:t>
            </w:r>
          </w:p>
        </w:tc>
        <w:tc>
          <w:tcPr>
            <w:tcW w:w="1842" w:type="dxa"/>
            <w:tcBorders>
              <w:top w:val="single" w:color="auto" w:sz="4" w:space="0"/>
              <w:bottom w:val="single" w:color="auto" w:sz="4" w:space="0"/>
            </w:tcBorders>
          </w:tcPr>
          <w:p w:rsidRPr="00F37534" w:rsidR="00C216B7" w:rsidP="00D952EF" w:rsidRDefault="00B44CC9" w14:paraId="15ADF94F" w14:textId="7A9770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50 000</w:t>
            </w:r>
          </w:p>
        </w:tc>
      </w:tr>
    </w:tbl>
    <w:p w:rsidRPr="00F37534" w:rsidR="00C216B7" w:rsidP="00D952EF" w:rsidRDefault="00B44CC9" w14:paraId="137C6039" w14:textId="631E50E2">
      <w:pPr>
        <w:pStyle w:val="Normalutanindragellerluft"/>
      </w:pPr>
      <w:r w:rsidRPr="00F37534">
        <w:t xml:space="preserve">Anslaget minskas av regeringen för att delvis finansiera verksamhetskostnader samt för lånefinansiering av verksamhetsinvesteringar, vilket man bedömer inte ska påverka verksamheten. Men det minskas även för genomförandet av elektrifieringsstrategin och </w:t>
      </w:r>
      <w:r w:rsidRPr="00F37534">
        <w:lastRenderedPageBreak/>
        <w:t>ett elektrifieringsråd. Vi anser att energiforskningen är viktig för att reducera Sveriges beroende av fossila bränslen och att utveckla den inhemska energiindustrin. Det är därför olyckligt att minska ambitionen. Av den anledningen ökar Sverigedemokraterna anslaget, då vi istället vill öka ambitionen och ge förutsättningar för att kunna forska på alla fossilfria energislag.</w:t>
      </w:r>
    </w:p>
    <w:p w:rsidRPr="00F02859" w:rsidR="00C216B7" w:rsidP="00F02859" w:rsidRDefault="00240A33" w14:paraId="1777DDD0" w14:textId="74D2D3BC">
      <w:pPr>
        <w:pStyle w:val="Tabellrubrik"/>
      </w:pPr>
      <w:r w:rsidRPr="00F02859">
        <w:t>1:7 Energiteknik</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F37534" w:rsidR="00C216B7" w:rsidTr="003877A7" w14:paraId="4AE2F5D9" w14:textId="77777777">
        <w:tc>
          <w:tcPr>
            <w:tcW w:w="2972" w:type="dxa"/>
          </w:tcPr>
          <w:p w:rsidRPr="00F37534" w:rsidR="00C216B7" w:rsidP="00D952EF"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p>
        </w:tc>
        <w:tc>
          <w:tcPr>
            <w:tcW w:w="1843" w:type="dxa"/>
          </w:tcPr>
          <w:p w:rsidRPr="00F37534" w:rsidR="00C216B7" w:rsidP="00D952EF" w:rsidRDefault="00C216B7" w14:paraId="4E3AD853" w14:textId="70D3ED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144DFC">
              <w:rPr>
                <w:rFonts w:ascii="Times New Roman" w:hAnsi="Times New Roman" w:eastAsia="Times New Roman" w:cs="Times New Roman"/>
                <w:b/>
                <w:bCs/>
                <w:kern w:val="0"/>
                <w:sz w:val="20"/>
                <w:szCs w:val="20"/>
                <w:lang w:eastAsia="sv-SE"/>
                <w14:numSpacing w14:val="default"/>
              </w:rPr>
              <w:t>2</w:t>
            </w:r>
          </w:p>
        </w:tc>
        <w:tc>
          <w:tcPr>
            <w:tcW w:w="1843" w:type="dxa"/>
          </w:tcPr>
          <w:p w:rsidRPr="00F37534" w:rsidR="00C216B7" w:rsidP="00D952EF" w:rsidRDefault="00C216B7" w14:paraId="4289D8EB" w14:textId="43DB26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144DFC">
              <w:rPr>
                <w:rFonts w:ascii="Times New Roman" w:hAnsi="Times New Roman" w:eastAsia="Times New Roman" w:cs="Times New Roman"/>
                <w:b/>
                <w:bCs/>
                <w:kern w:val="0"/>
                <w:sz w:val="20"/>
                <w:szCs w:val="20"/>
                <w:lang w:eastAsia="sv-SE"/>
                <w14:numSpacing w14:val="default"/>
              </w:rPr>
              <w:t>3</w:t>
            </w:r>
          </w:p>
        </w:tc>
        <w:tc>
          <w:tcPr>
            <w:tcW w:w="1842" w:type="dxa"/>
          </w:tcPr>
          <w:p w:rsidRPr="00F37534" w:rsidR="00C216B7" w:rsidP="00D952EF" w:rsidRDefault="00C216B7" w14:paraId="3D53975F" w14:textId="5A6FEF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144DFC">
              <w:rPr>
                <w:rFonts w:ascii="Times New Roman" w:hAnsi="Times New Roman" w:eastAsia="Times New Roman" w:cs="Times New Roman"/>
                <w:b/>
                <w:bCs/>
                <w:kern w:val="0"/>
                <w:sz w:val="20"/>
                <w:szCs w:val="20"/>
                <w:lang w:eastAsia="sv-SE"/>
                <w14:numSpacing w14:val="default"/>
              </w:rPr>
              <w:t>4</w:t>
            </w:r>
          </w:p>
        </w:tc>
      </w:tr>
      <w:tr w:rsidRPr="00F37534" w:rsidR="00C216B7" w:rsidTr="003877A7" w14:paraId="261D959B" w14:textId="77777777">
        <w:tc>
          <w:tcPr>
            <w:tcW w:w="2972" w:type="dxa"/>
          </w:tcPr>
          <w:p w:rsidRPr="00F37534" w:rsidR="00C216B7" w:rsidP="00D952EF"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37534" w:rsidR="00C216B7" w:rsidP="00D952EF" w:rsidRDefault="0045106E" w14:paraId="5ADA4FFA" w14:textId="6830E8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144DFC">
              <w:rPr>
                <w:rFonts w:ascii="Times New Roman" w:hAnsi="Times New Roman" w:eastAsia="Times New Roman" w:cs="Times New Roman"/>
                <w:kern w:val="0"/>
                <w:sz w:val="20"/>
                <w:szCs w:val="20"/>
                <w:lang w:eastAsia="sv-SE"/>
                <w14:numSpacing w14:val="default"/>
              </w:rPr>
              <w:t>578 000</w:t>
            </w:r>
          </w:p>
        </w:tc>
        <w:tc>
          <w:tcPr>
            <w:tcW w:w="1843" w:type="dxa"/>
          </w:tcPr>
          <w:p w:rsidRPr="00F37534" w:rsidR="00C216B7" w:rsidP="00D952EF" w:rsidRDefault="009B1A12" w14:paraId="043B0E9A" w14:textId="1003E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952EF">
              <w:rPr>
                <w:rFonts w:ascii="Times New Roman" w:hAnsi="Times New Roman" w:eastAsia="Times New Roman" w:cs="Times New Roman"/>
                <w:kern w:val="0"/>
                <w:sz w:val="20"/>
                <w:szCs w:val="20"/>
                <w:lang w:eastAsia="sv-SE"/>
                <w14:numSpacing w14:val="default"/>
              </w:rPr>
              <w:t>±0</w:t>
            </w:r>
          </w:p>
        </w:tc>
        <w:tc>
          <w:tcPr>
            <w:tcW w:w="1842" w:type="dxa"/>
          </w:tcPr>
          <w:p w:rsidRPr="00F37534" w:rsidR="00C216B7" w:rsidP="00D952EF" w:rsidRDefault="009B1A12" w14:paraId="68ABE92F" w14:textId="00DEF1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color w:val="000000"/>
                <w:kern w:val="0"/>
                <w:sz w:val="20"/>
                <w:szCs w:val="20"/>
                <w:lang w:eastAsia="sv-SE"/>
                <w14:numSpacing w14:val="default"/>
              </w:rPr>
              <w:t>±0</w:t>
            </w:r>
          </w:p>
        </w:tc>
      </w:tr>
    </w:tbl>
    <w:p w:rsidRPr="00F37534" w:rsidR="00144DFC" w:rsidP="00D952EF" w:rsidRDefault="00144DFC" w14:paraId="4CC58BDD" w14:textId="6D40ED97">
      <w:pPr>
        <w:pStyle w:val="Normalutanindragellerluft"/>
        <w:rPr>
          <w:b/>
          <w:bCs/>
        </w:rPr>
      </w:pPr>
      <w:r w:rsidRPr="00F37534">
        <w:t>Anslaget för energiteknik får användas för utgifter för att stimulera spridningen av vissa energitekniska lösningar, vilka uteslutande har varit solceller, energilager och biogas. Åtgärder som har varit ineffektiva och som huvudsakligen subventionerat elproduktion som producerar elenergi vid tidpunkter då Sverige redan har ett stort produktionsöver</w:t>
      </w:r>
      <w:r w:rsidR="00EA555B">
        <w:softHyphen/>
      </w:r>
      <w:r w:rsidRPr="00F37534">
        <w:t>skott. Anslaget minskas därför till att endast innefatta stöd för biogas.</w:t>
      </w:r>
    </w:p>
    <w:p w:rsidRPr="00EA555B" w:rsidR="00144DFC" w:rsidP="00EA555B" w:rsidRDefault="00144DFC" w14:paraId="48629B67" w14:textId="74917895">
      <w:pPr>
        <w:rPr>
          <w:b/>
          <w:bCs/>
        </w:rPr>
      </w:pPr>
      <w:r w:rsidRPr="00EA555B">
        <w:t>Behålla satsning på biogasstöd, men slopa för solceller och batterier. Dagens investeringsstöd för installation av solceller kan på goda grunder ifrågasättas då solceller nästan uteslutande producerar elenergi vid tidpunkter då Sverige redan har ett stort produktionsöverskott. Därför minskar vi anslaget 1:7 Energiteknik.</w:t>
      </w:r>
    </w:p>
    <w:p w:rsidRPr="00F02859" w:rsidR="00C216B7" w:rsidP="00F02859" w:rsidRDefault="00931392" w14:paraId="1D59400B" w14:textId="6ED4DBC5">
      <w:pPr>
        <w:pStyle w:val="Tabellrubrik"/>
      </w:pPr>
      <w:r w:rsidRPr="00F02859">
        <w:t>1:9 Avgifter till internationella organisationer</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F37534" w:rsidR="00C216B7" w:rsidTr="00EA555B" w14:paraId="14E436ED" w14:textId="77777777">
        <w:tc>
          <w:tcPr>
            <w:tcW w:w="2972" w:type="dxa"/>
            <w:tcBorders>
              <w:bottom w:val="single" w:color="auto" w:sz="4" w:space="0"/>
            </w:tcBorders>
          </w:tcPr>
          <w:p w:rsidRPr="00F37534" w:rsidR="00C216B7" w:rsidP="00D952EF"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bottom w:val="single" w:color="auto" w:sz="4" w:space="0"/>
            </w:tcBorders>
          </w:tcPr>
          <w:p w:rsidRPr="00F37534" w:rsidR="00C216B7" w:rsidP="00D952EF" w:rsidRDefault="00C216B7" w14:paraId="4479139B" w14:textId="0502E8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A60DB4">
              <w:rPr>
                <w:rFonts w:ascii="Times New Roman" w:hAnsi="Times New Roman" w:eastAsia="Times New Roman" w:cs="Times New Roman"/>
                <w:b/>
                <w:bCs/>
                <w:kern w:val="0"/>
                <w:sz w:val="20"/>
                <w:szCs w:val="20"/>
                <w:lang w:eastAsia="sv-SE"/>
                <w14:numSpacing w14:val="default"/>
              </w:rPr>
              <w:t>2</w:t>
            </w:r>
          </w:p>
        </w:tc>
        <w:tc>
          <w:tcPr>
            <w:tcW w:w="1843" w:type="dxa"/>
            <w:tcBorders>
              <w:bottom w:val="single" w:color="auto" w:sz="4" w:space="0"/>
            </w:tcBorders>
          </w:tcPr>
          <w:p w:rsidRPr="00F37534" w:rsidR="00C216B7" w:rsidP="00D952EF" w:rsidRDefault="00C216B7" w14:paraId="73F1F90C" w14:textId="26F002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3</w:t>
            </w:r>
          </w:p>
        </w:tc>
        <w:tc>
          <w:tcPr>
            <w:tcW w:w="1842" w:type="dxa"/>
            <w:tcBorders>
              <w:bottom w:val="single" w:color="auto" w:sz="4" w:space="0"/>
            </w:tcBorders>
          </w:tcPr>
          <w:p w:rsidRPr="00F37534" w:rsidR="00C216B7" w:rsidP="00D952EF" w:rsidRDefault="00C216B7" w14:paraId="24EC361A" w14:textId="7E6BB7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4</w:t>
            </w:r>
          </w:p>
        </w:tc>
      </w:tr>
      <w:tr w:rsidRPr="00F37534" w:rsidR="00C216B7" w:rsidTr="00EA555B" w14:paraId="0D601D7E" w14:textId="77777777">
        <w:tc>
          <w:tcPr>
            <w:tcW w:w="2972" w:type="dxa"/>
            <w:tcBorders>
              <w:top w:val="single" w:color="auto" w:sz="4" w:space="0"/>
              <w:bottom w:val="single" w:color="auto" w:sz="4" w:space="0"/>
            </w:tcBorders>
          </w:tcPr>
          <w:p w:rsidRPr="00F37534" w:rsidR="00C216B7" w:rsidP="00D952EF"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F37534" w:rsidR="00C216B7" w:rsidP="00D952EF" w:rsidRDefault="00A60DB4" w14:paraId="4FA3E82C" w14:textId="35C80A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1 000</w:t>
            </w:r>
          </w:p>
        </w:tc>
        <w:tc>
          <w:tcPr>
            <w:tcW w:w="1843" w:type="dxa"/>
            <w:tcBorders>
              <w:top w:val="single" w:color="auto" w:sz="4" w:space="0"/>
              <w:bottom w:val="single" w:color="auto" w:sz="4" w:space="0"/>
            </w:tcBorders>
          </w:tcPr>
          <w:p w:rsidRPr="00F37534" w:rsidR="00C216B7" w:rsidP="00D952EF" w:rsidRDefault="00A60DB4" w14:paraId="5E0EAE35" w14:textId="70B68A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1 000</w:t>
            </w:r>
          </w:p>
        </w:tc>
        <w:tc>
          <w:tcPr>
            <w:tcW w:w="1842" w:type="dxa"/>
            <w:tcBorders>
              <w:top w:val="single" w:color="auto" w:sz="4" w:space="0"/>
              <w:bottom w:val="single" w:color="auto" w:sz="4" w:space="0"/>
            </w:tcBorders>
          </w:tcPr>
          <w:p w:rsidRPr="00F37534" w:rsidR="00C216B7" w:rsidP="00D952EF" w:rsidRDefault="00A60DB4" w14:paraId="743E195E" w14:textId="2AB4CD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1 000</w:t>
            </w:r>
          </w:p>
        </w:tc>
      </w:tr>
    </w:tbl>
    <w:p w:rsidRPr="00F37534" w:rsidR="00931392" w:rsidP="00D952EF" w:rsidRDefault="00931392" w14:paraId="6FF5EB7A" w14:textId="0FCF10CB">
      <w:pPr>
        <w:pStyle w:val="Normalutanindragellerluft"/>
        <w:rPr>
          <w:b/>
          <w:bCs/>
        </w:rPr>
      </w:pPr>
      <w:r w:rsidRPr="00F37534">
        <w:t>Sverige bör ansluta sig till GIF, Generation IV Forum, med målsättningen att utveckla framtidens kärnkraftsteknik. För detta ändamål utökas anslaget med 1</w:t>
      </w:r>
      <w:r w:rsidR="00EC57DA">
        <w:t> </w:t>
      </w:r>
      <w:r w:rsidRPr="00F37534">
        <w:t>miljon kronor årligen.</w:t>
      </w:r>
    </w:p>
    <w:p w:rsidRPr="00F02859" w:rsidR="00C216B7" w:rsidP="00F02859" w:rsidRDefault="00A60DB4" w14:paraId="6BC1845E" w14:textId="6CB3E730">
      <w:pPr>
        <w:pStyle w:val="Tabellrubrik"/>
      </w:pPr>
      <w:r w:rsidRPr="00F02859">
        <w:t>1:10 Lokal och regional kapacitetsutveckling för klimat- och energiomställning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F37534" w:rsidR="00C216B7" w:rsidTr="00EA555B" w14:paraId="0F618FDB" w14:textId="77777777">
        <w:tc>
          <w:tcPr>
            <w:tcW w:w="2972" w:type="dxa"/>
            <w:tcBorders>
              <w:top w:val="single" w:color="auto" w:sz="4" w:space="0"/>
              <w:bottom w:val="single" w:color="auto" w:sz="4" w:space="0"/>
            </w:tcBorders>
          </w:tcPr>
          <w:p w:rsidRPr="00F37534" w:rsidR="00C216B7" w:rsidP="00D952EF"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37534" w:rsidR="00C216B7" w:rsidP="00D952EF" w:rsidRDefault="00C216B7" w14:paraId="6F0A2266" w14:textId="72B834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A60DB4">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37534" w:rsidR="00C216B7" w:rsidP="00D952EF" w:rsidRDefault="00C216B7" w14:paraId="72D69983" w14:textId="739055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37534" w:rsidR="00C216B7" w:rsidP="00D952EF" w:rsidRDefault="00C216B7" w14:paraId="2DCC3D8A" w14:textId="712E34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4</w:t>
            </w:r>
          </w:p>
        </w:tc>
      </w:tr>
      <w:tr w:rsidRPr="00F37534" w:rsidR="00C216B7" w:rsidTr="00EA555B" w14:paraId="5A7222E0" w14:textId="77777777">
        <w:tc>
          <w:tcPr>
            <w:tcW w:w="2972" w:type="dxa"/>
            <w:tcBorders>
              <w:top w:val="single" w:color="auto" w:sz="4" w:space="0"/>
            </w:tcBorders>
          </w:tcPr>
          <w:p w:rsidRPr="00F37534" w:rsidR="00C216B7" w:rsidP="00D952EF"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37534" w:rsidR="00C216B7" w:rsidP="00D952EF" w:rsidRDefault="0045106E" w14:paraId="0A6481B5" w14:textId="6ED4A3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A60DB4">
              <w:rPr>
                <w:rFonts w:ascii="Times New Roman" w:hAnsi="Times New Roman" w:eastAsia="Times New Roman" w:cs="Times New Roman"/>
                <w:kern w:val="0"/>
                <w:sz w:val="20"/>
                <w:szCs w:val="20"/>
                <w:lang w:eastAsia="sv-SE"/>
                <w14:numSpacing w14:val="default"/>
              </w:rPr>
              <w:t>140 000</w:t>
            </w:r>
          </w:p>
        </w:tc>
        <w:tc>
          <w:tcPr>
            <w:tcW w:w="1843" w:type="dxa"/>
            <w:tcBorders>
              <w:top w:val="single" w:color="auto" w:sz="4" w:space="0"/>
            </w:tcBorders>
          </w:tcPr>
          <w:p w:rsidRPr="00F37534" w:rsidR="00C216B7" w:rsidP="00D952EF" w:rsidRDefault="0045106E" w14:paraId="4CD0BED7" w14:textId="591B2A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A60DB4">
              <w:rPr>
                <w:rFonts w:ascii="Times New Roman" w:hAnsi="Times New Roman" w:eastAsia="Times New Roman" w:cs="Times New Roman"/>
                <w:kern w:val="0"/>
                <w:sz w:val="20"/>
                <w:szCs w:val="20"/>
                <w:lang w:eastAsia="sv-SE"/>
                <w14:numSpacing w14:val="default"/>
              </w:rPr>
              <w:t>155 000</w:t>
            </w:r>
          </w:p>
        </w:tc>
        <w:tc>
          <w:tcPr>
            <w:tcW w:w="1842" w:type="dxa"/>
            <w:tcBorders>
              <w:top w:val="single" w:color="auto" w:sz="4" w:space="0"/>
            </w:tcBorders>
          </w:tcPr>
          <w:p w:rsidRPr="00F37534" w:rsidR="00C216B7" w:rsidP="00D952EF" w:rsidRDefault="0045106E" w14:paraId="7F361FE2" w14:textId="4E09FC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37534" w:rsidR="00A60DB4">
              <w:rPr>
                <w:rFonts w:ascii="Times New Roman" w:hAnsi="Times New Roman" w:eastAsia="Times New Roman" w:cs="Times New Roman"/>
                <w:kern w:val="0"/>
                <w:sz w:val="20"/>
                <w:szCs w:val="20"/>
                <w:lang w:eastAsia="sv-SE"/>
                <w14:numSpacing w14:val="default"/>
              </w:rPr>
              <w:t>145 000</w:t>
            </w:r>
          </w:p>
        </w:tc>
      </w:tr>
    </w:tbl>
    <w:p w:rsidRPr="00EA555B" w:rsidR="00A60DB4" w:rsidP="00D952EF" w:rsidRDefault="00A60DB4" w14:paraId="04720C72" w14:textId="33170DF3">
      <w:pPr>
        <w:pStyle w:val="Normalutanindragellerluft"/>
        <w:rPr>
          <w:b/>
          <w:bCs/>
          <w:spacing w:val="-1"/>
        </w:rPr>
      </w:pPr>
      <w:r w:rsidRPr="00EA555B">
        <w:rPr>
          <w:spacing w:val="-1"/>
        </w:rPr>
        <w:t xml:space="preserve">Anslaget avser statsbidrag till kommuner för energi- och klimatrådgivning samt stöd som kan delas ut till projekt inom samma område. Anslaget har en väldigt låg effektivitet i </w:t>
      </w:r>
      <w:r w:rsidRPr="00EA555B">
        <w:t>arbetet för att nå fossilfrihet och flera tveksamma projekt finansierats under tidigare perioder. Förslaget är att anslaget tas bort helt.</w:t>
      </w:r>
    </w:p>
    <w:p w:rsidRPr="00F02859" w:rsidR="00C216B7" w:rsidP="00F02859" w:rsidRDefault="00A60DB4" w14:paraId="4AE18F40" w14:textId="54CAE0E3">
      <w:pPr>
        <w:pStyle w:val="Tabellrubrik"/>
      </w:pPr>
      <w:r w:rsidRPr="00F02859">
        <w:t>99:1 Forskningsreaktor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F37534" w:rsidR="00C216B7" w:rsidTr="00EA555B" w14:paraId="0A964AF6" w14:textId="77777777">
        <w:tc>
          <w:tcPr>
            <w:tcW w:w="2972" w:type="dxa"/>
            <w:tcBorders>
              <w:top w:val="single" w:color="auto" w:sz="4" w:space="0"/>
              <w:bottom w:val="single" w:color="auto" w:sz="4" w:space="0"/>
            </w:tcBorders>
          </w:tcPr>
          <w:p w:rsidRPr="00F37534" w:rsidR="00C216B7" w:rsidP="00D952EF"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37534" w:rsidR="00C216B7" w:rsidP="00D952EF" w:rsidRDefault="00C216B7" w14:paraId="4ADD2A30" w14:textId="7498A5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Förslag 202</w:t>
            </w:r>
            <w:r w:rsidRPr="00F37534" w:rsidR="00A60DB4">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37534" w:rsidR="00C216B7" w:rsidP="00D952EF" w:rsidRDefault="00C216B7" w14:paraId="21A8603C" w14:textId="0F7DE6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37534" w:rsidR="00C216B7" w:rsidP="00D952EF" w:rsidRDefault="00C216B7" w14:paraId="5380ADBF" w14:textId="466245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37534">
              <w:rPr>
                <w:rFonts w:ascii="Times New Roman" w:hAnsi="Times New Roman" w:eastAsia="Times New Roman" w:cs="Times New Roman"/>
                <w:b/>
                <w:bCs/>
                <w:kern w:val="0"/>
                <w:sz w:val="20"/>
                <w:szCs w:val="20"/>
                <w:lang w:eastAsia="sv-SE"/>
                <w14:numSpacing w14:val="default"/>
              </w:rPr>
              <w:t>Beräknat 202</w:t>
            </w:r>
            <w:r w:rsidRPr="00F37534" w:rsidR="00A60DB4">
              <w:rPr>
                <w:rFonts w:ascii="Times New Roman" w:hAnsi="Times New Roman" w:eastAsia="Times New Roman" w:cs="Times New Roman"/>
                <w:b/>
                <w:bCs/>
                <w:kern w:val="0"/>
                <w:sz w:val="20"/>
                <w:szCs w:val="20"/>
                <w:lang w:eastAsia="sv-SE"/>
                <w14:numSpacing w14:val="default"/>
              </w:rPr>
              <w:t>4</w:t>
            </w:r>
          </w:p>
        </w:tc>
      </w:tr>
      <w:tr w:rsidRPr="00F37534" w:rsidR="00C216B7" w:rsidTr="00EA555B" w14:paraId="3D9552C7" w14:textId="77777777">
        <w:tc>
          <w:tcPr>
            <w:tcW w:w="2972" w:type="dxa"/>
            <w:tcBorders>
              <w:top w:val="single" w:color="auto" w:sz="4" w:space="0"/>
            </w:tcBorders>
          </w:tcPr>
          <w:p w:rsidRPr="00F37534" w:rsidR="00C216B7" w:rsidP="00D952EF"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3753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37534" w:rsidR="00C216B7" w:rsidP="00D952EF" w:rsidRDefault="00A60DB4" w14:paraId="5327CF05" w14:textId="776627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150 000</w:t>
            </w:r>
          </w:p>
        </w:tc>
        <w:tc>
          <w:tcPr>
            <w:tcW w:w="1843" w:type="dxa"/>
            <w:tcBorders>
              <w:top w:val="single" w:color="auto" w:sz="4" w:space="0"/>
            </w:tcBorders>
          </w:tcPr>
          <w:p w:rsidRPr="00F37534" w:rsidR="00C216B7" w:rsidP="00D952EF" w:rsidRDefault="00A60DB4" w14:paraId="393DC311" w14:textId="1D5767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150 000</w:t>
            </w:r>
          </w:p>
        </w:tc>
        <w:tc>
          <w:tcPr>
            <w:tcW w:w="1842" w:type="dxa"/>
            <w:tcBorders>
              <w:top w:val="single" w:color="auto" w:sz="4" w:space="0"/>
            </w:tcBorders>
          </w:tcPr>
          <w:p w:rsidRPr="00F37534" w:rsidR="00C216B7" w:rsidP="00D952EF" w:rsidRDefault="00A60DB4" w14:paraId="11712B43" w14:textId="7BD432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37534">
              <w:rPr>
                <w:rFonts w:ascii="Times New Roman" w:hAnsi="Times New Roman" w:eastAsia="Times New Roman" w:cs="Times New Roman"/>
                <w:kern w:val="0"/>
                <w:sz w:val="20"/>
                <w:szCs w:val="20"/>
                <w:lang w:eastAsia="sv-SE"/>
                <w14:numSpacing w14:val="default"/>
              </w:rPr>
              <w:t>150 000</w:t>
            </w:r>
          </w:p>
        </w:tc>
      </w:tr>
    </w:tbl>
    <w:p w:rsidRPr="00F37534" w:rsidR="00C216B7" w:rsidP="00D952EF" w:rsidRDefault="00A60DB4" w14:paraId="52535907" w14:textId="1D320292">
      <w:pPr>
        <w:pStyle w:val="Normalutanindragellerluft"/>
      </w:pPr>
      <w:r w:rsidRPr="00EA555B">
        <w:rPr>
          <w:spacing w:val="-2"/>
        </w:rPr>
        <w:t>Medel anslås för både forskning och utveckling samt uppförande av en svensk forsknings</w:t>
      </w:r>
      <w:r w:rsidRPr="00EA555B" w:rsidR="00EA555B">
        <w:rPr>
          <w:spacing w:val="-2"/>
        </w:rPr>
        <w:softHyphen/>
      </w:r>
      <w:r w:rsidRPr="00EA555B">
        <w:rPr>
          <w:spacing w:val="-2"/>
        </w:rPr>
        <w:t>reaktor.</w:t>
      </w:r>
      <w:r w:rsidRPr="00F37534">
        <w:t xml:space="preserve"> Anslagets storlek bygger på den skrivelse som överlämnades till </w:t>
      </w:r>
      <w:r w:rsidRPr="00F37534">
        <w:lastRenderedPageBreak/>
        <w:t>Vetenskaps</w:t>
      </w:r>
      <w:r w:rsidR="00EA555B">
        <w:softHyphen/>
      </w:r>
      <w:r w:rsidRPr="00F37534">
        <w:t>rådet och Kungliga Vetenskapsakademien där budget</w:t>
      </w:r>
      <w:r w:rsidR="00EC57DA">
        <w:t>en</w:t>
      </w:r>
      <w:r w:rsidRPr="00F37534">
        <w:t xml:space="preserve"> var satt till drygt 1,5</w:t>
      </w:r>
      <w:r w:rsidR="00A04D45">
        <w:t> </w:t>
      </w:r>
      <w:r w:rsidRPr="00F37534">
        <w:t>mdkr under perioden 2013–2023. För att med god marginal inte underskatta kostnaden så anslås 150 miljoner kronor årligen för detta från och med år 2022.</w:t>
      </w:r>
    </w:p>
    <w:sdt>
      <w:sdtPr>
        <w:alias w:val="CC_Underskrifter"/>
        <w:tag w:val="CC_Underskrifter"/>
        <w:id w:val="583496634"/>
        <w:lock w:val="sdtContentLocked"/>
        <w:placeholder>
          <w:docPart w:val="4BFEA86995994D259301D6544A188AEB"/>
        </w:placeholder>
      </w:sdtPr>
      <w:sdtEndPr/>
      <w:sdtContent>
        <w:p w:rsidR="00F37534" w:rsidP="00F37534" w:rsidRDefault="00F37534" w14:paraId="65575D0E" w14:textId="77777777"/>
        <w:p w:rsidRPr="008E0FE2" w:rsidR="004801AC" w:rsidP="00F37534" w:rsidRDefault="00EA555B" w14:paraId="4CD6B705" w14:textId="3F9178B9"/>
      </w:sdtContent>
    </w:sdt>
    <w:tbl>
      <w:tblPr>
        <w:tblW w:w="5000" w:type="pct"/>
        <w:tblLook w:val="04A0" w:firstRow="1" w:lastRow="0" w:firstColumn="1" w:lastColumn="0" w:noHBand="0" w:noVBand="1"/>
        <w:tblCaption w:val="underskrifter"/>
      </w:tblPr>
      <w:tblGrid>
        <w:gridCol w:w="4252"/>
        <w:gridCol w:w="4252"/>
      </w:tblGrid>
      <w:tr w:rsidR="006444C4" w14:paraId="3987884C" w14:textId="77777777">
        <w:trPr>
          <w:cantSplit/>
        </w:trPr>
        <w:tc>
          <w:tcPr>
            <w:tcW w:w="50" w:type="pct"/>
            <w:vAlign w:val="bottom"/>
          </w:tcPr>
          <w:p w:rsidR="006444C4" w:rsidRDefault="00EC57DA" w14:paraId="61741221" w14:textId="77777777">
            <w:pPr>
              <w:pStyle w:val="Underskrifter"/>
            </w:pPr>
            <w:r>
              <w:t>Mattias Bäckström Johansson (SD)</w:t>
            </w:r>
          </w:p>
        </w:tc>
        <w:tc>
          <w:tcPr>
            <w:tcW w:w="50" w:type="pct"/>
            <w:vAlign w:val="bottom"/>
          </w:tcPr>
          <w:p w:rsidR="006444C4" w:rsidRDefault="006444C4" w14:paraId="3CE85EBF" w14:textId="77777777">
            <w:pPr>
              <w:pStyle w:val="Underskrifter"/>
            </w:pPr>
          </w:p>
        </w:tc>
      </w:tr>
      <w:tr w:rsidR="006444C4" w14:paraId="6DCEC9AF" w14:textId="77777777">
        <w:trPr>
          <w:cantSplit/>
        </w:trPr>
        <w:tc>
          <w:tcPr>
            <w:tcW w:w="50" w:type="pct"/>
            <w:vAlign w:val="bottom"/>
          </w:tcPr>
          <w:p w:rsidR="006444C4" w:rsidRDefault="00EC57DA" w14:paraId="1F84AD51" w14:textId="77777777">
            <w:pPr>
              <w:pStyle w:val="Underskrifter"/>
              <w:spacing w:after="0"/>
            </w:pPr>
            <w:r>
              <w:t>Tobias Andersson (SD)</w:t>
            </w:r>
          </w:p>
        </w:tc>
        <w:tc>
          <w:tcPr>
            <w:tcW w:w="50" w:type="pct"/>
            <w:vAlign w:val="bottom"/>
          </w:tcPr>
          <w:p w:rsidR="006444C4" w:rsidRDefault="00EC57DA" w14:paraId="3FF9D0DF" w14:textId="77777777">
            <w:pPr>
              <w:pStyle w:val="Underskrifter"/>
              <w:spacing w:after="0"/>
            </w:pPr>
            <w:r>
              <w:t>Eric Palmqvist (SD)</w:t>
            </w:r>
          </w:p>
        </w:tc>
      </w:tr>
      <w:tr w:rsidR="006444C4" w14:paraId="4DC7E584" w14:textId="77777777">
        <w:trPr>
          <w:cantSplit/>
        </w:trPr>
        <w:tc>
          <w:tcPr>
            <w:tcW w:w="50" w:type="pct"/>
            <w:vAlign w:val="bottom"/>
          </w:tcPr>
          <w:p w:rsidR="006444C4" w:rsidRDefault="00EC57DA" w14:paraId="311C3423" w14:textId="77777777">
            <w:pPr>
              <w:pStyle w:val="Underskrifter"/>
              <w:spacing w:after="0"/>
            </w:pPr>
            <w:r>
              <w:t>Josef Fransson (SD)</w:t>
            </w:r>
          </w:p>
        </w:tc>
        <w:tc>
          <w:tcPr>
            <w:tcW w:w="50" w:type="pct"/>
            <w:vAlign w:val="bottom"/>
          </w:tcPr>
          <w:p w:rsidR="006444C4" w:rsidRDefault="006444C4" w14:paraId="2208FC68" w14:textId="77777777">
            <w:pPr>
              <w:pStyle w:val="Underskrifter"/>
            </w:pPr>
          </w:p>
        </w:tc>
      </w:tr>
    </w:tbl>
    <w:p w:rsidR="00AE1D6A" w:rsidRDefault="00AE1D6A" w14:paraId="6E09D104" w14:textId="77777777"/>
    <w:sectPr w:rsidR="00AE1D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003F" w14:textId="77777777" w:rsidR="0074475A" w:rsidRDefault="0074475A" w:rsidP="000C1CAD">
      <w:pPr>
        <w:spacing w:line="240" w:lineRule="auto"/>
      </w:pPr>
      <w:r>
        <w:separator/>
      </w:r>
    </w:p>
  </w:endnote>
  <w:endnote w:type="continuationSeparator" w:id="0">
    <w:p w14:paraId="004D2B72" w14:textId="77777777" w:rsidR="0074475A" w:rsidRDefault="00744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765C35FB" w:rsidR="00262EA3" w:rsidRPr="00F37534" w:rsidRDefault="00262EA3" w:rsidP="00F37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8F7D" w14:textId="77777777" w:rsidR="0074475A" w:rsidRDefault="0074475A" w:rsidP="000C1CAD">
      <w:pPr>
        <w:spacing w:line="240" w:lineRule="auto"/>
      </w:pPr>
      <w:r>
        <w:separator/>
      </w:r>
    </w:p>
  </w:footnote>
  <w:footnote w:type="continuationSeparator" w:id="0">
    <w:p w14:paraId="19D2E581" w14:textId="77777777" w:rsidR="0074475A" w:rsidRDefault="00744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54C0C4CA" w:rsidR="00262EA3" w:rsidRDefault="00EA555B"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F37534">
                                <w:t>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54C0C4CA" w:rsidR="00262EA3" w:rsidRDefault="00EA555B"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F37534">
                          <w:t>747</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EA5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7AE5A6AA" w:rsidR="00262EA3" w:rsidRDefault="00EA555B" w:rsidP="00A314CF">
    <w:pPr>
      <w:pStyle w:val="FSHNormal"/>
      <w:spacing w:before="40"/>
    </w:pPr>
    <w:sdt>
      <w:sdtPr>
        <w:alias w:val="CC_Noformat_Motionstyp"/>
        <w:tag w:val="CC_Noformat_Motionstyp"/>
        <w:id w:val="1162973129"/>
        <w:lock w:val="sdtContentLocked"/>
        <w15:appearance w15:val="hidden"/>
        <w:text/>
      </w:sdtPr>
      <w:sdtEndPr/>
      <w:sdtContent>
        <w:r w:rsidR="00211CA6">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F37534">
          <w:t>747</w:t>
        </w:r>
      </w:sdtContent>
    </w:sdt>
  </w:p>
  <w:p w14:paraId="6693E786" w14:textId="77777777" w:rsidR="00262EA3" w:rsidRPr="008227B3" w:rsidRDefault="00EA5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EA5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CA6">
          <w:t>2021/22</w:t>
        </w:r>
      </w:sdtContent>
    </w:sdt>
    <w:sdt>
      <w:sdtPr>
        <w:rPr>
          <w:rStyle w:val="BeteckningChar"/>
        </w:rPr>
        <w:alias w:val="CC_Noformat_Partibet"/>
        <w:tag w:val="CC_Noformat_Partibet"/>
        <w:id w:val="405810658"/>
        <w:lock w:val="sdtContentLocked"/>
        <w:placeholder>
          <w:docPart w:val="DF9C70BC9EBC40C49A4835CACDC2682E"/>
        </w:placeholder>
        <w:showingPlcHdr/>
        <w15:appearance w15:val="hidden"/>
        <w:text/>
      </w:sdtPr>
      <w:sdtEndPr>
        <w:rPr>
          <w:rStyle w:val="Rubrik1Char"/>
          <w:rFonts w:asciiTheme="majorHAnsi" w:hAnsiTheme="majorHAnsi"/>
          <w:sz w:val="38"/>
        </w:rPr>
      </w:sdtEndPr>
      <w:sdtContent>
        <w:r w:rsidR="00211CA6">
          <w:t>:3921</w:t>
        </w:r>
      </w:sdtContent>
    </w:sdt>
  </w:p>
  <w:p w14:paraId="7035DC8B" w14:textId="3C17813D" w:rsidR="00262EA3" w:rsidRDefault="00EA55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1CA6">
          <w:t>av Mattias Bäckström Johansson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37A91C5C" w:rsidR="00262EA3" w:rsidRDefault="00F95F55"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3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DF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CA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3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6E"/>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EB"/>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1D"/>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A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A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6E"/>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8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AF"/>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A7"/>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75"/>
    <w:rsid w:val="005E4949"/>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C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4F"/>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5A"/>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253"/>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414"/>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9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1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4D4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D9"/>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DB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D6A"/>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C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C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4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3"/>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2E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5B"/>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8C"/>
    <w:rsid w:val="00EC3198"/>
    <w:rsid w:val="00EC397D"/>
    <w:rsid w:val="00EC3C67"/>
    <w:rsid w:val="00EC41CD"/>
    <w:rsid w:val="00EC47B0"/>
    <w:rsid w:val="00EC4C13"/>
    <w:rsid w:val="00EC50B9"/>
    <w:rsid w:val="00EC57D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5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534"/>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7404">
      <w:bodyDiv w:val="1"/>
      <w:marLeft w:val="0"/>
      <w:marRight w:val="0"/>
      <w:marTop w:val="0"/>
      <w:marBottom w:val="0"/>
      <w:divBdr>
        <w:top w:val="none" w:sz="0" w:space="0" w:color="auto"/>
        <w:left w:val="none" w:sz="0" w:space="0" w:color="auto"/>
        <w:bottom w:val="none" w:sz="0" w:space="0" w:color="auto"/>
        <w:right w:val="none" w:sz="0" w:space="0" w:color="auto"/>
      </w:divBdr>
    </w:div>
    <w:div w:id="2065566782">
      <w:bodyDiv w:val="1"/>
      <w:marLeft w:val="0"/>
      <w:marRight w:val="0"/>
      <w:marTop w:val="0"/>
      <w:marBottom w:val="0"/>
      <w:divBdr>
        <w:top w:val="none" w:sz="0" w:space="0" w:color="auto"/>
        <w:left w:val="none" w:sz="0" w:space="0" w:color="auto"/>
        <w:bottom w:val="none" w:sz="0" w:space="0" w:color="auto"/>
        <w:right w:val="none" w:sz="0" w:space="0" w:color="auto"/>
      </w:divBdr>
      <w:divsChild>
        <w:div w:id="965503155">
          <w:marLeft w:val="0"/>
          <w:marRight w:val="0"/>
          <w:marTop w:val="0"/>
          <w:marBottom w:val="0"/>
          <w:divBdr>
            <w:top w:val="none" w:sz="0" w:space="0" w:color="auto"/>
            <w:left w:val="none" w:sz="0" w:space="0" w:color="auto"/>
            <w:bottom w:val="none" w:sz="0" w:space="0" w:color="auto"/>
            <w:right w:val="none" w:sz="0" w:space="0" w:color="auto"/>
          </w:divBdr>
        </w:div>
        <w:div w:id="963269884">
          <w:marLeft w:val="0"/>
          <w:marRight w:val="0"/>
          <w:marTop w:val="0"/>
          <w:marBottom w:val="0"/>
          <w:divBdr>
            <w:top w:val="none" w:sz="0" w:space="0" w:color="auto"/>
            <w:left w:val="none" w:sz="0" w:space="0" w:color="auto"/>
            <w:bottom w:val="none" w:sz="0" w:space="0" w:color="auto"/>
            <w:right w:val="none" w:sz="0" w:space="0" w:color="auto"/>
          </w:divBdr>
        </w:div>
        <w:div w:id="169537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4BFEA86995994D259301D6544A188AEB"/>
        <w:category>
          <w:name w:val="Allmänt"/>
          <w:gallery w:val="placeholder"/>
        </w:category>
        <w:types>
          <w:type w:val="bbPlcHdr"/>
        </w:types>
        <w:behaviors>
          <w:behavior w:val="content"/>
        </w:behaviors>
        <w:guid w:val="{965E7E48-32B8-4B15-92CA-26541422611C}"/>
      </w:docPartPr>
      <w:docPartBody>
        <w:p w:rsidR="007035AA" w:rsidRDefault="007035AA"/>
      </w:docPartBody>
    </w:docPart>
    <w:docPart>
      <w:docPartPr>
        <w:name w:val="DF9C70BC9EBC40C49A4835CACDC2682E"/>
        <w:category>
          <w:name w:val="Allmänt"/>
          <w:gallery w:val="placeholder"/>
        </w:category>
        <w:types>
          <w:type w:val="bbPlcHdr"/>
        </w:types>
        <w:behaviors>
          <w:behavior w:val="content"/>
        </w:behaviors>
        <w:guid w:val="{FA31D568-90CB-4701-B319-6B5949835140}"/>
      </w:docPartPr>
      <w:docPartBody>
        <w:p w:rsidR="00000000" w:rsidRDefault="006E5DD4">
          <w:r>
            <w:t>:3921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D5588"/>
    <w:rsid w:val="006E5DD4"/>
    <w:rsid w:val="007035AA"/>
    <w:rsid w:val="007552F1"/>
    <w:rsid w:val="007E7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C58F7-CB33-456E-BE8E-B82A61A8B79D}"/>
</file>

<file path=customXml/itemProps2.xml><?xml version="1.0" encoding="utf-8"?>
<ds:datastoreItem xmlns:ds="http://schemas.openxmlformats.org/officeDocument/2006/customXml" ds:itemID="{26556A58-905D-4C98-85DA-563F59738916}"/>
</file>

<file path=customXml/itemProps3.xml><?xml version="1.0" encoding="utf-8"?>
<ds:datastoreItem xmlns:ds="http://schemas.openxmlformats.org/officeDocument/2006/customXml" ds:itemID="{5C3AEE0A-74E5-4399-8435-CBD8502808E1}"/>
</file>

<file path=docProps/app.xml><?xml version="1.0" encoding="utf-8"?>
<Properties xmlns="http://schemas.openxmlformats.org/officeDocument/2006/extended-properties" xmlns:vt="http://schemas.openxmlformats.org/officeDocument/2006/docPropsVTypes">
  <Template>Normal</Template>
  <TotalTime>54</TotalTime>
  <Pages>4</Pages>
  <Words>1306</Words>
  <Characters>6324</Characters>
  <Application>Microsoft Office Word</Application>
  <DocSecurity>0</DocSecurity>
  <Lines>527</Lines>
  <Paragraphs>508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SD747 Utgiftsområde 21 Energi</vt:lpstr>
      <vt:lpstr>
      </vt:lpstr>
    </vt:vector>
  </TitlesOfParts>
  <Company>Sveriges riksdag</Company>
  <LinksUpToDate>false</LinksUpToDate>
  <CharactersWithSpaces>7122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