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ADDB4A8BC7046749CF524C7B983581F"/>
        </w:placeholder>
        <w15:appearance w15:val="hidden"/>
        <w:text/>
      </w:sdtPr>
      <w:sdtEndPr/>
      <w:sdtContent>
        <w:p w:rsidRPr="009B062B" w:rsidR="00AF30DD" w:rsidP="001C1F85" w:rsidRDefault="00AF30DD" w14:paraId="1AEE0DA1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b220dae7-832f-4ccf-abf1-1c7fae83d7b4"/>
        <w:id w:val="-1563951929"/>
        <w:lock w:val="sdtLocked"/>
      </w:sdtPr>
      <w:sdtEndPr/>
      <w:sdtContent>
        <w:p w:rsidR="0027088A" w:rsidRDefault="004907E7" w14:paraId="398D97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skolmiljön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F1D3ADD61942499F4BE9222800301B"/>
        </w:placeholder>
        <w15:appearance w15:val="hidden"/>
        <w:text/>
      </w:sdtPr>
      <w:sdtEndPr/>
      <w:sdtContent>
        <w:p w:rsidRPr="009B062B" w:rsidR="006D79C9" w:rsidP="001C1F85" w:rsidRDefault="006D79C9" w14:paraId="07EF7FB0" w14:textId="77777777">
          <w:pPr>
            <w:pStyle w:val="Rubrik1"/>
            <w:spacing w:before="600"/>
          </w:pPr>
          <w:r>
            <w:t>Motivering</w:t>
          </w:r>
        </w:p>
      </w:sdtContent>
    </w:sdt>
    <w:p w:rsidR="000527B5" w:rsidP="000527B5" w:rsidRDefault="000527B5" w14:paraId="0A0240D5" w14:textId="77777777">
      <w:pPr>
        <w:pStyle w:val="Normalutanindragellerluft"/>
      </w:pPr>
      <w:r>
        <w:t>Det finns stora brister i skolmiljön i dag. Våra barn, som är det viktigaste vi har, påverkas av en miljö som dagligen är besvärande vilket i många fall kan leda till livslånga ohälsoproblem. Barns behov av en bra miljö i skolan och förskolan är något som vi i samhället tycker är viktigt. Av det skälet är brister i miljön anmälningspliktigt enligt miljöbalken. Det är miljö- och hälsoskyddsnämnderna i våra kommuner som har skyldighet att kontrollera detta och i förekommande fall ge goda råd, begära förändring eller helt enkelt förbjuda att man har verksamhet i lokalerna.</w:t>
      </w:r>
    </w:p>
    <w:p w:rsidRPr="00DC63A8" w:rsidR="000527B5" w:rsidP="00DC63A8" w:rsidRDefault="000527B5" w14:paraId="5F0F06E7" w14:textId="077CDAAD">
      <w:r w:rsidRPr="00DC63A8">
        <w:t xml:space="preserve">Den fysiska arbetsmiljön är viktig för den påverkar barnens studieresultat som i sin tur kan medverka till att skolresultaten blir dåliga och möjligheter till vidare studier </w:t>
      </w:r>
      <w:r w:rsidRPr="00DC63A8" w:rsidR="00DC63A8">
        <w:t>och val av yrke kan försämras</w:t>
      </w:r>
      <w:r w:rsidRPr="00DC63A8">
        <w:t xml:space="preserve">. Med andra ord </w:t>
      </w:r>
      <w:r w:rsidRPr="00DC63A8" w:rsidR="00DC63A8">
        <w:t>kan hela barnets vuxna liv</w:t>
      </w:r>
      <w:r w:rsidRPr="00DC63A8">
        <w:t xml:space="preserve"> bli fel p g a skolmiljön.</w:t>
      </w:r>
    </w:p>
    <w:p w:rsidRPr="00DC63A8" w:rsidR="000527B5" w:rsidP="00DC63A8" w:rsidRDefault="000527B5" w14:paraId="3B9C5187" w14:textId="772F6EA4">
      <w:r w:rsidRPr="00DC63A8">
        <w:t xml:space="preserve">Förutom den fysiska miljön är också den psykiska miljön viktig. Det är hög tid att vi tar samma ansvar för </w:t>
      </w:r>
      <w:r w:rsidRPr="00DC63A8" w:rsidR="00E27087">
        <w:t xml:space="preserve">den </w:t>
      </w:r>
      <w:r w:rsidRPr="00DC63A8">
        <w:t xml:space="preserve">fysiska som den psykosociala miljön. En miljö </w:t>
      </w:r>
      <w:r w:rsidRPr="00DC63A8" w:rsidR="00E27087">
        <w:t xml:space="preserve">som </w:t>
      </w:r>
      <w:r w:rsidRPr="00DC63A8">
        <w:t>medverkar till astma, allergier, synfel, stres</w:t>
      </w:r>
      <w:r w:rsidRPr="00DC63A8" w:rsidR="00DC63A8">
        <w:t>s och oro är precis lika viktig</w:t>
      </w:r>
      <w:r w:rsidRPr="00DC63A8">
        <w:t xml:space="preserve"> att åtgärda</w:t>
      </w:r>
      <w:r w:rsidRPr="00DC63A8" w:rsidR="00E27087">
        <w:t xml:space="preserve"> som att man mår bra i själ och hjärta. Man kan</w:t>
      </w:r>
      <w:r w:rsidRPr="00DC63A8">
        <w:t xml:space="preserve"> förbättra</w:t>
      </w:r>
      <w:r w:rsidRPr="00DC63A8" w:rsidR="00E27087">
        <w:t xml:space="preserve"> miljön genom att städa mer noggrant och</w:t>
      </w:r>
      <w:r w:rsidRPr="00DC63A8">
        <w:t xml:space="preserve"> se till att det material som finns i byggnaden är miljövänlig</w:t>
      </w:r>
      <w:r w:rsidRPr="00DC63A8" w:rsidR="00DC63A8">
        <w:t>t</w:t>
      </w:r>
      <w:r w:rsidRPr="00DC63A8" w:rsidR="00E27087">
        <w:t>. Men för den skull får man inte förbise att göra något åt mobbning och annat som påverkar den psykiska miljön.</w:t>
      </w:r>
    </w:p>
    <w:p w:rsidR="00652B73" w:rsidP="00DC63A8" w:rsidRDefault="000527B5" w14:paraId="0396CE12" w14:textId="222476CC">
      <w:r w:rsidRPr="00DC63A8">
        <w:t xml:space="preserve">Med hänvisning till ovanstående framgår att det behövs utökade kontrollbefogenheter från myndigheters sida vad gäller en bättre </w:t>
      </w:r>
      <w:r w:rsidRPr="00DC63A8" w:rsidR="00E27087">
        <w:t>skolmiljö,  inkl. fritidsverksamheten.</w:t>
      </w:r>
      <w:r w:rsidRPr="00DC63A8">
        <w:t xml:space="preserve"> Det innebär att man </w:t>
      </w:r>
      <w:r w:rsidRPr="00DC63A8" w:rsidR="00E27087">
        <w:t>vid kontroller ska inkludera bå</w:t>
      </w:r>
      <w:r w:rsidRPr="00DC63A8" w:rsidR="00DC63A8">
        <w:t>de den fysiska och psykosociala</w:t>
      </w:r>
      <w:r w:rsidRPr="00DC63A8" w:rsidR="00E27087">
        <w:t xml:space="preserve"> miljön. Avvikelser ska vara anmälningspliktiga för annars tas inte uppdraget och krav på förbättringar på allvar.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75647329E4451581696CE6A28CA48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03F64" w:rsidRDefault="001C1F85" w14:paraId="4B6C3E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478C" w:rsidP="001C1F85" w:rsidRDefault="00CE478C" w14:paraId="7671D5C5" w14:textId="77777777">
      <w:pPr>
        <w:spacing w:line="80" w:lineRule="exact"/>
      </w:pPr>
    </w:p>
    <w:sectPr w:rsidR="00CE47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4AF43" w14:textId="77777777" w:rsidR="000527B5" w:rsidRDefault="000527B5" w:rsidP="000C1CAD">
      <w:pPr>
        <w:spacing w:line="240" w:lineRule="auto"/>
      </w:pPr>
      <w:r>
        <w:separator/>
      </w:r>
    </w:p>
  </w:endnote>
  <w:endnote w:type="continuationSeparator" w:id="0">
    <w:p w14:paraId="580B8CCC" w14:textId="77777777" w:rsidR="000527B5" w:rsidRDefault="000527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F0E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8753" w14:textId="55007BF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1F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5F5D" w14:textId="77777777" w:rsidR="000527B5" w:rsidRDefault="000527B5" w:rsidP="000C1CAD">
      <w:pPr>
        <w:spacing w:line="240" w:lineRule="auto"/>
      </w:pPr>
      <w:r>
        <w:separator/>
      </w:r>
    </w:p>
  </w:footnote>
  <w:footnote w:type="continuationSeparator" w:id="0">
    <w:p w14:paraId="00C3EC58" w14:textId="77777777" w:rsidR="000527B5" w:rsidRDefault="000527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BA72B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EBCF9A" wp14:anchorId="48111F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C1F85" w14:paraId="18882A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EAF6304CBC4A22A73D1845387765A6"/>
                              </w:placeholder>
                              <w:text/>
                            </w:sdtPr>
                            <w:sdtEndPr/>
                            <w:sdtContent>
                              <w:r w:rsidR="000527B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487CAC99204F55BE9D75EA0482A6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111F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C1F85" w14:paraId="18882A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EAF6304CBC4A22A73D1845387765A6"/>
                        </w:placeholder>
                        <w:text/>
                      </w:sdtPr>
                      <w:sdtEndPr/>
                      <w:sdtContent>
                        <w:r w:rsidR="000527B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487CAC99204F55BE9D75EA0482A6E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73D3B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C1F85" w14:paraId="3A23193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6487CAC99204F55BE9D75EA0482A6ED"/>
        </w:placeholder>
        <w:text/>
      </w:sdtPr>
      <w:sdtEndPr/>
      <w:sdtContent>
        <w:r w:rsidR="000527B5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F8C38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C1F85" w14:paraId="2059300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27B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C1F85" w14:paraId="18948A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C1F85" w14:paraId="159EE4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C1F85" w14:paraId="0BBA45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</w:t>
        </w:r>
      </w:sdtContent>
    </w:sdt>
  </w:p>
  <w:p w:rsidR="004F35FE" w:rsidP="00E03A3D" w:rsidRDefault="001C1F85" w14:paraId="0400C9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907E7" w14:paraId="2D3D2901" w14:textId="77777777">
        <w:pPr>
          <w:pStyle w:val="FSHRub2"/>
        </w:pPr>
        <w:r>
          <w:t>En bättre skolmiljö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5AD8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B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27B5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1F85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88A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02A9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7E7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805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F64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24D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478C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30E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3A8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7087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872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BA5BFB"/>
  <w15:chartTrackingRefBased/>
  <w15:docId w15:val="{B843DFA7-1FF2-47D1-B915-3AB6BD29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DDB4A8BC7046749CF524C7B9835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DA685-6AA9-40C0-9240-B64355C172AB}"/>
      </w:docPartPr>
      <w:docPartBody>
        <w:p w:rsidR="00DF4F51" w:rsidRDefault="00DF4F51">
          <w:pPr>
            <w:pStyle w:val="EADDB4A8BC7046749CF524C7B98358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F1D3ADD61942499F4BE92228003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33F5C-30C8-4D07-8BA7-5A10281ABE61}"/>
      </w:docPartPr>
      <w:docPartBody>
        <w:p w:rsidR="00DF4F51" w:rsidRDefault="00DF4F51">
          <w:pPr>
            <w:pStyle w:val="FAF1D3ADD61942499F4BE922280030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75647329E4451581696CE6A28CA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D8DB-E5D8-4C78-8C0F-AF58B926F03B}"/>
      </w:docPartPr>
      <w:docPartBody>
        <w:p w:rsidR="00DF4F51" w:rsidRDefault="00DF4F51">
          <w:pPr>
            <w:pStyle w:val="A675647329E4451581696CE6A28CA48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EEAF6304CBC4A22A73D184538776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5D32B-18A3-4981-8E7E-BCB054E8909C}"/>
      </w:docPartPr>
      <w:docPartBody>
        <w:p w:rsidR="00DF4F51" w:rsidRDefault="00DF4F51">
          <w:pPr>
            <w:pStyle w:val="4EEAF6304CBC4A22A73D1845387765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87CAC99204F55BE9D75EA0482A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52AC1-9BBE-4DD6-9E4E-6CB3E6483B01}"/>
      </w:docPartPr>
      <w:docPartBody>
        <w:p w:rsidR="00DF4F51" w:rsidRDefault="00DF4F51">
          <w:pPr>
            <w:pStyle w:val="36487CAC99204F55BE9D75EA0482A6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51"/>
    <w:rsid w:val="00D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DDB4A8BC7046749CF524C7B983581F">
    <w:name w:val="EADDB4A8BC7046749CF524C7B983581F"/>
  </w:style>
  <w:style w:type="paragraph" w:customStyle="1" w:styleId="17956A1B04B54C238DBF45EE22E3BA14">
    <w:name w:val="17956A1B04B54C238DBF45EE22E3BA14"/>
  </w:style>
  <w:style w:type="paragraph" w:customStyle="1" w:styleId="6B3ECBBF45E4464CA221C5A70D67DE59">
    <w:name w:val="6B3ECBBF45E4464CA221C5A70D67DE59"/>
  </w:style>
  <w:style w:type="paragraph" w:customStyle="1" w:styleId="FAF1D3ADD61942499F4BE9222800301B">
    <w:name w:val="FAF1D3ADD61942499F4BE9222800301B"/>
  </w:style>
  <w:style w:type="paragraph" w:customStyle="1" w:styleId="A675647329E4451581696CE6A28CA483">
    <w:name w:val="A675647329E4451581696CE6A28CA483"/>
  </w:style>
  <w:style w:type="paragraph" w:customStyle="1" w:styleId="4EEAF6304CBC4A22A73D1845387765A6">
    <w:name w:val="4EEAF6304CBC4A22A73D1845387765A6"/>
  </w:style>
  <w:style w:type="paragraph" w:customStyle="1" w:styleId="36487CAC99204F55BE9D75EA0482A6ED">
    <w:name w:val="36487CAC99204F55BE9D75EA0482A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8B137-6216-4B75-811D-FBEA6B0D31A5}"/>
</file>

<file path=customXml/itemProps2.xml><?xml version="1.0" encoding="utf-8"?>
<ds:datastoreItem xmlns:ds="http://schemas.openxmlformats.org/officeDocument/2006/customXml" ds:itemID="{6FBF918E-CBFF-4B10-AC56-C978823E23AB}"/>
</file>

<file path=customXml/itemProps3.xml><?xml version="1.0" encoding="utf-8"?>
<ds:datastoreItem xmlns:ds="http://schemas.openxmlformats.org/officeDocument/2006/customXml" ds:itemID="{2A946957-4284-464B-9ADB-46DBE82E5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1621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Bättre skolmiljö</vt:lpstr>
      <vt:lpstr>
      </vt:lpstr>
    </vt:vector>
  </TitlesOfParts>
  <Company>Sveriges riksdag</Company>
  <LinksUpToDate>false</LinksUpToDate>
  <CharactersWithSpaces>1923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