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4E28E1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06D00B7C70648219246B9B9DDF68FF8"/>
        </w:placeholder>
        <w15:appearance w15:val="hidden"/>
        <w:text/>
      </w:sdtPr>
      <w:sdtEndPr/>
      <w:sdtContent>
        <w:p w:rsidR="00AF30DD" w:rsidP="00CC4C93" w:rsidRDefault="00AF30DD" w14:paraId="24E28E1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57facf4-e167-4179-aa12-e62c574a267d"/>
        <w:id w:val="-1729605526"/>
        <w:lock w:val="sdtLocked"/>
      </w:sdtPr>
      <w:sdtEndPr/>
      <w:sdtContent>
        <w:p w:rsidR="00D779A4" w:rsidRDefault="003D7DC7" w14:paraId="24E28E16" w14:textId="77777777">
          <w:pPr>
            <w:pStyle w:val="Frslagstext"/>
          </w:pPr>
          <w:r>
            <w:t>Riksdagen tillkännager för regeringen som sin mening vad som anförs i motionen om en fortsatt utveckling av miljöarbetet i och runt Östersjön.</w:t>
          </w:r>
        </w:p>
      </w:sdtContent>
    </w:sdt>
    <w:p w:rsidR="00AF30DD" w:rsidP="00AF30DD" w:rsidRDefault="000156D9" w14:paraId="24E28E17" w14:textId="77777777">
      <w:pPr>
        <w:pStyle w:val="Rubrik1"/>
      </w:pPr>
      <w:bookmarkStart w:name="MotionsStart" w:id="0"/>
      <w:bookmarkEnd w:id="0"/>
      <w:r>
        <w:t>Motivering</w:t>
      </w:r>
    </w:p>
    <w:p w:rsidR="00614899" w:rsidP="00614899" w:rsidRDefault="00614899" w14:paraId="24E28E18" w14:textId="25DA08AA">
      <w:pPr>
        <w:pStyle w:val="Normalutanindragellerluft"/>
      </w:pPr>
      <w:r>
        <w:t>Enligt en studie från Institutionen för biologi o</w:t>
      </w:r>
      <w:r w:rsidR="00F41FB1">
        <w:t xml:space="preserve">ch miljövetenskap vid Göteborgs </w:t>
      </w:r>
      <w:r>
        <w:t>universitet kommer temperaturen att vara högre och salthalten att vara lägre i Östersjön i slutet av 2000-talet än någon gång tidigare. Temperaturökningen kommer att leda till att syrehalten i vattnet minskar, vilket gör effekterna av övergödningen än mer påtagliga. Ett tydligt tecken på övergödning är de återkommande algblomningarna i Östersjön, vilket i sin tur visar på vikten a</w:t>
      </w:r>
      <w:r w:rsidR="00474A7F">
        <w:t>v att få ett kraftfullt stopp på</w:t>
      </w:r>
      <w:r>
        <w:t xml:space="preserve"> jordbrukets näringsläckage.</w:t>
      </w:r>
    </w:p>
    <w:p w:rsidR="00614899" w:rsidP="00614899" w:rsidRDefault="00614899" w14:paraId="24E28E19" w14:textId="77777777">
      <w:pPr>
        <w:pStyle w:val="Normalutanindragellerluft"/>
      </w:pPr>
      <w:r>
        <w:t>En lägre salthalt kan medföra att vissa arter försvinner, exempelvis blåmusslan som inte klarar av en lägre salthalt än den som finns i Östersjön idag. Även torskbeståndet kan minska till följd av temperaturförändringar och rubbningar i syrehalt och salthalt. Forskarna varnar i studien för att följderna för den marina miljön kan bli stora om det inte sätts in åtgärder.</w:t>
      </w:r>
    </w:p>
    <w:p w:rsidR="00614899" w:rsidP="00614899" w:rsidRDefault="00614899" w14:paraId="24E28E1A" w14:textId="77777777">
      <w:pPr>
        <w:pStyle w:val="Normalutanindragellerluft"/>
      </w:pPr>
      <w:r>
        <w:t>En ren och levande havsmiljö är ett betydelsefullt mål i sig men tillståndet i Östersjön påverkar även flera viktiga näringsverksamheter, exempelvis turist- och fiskerinäringen. Om vi vill ha en levande kust och skärgård och en lönsam fiskerinäring måste miljöarbetet i Östersjön intensifieras. Östersjön är en unik miljö som det är vårt ansvar inför kommande generationer att bevara. Samarbete är nyckeln till framgång i miljöarbetet.</w:t>
      </w:r>
    </w:p>
    <w:p w:rsidR="00AF30DD" w:rsidP="00614899" w:rsidRDefault="00614899" w14:paraId="24E28E1B" w14:textId="388B3AD9">
      <w:pPr>
        <w:pStyle w:val="Normalutanindragellerluft"/>
      </w:pPr>
      <w:r>
        <w:t>Sveriges arbete med att bygga reningsverk i de baltisk</w:t>
      </w:r>
      <w:r w:rsidR="00F41FB1">
        <w:t xml:space="preserve">a länderna har exempelvis </w:t>
      </w:r>
      <w:proofErr w:type="gramStart"/>
      <w:r w:rsidR="00F41FB1">
        <w:t>givit</w:t>
      </w:r>
      <w:proofErr w:type="gramEnd"/>
      <w:r w:rsidR="00F41FB1">
        <w:t xml:space="preserve"> </w:t>
      </w:r>
      <w:r>
        <w:t>positiva resultat. Vi måste agera tillsammans med våra grannländer runt Östersjön för att klara miljömålen</w:t>
      </w:r>
      <w:r w:rsidR="00474A7F">
        <w:t>,</w:t>
      </w:r>
      <w:bookmarkStart w:name="_GoBack" w:id="1"/>
      <w:bookmarkEnd w:id="1"/>
      <w:r>
        <w:t xml:space="preserve"> och kontakterna samt dialogen med EU och grannländerna måste kontinuerligt utökas och förstärkas. Det går att motverka effekterna av de globala klimatförändringarna på miljön i Östersjön, men åtgärderna måste sättas in snabbt och vara långsiktiga. Mot bakgrund av det anförda </w:t>
      </w:r>
      <w:r w:rsidR="00F41FB1">
        <w:t xml:space="preserve">anser vi att </w:t>
      </w:r>
      <w:r>
        <w:t>regeringen</w:t>
      </w:r>
      <w:r w:rsidR="00F41FB1">
        <w:t xml:space="preserve"> bör</w:t>
      </w:r>
      <w:r>
        <w:t xml:space="preserve"> prioritera en fortsatt utveckling av miljöarbete i Östersjön.</w:t>
      </w:r>
    </w:p>
    <w:sdt>
      <w:sdtPr>
        <w:alias w:val="CC_Underskrifter"/>
        <w:tag w:val="CC_Underskrifter"/>
        <w:id w:val="583496634"/>
        <w:lock w:val="sdtContentLocked"/>
        <w:placeholder>
          <w:docPart w:val="65E6ACD6720C4EE08EA42D0BFC89FD81"/>
        </w:placeholder>
        <w15:appearance w15:val="hidden"/>
      </w:sdtPr>
      <w:sdtEndPr/>
      <w:sdtContent>
        <w:p w:rsidRPr="009E153C" w:rsidR="00865E70" w:rsidP="00E075F1" w:rsidRDefault="00E075F1" w14:paraId="24E28E1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Engelhardt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Sanne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</w:tbl>
    <w:p w:rsidR="00C66DB1" w:rsidRDefault="00C66DB1" w14:paraId="24E28E26" w14:textId="77777777"/>
    <w:sectPr w:rsidR="00C66DB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28E28" w14:textId="77777777" w:rsidR="00614899" w:rsidRDefault="00614899" w:rsidP="000C1CAD">
      <w:pPr>
        <w:spacing w:line="240" w:lineRule="auto"/>
      </w:pPr>
      <w:r>
        <w:separator/>
      </w:r>
    </w:p>
  </w:endnote>
  <w:endnote w:type="continuationSeparator" w:id="0">
    <w:p w14:paraId="24E28E29" w14:textId="77777777" w:rsidR="00614899" w:rsidRDefault="006148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28E2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74A7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28E34" w14:textId="77777777" w:rsidR="00F922E5" w:rsidRDefault="00F922E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28E26" w14:textId="77777777" w:rsidR="00614899" w:rsidRDefault="00614899" w:rsidP="000C1CAD">
      <w:pPr>
        <w:spacing w:line="240" w:lineRule="auto"/>
      </w:pPr>
      <w:r>
        <w:separator/>
      </w:r>
    </w:p>
  </w:footnote>
  <w:footnote w:type="continuationSeparator" w:id="0">
    <w:p w14:paraId="24E28E27" w14:textId="77777777" w:rsidR="00614899" w:rsidRDefault="006148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4E28E2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74A7F" w14:paraId="24E28E3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938</w:t>
        </w:r>
      </w:sdtContent>
    </w:sdt>
  </w:p>
  <w:p w:rsidR="00467151" w:rsidP="00283E0F" w:rsidRDefault="00474A7F" w14:paraId="24E28E3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Peter Jeppsson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41FB1" w14:paraId="24E28E32" w14:textId="77777777">
        <w:pPr>
          <w:pStyle w:val="FSHRub2"/>
        </w:pPr>
        <w:r>
          <w:t>Miljöarbetet i och runt Östersjön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4E28E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54F2B6F-79CC-4CF0-ADA2-1D25C5C94789},{EA05639E-569E-4CA9-B114-F79620C028A7},{2C090ECA-EC52-4204-968F-ACEE92DB5DC2},{164D138B-08D8-4B84-BDE1-302F6B583BFB},{AE4AE17A-E732-4932-B62A-0792107AD9FC}"/>
  </w:docVars>
  <w:rsids>
    <w:rsidRoot w:val="0061489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5246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7DC7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4A7F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3D01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899"/>
    <w:rsid w:val="00614F73"/>
    <w:rsid w:val="00615D9F"/>
    <w:rsid w:val="00617653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E5B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6DB1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79A4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5F1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1FB1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22E5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E28E14"/>
  <w15:chartTrackingRefBased/>
  <w15:docId w15:val="{28126AFF-60AD-4030-B5B1-A7CFC7E1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6D00B7C70648219246B9B9DDF68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77550-244E-4D2B-95DD-AADF2AD081E5}"/>
      </w:docPartPr>
      <w:docPartBody>
        <w:p w:rsidR="00D93593" w:rsidRDefault="00D93593">
          <w:pPr>
            <w:pStyle w:val="006D00B7C70648219246B9B9DDF68FF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E6ACD6720C4EE08EA42D0BFC89F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C7440-B96B-4C18-8A1A-5D7EB1D0D58A}"/>
      </w:docPartPr>
      <w:docPartBody>
        <w:p w:rsidR="00D93593" w:rsidRDefault="00D93593">
          <w:pPr>
            <w:pStyle w:val="65E6ACD6720C4EE08EA42D0BFC89FD8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3"/>
    <w:rsid w:val="00D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06D00B7C70648219246B9B9DDF68FF8">
    <w:name w:val="006D00B7C70648219246B9B9DDF68FF8"/>
  </w:style>
  <w:style w:type="paragraph" w:customStyle="1" w:styleId="73437BB0576841B4BF6B88DC25849F9A">
    <w:name w:val="73437BB0576841B4BF6B88DC25849F9A"/>
  </w:style>
  <w:style w:type="paragraph" w:customStyle="1" w:styleId="65E6ACD6720C4EE08EA42D0BFC89FD81">
    <w:name w:val="65E6ACD6720C4EE08EA42D0BFC89F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955</RubrikLookup>
    <MotionGuid xmlns="00d11361-0b92-4bae-a181-288d6a55b763">bb72d567-822a-4706-9947-35d14268a199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96ECA-84D5-4BE1-8B89-0A31161EA993}"/>
</file>

<file path=customXml/itemProps2.xml><?xml version="1.0" encoding="utf-8"?>
<ds:datastoreItem xmlns:ds="http://schemas.openxmlformats.org/officeDocument/2006/customXml" ds:itemID="{B1AAECBE-0723-4200-A173-49F9C1FA0E5C}"/>
</file>

<file path=customXml/itemProps3.xml><?xml version="1.0" encoding="utf-8"?>
<ds:datastoreItem xmlns:ds="http://schemas.openxmlformats.org/officeDocument/2006/customXml" ds:itemID="{B90FEA00-D07A-4F91-8851-7ED1610CAB86}"/>
</file>

<file path=customXml/itemProps4.xml><?xml version="1.0" encoding="utf-8"?>
<ds:datastoreItem xmlns:ds="http://schemas.openxmlformats.org/officeDocument/2006/customXml" ds:itemID="{A69E3A5C-F75E-4664-9E31-7E8BE1112B2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325</Words>
  <Characters>1868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201415S2019 Miljöarbetet i och runt Östersjön</dc:title>
  <dc:subject/>
  <dc:creator>It-avdelningen</dc:creator>
  <cp:keywords/>
  <dc:description/>
  <cp:lastModifiedBy>Eva Lindqvist</cp:lastModifiedBy>
  <cp:revision>8</cp:revision>
  <cp:lastPrinted>2014-11-04T13:31:00Z</cp:lastPrinted>
  <dcterms:created xsi:type="dcterms:W3CDTF">2014-10-25T11:50:00Z</dcterms:created>
  <dcterms:modified xsi:type="dcterms:W3CDTF">2015-08-18T14:10:00Z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*T23F6336DF8DB*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http://filur.riksdagen.se/drop/DropOffLibrary/T23F6336DF8DB.docx</vt:lpwstr>
  </property>
</Properties>
</file>