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C69221E17C41D3AFDD05483BF014C4"/>
        </w:placeholder>
        <w:text/>
      </w:sdtPr>
      <w:sdtEndPr/>
      <w:sdtContent>
        <w:p w:rsidRPr="009B062B" w:rsidR="00AF30DD" w:rsidP="00C53828" w:rsidRDefault="00AF30DD" w14:paraId="7C0CE5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dc1687-8373-464f-b77f-c507c9ae1b10"/>
        <w:id w:val="918987791"/>
        <w:lock w:val="sdtLocked"/>
      </w:sdtPr>
      <w:sdtEndPr/>
      <w:sdtContent>
        <w:p w:rsidR="00422EEF" w:rsidRDefault="009361F5" w14:paraId="15BCFA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redogöra för hur en återgång till överskott ska ske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8EE24389F54588B4495B6FADFD10EF"/>
        </w:placeholder>
        <w:text/>
      </w:sdtPr>
      <w:sdtEndPr/>
      <w:sdtContent>
        <w:p w:rsidRPr="009B062B" w:rsidR="006D79C9" w:rsidP="00333E95" w:rsidRDefault="006D79C9" w14:paraId="0DEF19F1" w14:textId="77777777">
          <w:pPr>
            <w:pStyle w:val="Rubrik1"/>
          </w:pPr>
          <w:r>
            <w:t>Motivering</w:t>
          </w:r>
        </w:p>
      </w:sdtContent>
    </w:sdt>
    <w:p w:rsidRPr="00815C8D" w:rsidR="00163BE8" w:rsidP="00815C8D" w:rsidRDefault="00163BE8" w14:paraId="28C2E940" w14:textId="77777777">
      <w:pPr>
        <w:pStyle w:val="Normalutanindragellerluft"/>
      </w:pPr>
      <w:r w:rsidRPr="00815C8D">
        <w:t xml:space="preserve">Sverige och resten av världen har </w:t>
      </w:r>
      <w:r w:rsidRPr="00815C8D" w:rsidR="00CC25D0">
        <w:t>under</w:t>
      </w:r>
      <w:bookmarkStart w:name="_GoBack" w:id="1"/>
      <w:bookmarkEnd w:id="1"/>
      <w:r w:rsidRPr="00815C8D" w:rsidR="00CC25D0">
        <w:t xml:space="preserve"> ett drygt år</w:t>
      </w:r>
      <w:r w:rsidRPr="00815C8D">
        <w:t xml:space="preserve"> befunnit sig i en djup kris till följd av </w:t>
      </w:r>
      <w:proofErr w:type="spellStart"/>
      <w:r w:rsidRPr="00815C8D">
        <w:t>coronapandemin</w:t>
      </w:r>
      <w:proofErr w:type="spellEnd"/>
      <w:r w:rsidRPr="00815C8D">
        <w:t xml:space="preserve"> och dess ekonomiska och sociala konsekvenser. Pandemin har krävt extraordinära beslut och åtaganden för att rädda jobb och företag</w:t>
      </w:r>
      <w:r w:rsidRPr="00815C8D" w:rsidR="004F3C4D">
        <w:t>. R</w:t>
      </w:r>
      <w:r w:rsidRPr="00815C8D">
        <w:t>egeringen bedriver en</w:t>
      </w:r>
      <w:r w:rsidRPr="00815C8D" w:rsidR="004F3C4D">
        <w:t xml:space="preserve"> tydligt</w:t>
      </w:r>
      <w:r w:rsidRPr="00815C8D">
        <w:t xml:space="preserve"> expansiv finanspolitik. </w:t>
      </w:r>
    </w:p>
    <w:p w:rsidRPr="00163BE8" w:rsidR="005B020C" w:rsidP="00163BE8" w:rsidRDefault="005B020C" w14:paraId="587B06A7" w14:textId="77777777">
      <w:r w:rsidRPr="00163BE8">
        <w:t>Överskottsmålet har tjänat Sverige väl som en hörnsten i det viktiga finanspolitiska ramverket.</w:t>
      </w:r>
      <w:r w:rsidRPr="00163BE8" w:rsidR="00BA6383">
        <w:t xml:space="preserve"> Det ger finanspolitiken förutsättningar att dämpa effekten</w:t>
      </w:r>
      <w:r w:rsidR="003E0683">
        <w:t xml:space="preserve"> av kriser</w:t>
      </w:r>
      <w:r w:rsidRPr="00163BE8" w:rsidR="00BA6383">
        <w:t xml:space="preserve"> på tillväxt och sysselsättning. Överskottsmålet bidrar också till den trovärdighet som behövs för att finans- och penningpolitiken ska kunna verka tillsammans</w:t>
      </w:r>
      <w:r w:rsidRPr="00163BE8" w:rsidR="00F7729E">
        <w:t>, liksom</w:t>
      </w:r>
      <w:r w:rsidR="003E0683">
        <w:t xml:space="preserve"> för</w:t>
      </w:r>
      <w:r w:rsidRPr="00163BE8" w:rsidR="00F7729E">
        <w:t xml:space="preserve"> stabilitet och motståndskraft i svensk ekonomi.</w:t>
      </w:r>
    </w:p>
    <w:p w:rsidRPr="007F2EEA" w:rsidR="007F2EEA" w:rsidP="00FB0A7D" w:rsidRDefault="008453FD" w14:paraId="02BB1CAC" w14:textId="0C06A669">
      <w:r w:rsidRPr="008453FD">
        <w:t>Riksrevisionen konstaterar i sin granskningsrapport om tillämpningen av det finans</w:t>
      </w:r>
      <w:r w:rsidR="00815C8D">
        <w:softHyphen/>
      </w:r>
      <w:r w:rsidRPr="008453FD">
        <w:t>politiska ramverket 2020 att finanspolitiken i huvudsak har utformats och redovisat</w:t>
      </w:r>
      <w:r w:rsidR="00D208BC">
        <w:t>s</w:t>
      </w:r>
      <w:r w:rsidRPr="008453FD">
        <w:t xml:space="preserve"> i enlighet med det finanspolitiska ramverket. Samtidigt konstaterar </w:t>
      </w:r>
      <w:r>
        <w:t>R</w:t>
      </w:r>
      <w:r w:rsidRPr="008453FD">
        <w:t xml:space="preserve">iksrevisionen att det finns brister och lämnar därmed rekommendationer på åtgärder till regeringen. </w:t>
      </w:r>
      <w:r w:rsidR="00FB0A7D">
        <w:t>Riks</w:t>
      </w:r>
      <w:r w:rsidR="00815C8D">
        <w:softHyphen/>
      </w:r>
      <w:r w:rsidR="00FB0A7D">
        <w:t xml:space="preserve">revisionen påpekar </w:t>
      </w:r>
      <w:r w:rsidR="00897F39">
        <w:t xml:space="preserve">i rapporten </w:t>
      </w:r>
      <w:r w:rsidR="00FB0A7D">
        <w:t>att vid en be</w:t>
      </w:r>
      <w:r w:rsidRPr="00FB0A7D" w:rsidR="00FB0A7D">
        <w:t xml:space="preserve">dömd avvikelse från överskottsmålet är regeringen enligt </w:t>
      </w:r>
      <w:r w:rsidR="00FB0A7D">
        <w:t>lagen</w:t>
      </w:r>
      <w:r w:rsidRPr="00FB0A7D" w:rsidR="00FB0A7D">
        <w:t xml:space="preserve"> skyldig att redogöra för hur en återgång till målet ska ske</w:t>
      </w:r>
      <w:r w:rsidR="00FB0A7D">
        <w:t xml:space="preserve"> och rekommenderar regeringen att senast i 2021 års ekonomiska vårproposition redogöra för hur en återgång till överskottsmålet ska ske. </w:t>
      </w:r>
      <w:r w:rsidRPr="007F2EEA" w:rsidR="007F2EEA">
        <w:t>Regeringen anger i skrivelsen att det inte är ”lämpligt att i det uppkomna läget ange en plan för en återgång till överskottsmålet annat än på en övergripande nivå”.</w:t>
      </w:r>
      <w:r w:rsidR="007F2EEA">
        <w:t xml:space="preserve"> </w:t>
      </w:r>
    </w:p>
    <w:p w:rsidR="008D080E" w:rsidP="008D080E" w:rsidRDefault="00CF6418" w14:paraId="5F47AA74" w14:textId="77777777">
      <w:r w:rsidRPr="008D080E">
        <w:lastRenderedPageBreak/>
        <w:t>Moderaterna delar regeringens uppfattning om att det är svårt att göra prognoser i det nuvarande osäkra läget, men delar också Riksrevisionens slutsats att det osäkra läget inte utgör skäl att avstå från att presentera en plan för hur</w:t>
      </w:r>
      <w:r w:rsidR="009359E1">
        <w:t xml:space="preserve"> en</w:t>
      </w:r>
      <w:r w:rsidRPr="008D080E">
        <w:t xml:space="preserve"> återgång till överskott</w:t>
      </w:r>
      <w:r w:rsidR="00FB78A5">
        <w:t xml:space="preserve"> </w:t>
      </w:r>
      <w:r w:rsidRPr="008D080E">
        <w:t xml:space="preserve">kan ske. </w:t>
      </w:r>
    </w:p>
    <w:p w:rsidRPr="008D080E" w:rsidR="00CF6418" w:rsidP="008D080E" w:rsidRDefault="00FB0A7D" w14:paraId="5B631848" w14:textId="60F88B96">
      <w:r w:rsidRPr="008D080E">
        <w:t xml:space="preserve">Regeringens planering och beredskap har brustit på flera punkter under </w:t>
      </w:r>
      <w:proofErr w:type="spellStart"/>
      <w:r w:rsidRPr="008D080E">
        <w:t>corona</w:t>
      </w:r>
      <w:r w:rsidR="00815C8D">
        <w:softHyphen/>
      </w:r>
      <w:r w:rsidRPr="008D080E">
        <w:t>krisen</w:t>
      </w:r>
      <w:proofErr w:type="spellEnd"/>
      <w:r w:rsidR="00210C61">
        <w:t>,</w:t>
      </w:r>
      <w:r w:rsidRPr="008D080E">
        <w:t xml:space="preserve"> </w:t>
      </w:r>
      <w:r w:rsidR="00210C61">
        <w:t>b</w:t>
      </w:r>
      <w:r w:rsidRPr="008D080E">
        <w:t xml:space="preserve">åde vad avser </w:t>
      </w:r>
      <w:r w:rsidRPr="008D080E" w:rsidR="006D0E8A">
        <w:t>effektfulla och</w:t>
      </w:r>
      <w:r w:rsidRPr="008D080E">
        <w:t xml:space="preserve"> välavvägda åtgärder för att minska smitt</w:t>
      </w:r>
      <w:r w:rsidR="00815C8D">
        <w:softHyphen/>
      </w:r>
      <w:r w:rsidRPr="008D080E">
        <w:t xml:space="preserve">spridningen </w:t>
      </w:r>
      <w:r w:rsidR="00210C61">
        <w:t>och</w:t>
      </w:r>
      <w:r w:rsidRPr="008D080E">
        <w:t xml:space="preserve"> kring den ekonomiska politiken och </w:t>
      </w:r>
      <w:r w:rsidRPr="008D080E" w:rsidR="00AF0D44">
        <w:t xml:space="preserve">adekvata </w:t>
      </w:r>
      <w:r w:rsidRPr="008D080E">
        <w:t>krisåtgärder.</w:t>
      </w:r>
    </w:p>
    <w:p w:rsidR="00815C8D" w:rsidP="00BA5C40" w:rsidRDefault="00CF6418" w14:paraId="0A9717CC" w14:textId="6178B291">
      <w:r>
        <w:t xml:space="preserve">Moderaterna </w:t>
      </w:r>
      <w:r w:rsidRPr="007F2EEA">
        <w:t>är införstådda med</w:t>
      </w:r>
      <w:r>
        <w:t xml:space="preserve"> att en generell</w:t>
      </w:r>
      <w:r w:rsidRPr="007F2EEA">
        <w:t xml:space="preserve"> osäkerhet</w:t>
      </w:r>
      <w:r>
        <w:t xml:space="preserve"> har präglat</w:t>
      </w:r>
      <w:r w:rsidRPr="007F2EEA">
        <w:t xml:space="preserve"> bedömningar som </w:t>
      </w:r>
      <w:r w:rsidR="00210C61">
        <w:t xml:space="preserve">man </w:t>
      </w:r>
      <w:r w:rsidRPr="007F2EEA">
        <w:t>har tvingats göra under pandemin vad avser smittspridning, krisstödens effekt liksom om ekonomins utveckling. Osäkerheten är stor eftersom ingen kan veta hur pandemin</w:t>
      </w:r>
      <w:r>
        <w:t>,</w:t>
      </w:r>
      <w:r w:rsidRPr="007F2EEA">
        <w:t xml:space="preserve"> med ett sedan tidigare i princip okänt virus, kommer att utvecklas. Vad som d</w:t>
      </w:r>
      <w:r>
        <w:t>ock</w:t>
      </w:r>
      <w:r w:rsidRPr="007F2EEA">
        <w:t xml:space="preserve"> </w:t>
      </w:r>
      <w:r>
        <w:t>är centralt</w:t>
      </w:r>
      <w:r w:rsidRPr="007F2EEA">
        <w:t xml:space="preserve"> är att </w:t>
      </w:r>
      <w:r>
        <w:t xml:space="preserve">försöka att i så stor utsträckning som möjligt </w:t>
      </w:r>
      <w:r w:rsidRPr="007F2EEA">
        <w:t>planera efter olika tänkbara scenarier och förbereda olika alternativa åtgärder efter hur samhällsproblemen utvecklas.</w:t>
      </w:r>
      <w:r>
        <w:t xml:space="preserve"> </w:t>
      </w:r>
      <w:r w:rsidRPr="007F2EEA" w:rsidR="007F2EEA">
        <w:t>Utifrån olika scenarier b</w:t>
      </w:r>
      <w:r w:rsidR="003E0683">
        <w:t>ör</w:t>
      </w:r>
      <w:r w:rsidRPr="007F2EEA" w:rsidR="007F2EEA">
        <w:t xml:space="preserve"> regeringen </w:t>
      </w:r>
      <w:r w:rsidR="003E0683">
        <w:t>tydliggöra finanspolitikens inriktning</w:t>
      </w:r>
      <w:r w:rsidRPr="007F2EEA" w:rsidR="007F2EEA">
        <w:t xml:space="preserve"> och åtgärder för att möjliggöra en återgång till överskott.</w:t>
      </w:r>
    </w:p>
    <w:sdt>
      <w:sdtPr>
        <w:alias w:val="CC_Underskrifter"/>
        <w:tag w:val="CC_Underskrifter"/>
        <w:id w:val="583496634"/>
        <w:lock w:val="sdtContentLocked"/>
        <w:placeholder>
          <w:docPart w:val="C1A2FF2D9A7C446C867C81F2A1A82FF0"/>
        </w:placeholder>
      </w:sdtPr>
      <w:sdtEndPr/>
      <w:sdtContent>
        <w:p w:rsidR="00C53828" w:rsidP="00BA5C40" w:rsidRDefault="00C53828" w14:paraId="4752EDDE" w14:textId="73407360"/>
        <w:p w:rsidRPr="008E0FE2" w:rsidR="004801AC" w:rsidP="00BA5C40" w:rsidRDefault="00815C8D" w14:paraId="537C3D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1C5732" w:rsidRDefault="001C5732" w14:paraId="4C84C791" w14:textId="77777777"/>
    <w:sectPr w:rsidR="001C57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E5036" w14:textId="77777777" w:rsidR="006D0A8B" w:rsidRDefault="006D0A8B" w:rsidP="000C1CAD">
      <w:pPr>
        <w:spacing w:line="240" w:lineRule="auto"/>
      </w:pPr>
      <w:r>
        <w:separator/>
      </w:r>
    </w:p>
  </w:endnote>
  <w:endnote w:type="continuationSeparator" w:id="0">
    <w:p w14:paraId="43B739A6" w14:textId="77777777" w:rsidR="006D0A8B" w:rsidRDefault="006D0A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44035" w14:textId="77777777" w:rsidR="00B172B7" w:rsidRDefault="00B172B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0CAC1" w14:textId="77777777" w:rsidR="00B172B7" w:rsidRDefault="00B172B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6021E" w14:textId="77777777" w:rsidR="00B172B7" w:rsidRPr="00BA5C40" w:rsidRDefault="00B172B7" w:rsidP="00BA5C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0007B" w14:textId="77777777" w:rsidR="006D0A8B" w:rsidRDefault="006D0A8B" w:rsidP="000C1CAD">
      <w:pPr>
        <w:spacing w:line="240" w:lineRule="auto"/>
      </w:pPr>
      <w:r>
        <w:separator/>
      </w:r>
    </w:p>
  </w:footnote>
  <w:footnote w:type="continuationSeparator" w:id="0">
    <w:p w14:paraId="43313AD7" w14:textId="77777777" w:rsidR="006D0A8B" w:rsidRDefault="006D0A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2B7" w:rsidP="00776B74" w:rsidRDefault="00B172B7" w14:paraId="097EA2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E41806" wp14:anchorId="3150CD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72B7" w:rsidP="008103B5" w:rsidRDefault="00815C8D" w14:paraId="1086CA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0254A7128A49D1AC27E4E08109552B"/>
                              </w:placeholder>
                              <w:text/>
                            </w:sdtPr>
                            <w:sdtEndPr/>
                            <w:sdtContent>
                              <w:r w:rsidR="00B172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3C6861F26542BABFCFCA38657054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B172B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50CD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B172B7" w:rsidP="008103B5" w:rsidRDefault="00815C8D" w14:paraId="1086CA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0254A7128A49D1AC27E4E08109552B"/>
                        </w:placeholder>
                        <w:text/>
                      </w:sdtPr>
                      <w:sdtEndPr/>
                      <w:sdtContent>
                        <w:r w:rsidR="00B172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3C6861F26542BABFCFCA38657054EF"/>
                        </w:placeholder>
                        <w:showingPlcHdr/>
                        <w:text/>
                      </w:sdtPr>
                      <w:sdtEndPr/>
                      <w:sdtContent>
                        <w:r w:rsidR="00B172B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B172B7" w:rsidP="00776B74" w:rsidRDefault="00B172B7" w14:paraId="5A3326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2B7" w:rsidP="008563AC" w:rsidRDefault="00B172B7" w14:paraId="74F96D47" w14:textId="77777777">
    <w:pPr>
      <w:jc w:val="right"/>
    </w:pPr>
  </w:p>
  <w:p w:rsidR="00B172B7" w:rsidP="00776B74" w:rsidRDefault="00B172B7" w14:paraId="1FE234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2B7" w:rsidP="008563AC" w:rsidRDefault="00815C8D" w14:paraId="6E475E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B172B7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2E051B" wp14:anchorId="607A55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B172B7" w:rsidP="00A314CF" w:rsidRDefault="00815C8D" w14:paraId="430AF81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B172B7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72B7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B172B7">
          <w:t xml:space="preserve"> </w:t>
        </w:r>
      </w:sdtContent>
    </w:sdt>
  </w:p>
  <w:p w:rsidRPr="008227B3" w:rsidR="00B172B7" w:rsidP="008227B3" w:rsidRDefault="00815C8D" w14:paraId="16DC6C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B172B7">
          <w:t>Motion till riksdagen </w:t>
        </w:r>
      </w:sdtContent>
    </w:sdt>
  </w:p>
  <w:p w:rsidRPr="008227B3" w:rsidR="00B172B7" w:rsidP="00B37A37" w:rsidRDefault="00815C8D" w14:paraId="2138D59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:3998</w:t>
        </w:r>
      </w:sdtContent>
    </w:sdt>
  </w:p>
  <w:p w:rsidR="00B172B7" w:rsidP="00E03A3D" w:rsidRDefault="00815C8D" w14:paraId="1C67A2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B172B7" w:rsidP="00283E0F" w:rsidRDefault="00C766B0" w14:paraId="4EC2B6E1" w14:textId="77777777">
        <w:pPr>
          <w:pStyle w:val="FSHRub2"/>
        </w:pPr>
        <w:r>
          <w:t>med anledning av skr. 2020/21:145 Riksrevisionens rapport om tillämpningen av det finanspolitiska ramverket 2020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B172B7" w:rsidP="00283E0F" w:rsidRDefault="00B172B7" w14:paraId="1EEEC4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6D14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45C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9E3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7CD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56C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BE8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732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C61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890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68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D8C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EE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C4D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DDC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20C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EE5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41F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A8B"/>
    <w:rsid w:val="006D0B01"/>
    <w:rsid w:val="006D0B69"/>
    <w:rsid w:val="006D0E8A"/>
    <w:rsid w:val="006D12A9"/>
    <w:rsid w:val="006D142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113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EEA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C8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3FD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650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F39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80E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9E1"/>
    <w:rsid w:val="009361F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222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2F4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8F4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63B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B55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8AA"/>
    <w:rsid w:val="00AC78AC"/>
    <w:rsid w:val="00AC7D78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CCA"/>
    <w:rsid w:val="00AE69A1"/>
    <w:rsid w:val="00AE7238"/>
    <w:rsid w:val="00AE7EC0"/>
    <w:rsid w:val="00AE7FFD"/>
    <w:rsid w:val="00AF043C"/>
    <w:rsid w:val="00AF0D44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2B7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A15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C40"/>
    <w:rsid w:val="00BA5E33"/>
    <w:rsid w:val="00BA638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2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6B0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5D0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418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8BC"/>
    <w:rsid w:val="00D21525"/>
    <w:rsid w:val="00D22922"/>
    <w:rsid w:val="00D2384D"/>
    <w:rsid w:val="00D23B5C"/>
    <w:rsid w:val="00D24C75"/>
    <w:rsid w:val="00D26C5C"/>
    <w:rsid w:val="00D27684"/>
    <w:rsid w:val="00D27B6F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A5C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817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98D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54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114"/>
    <w:rsid w:val="00E42B5D"/>
    <w:rsid w:val="00E43927"/>
    <w:rsid w:val="00E43A12"/>
    <w:rsid w:val="00E43AF5"/>
    <w:rsid w:val="00E43CB2"/>
    <w:rsid w:val="00E43E87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CDF"/>
    <w:rsid w:val="00E51F35"/>
    <w:rsid w:val="00E52AD7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22E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41D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E39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0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29E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A7D"/>
    <w:rsid w:val="00FB0CFB"/>
    <w:rsid w:val="00FB113D"/>
    <w:rsid w:val="00FB13DC"/>
    <w:rsid w:val="00FB23CF"/>
    <w:rsid w:val="00FB34C5"/>
    <w:rsid w:val="00FB35F0"/>
    <w:rsid w:val="00FB399F"/>
    <w:rsid w:val="00FB4420"/>
    <w:rsid w:val="00FB4560"/>
    <w:rsid w:val="00FB4E7B"/>
    <w:rsid w:val="00FB610C"/>
    <w:rsid w:val="00FB63BB"/>
    <w:rsid w:val="00FB6EB8"/>
    <w:rsid w:val="00FB78A5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87C987"/>
  <w15:chartTrackingRefBased/>
  <w15:docId w15:val="{7392DA09-1959-481C-BA30-72321BF9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C69221E17C41D3AFDD05483BF01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A8AED-FE10-4F72-A38F-43FB13E62A1E}"/>
      </w:docPartPr>
      <w:docPartBody>
        <w:p w:rsidR="008F5CBE" w:rsidRDefault="00270DC3">
          <w:pPr>
            <w:pStyle w:val="24C69221E17C41D3AFDD05483BF014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8EE24389F54588B4495B6FADFD1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AE64F-A3EA-4FF9-B204-C945C69D9BC8}"/>
      </w:docPartPr>
      <w:docPartBody>
        <w:p w:rsidR="008F5CBE" w:rsidRDefault="00270DC3">
          <w:pPr>
            <w:pStyle w:val="E38EE24389F54588B4495B6FADFD10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0254A7128A49D1AC27E4E081095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F38AB-F363-43D3-BE17-6EA3ACBA9EA7}"/>
      </w:docPartPr>
      <w:docPartBody>
        <w:p w:rsidR="008F5CBE" w:rsidRDefault="00270DC3">
          <w:pPr>
            <w:pStyle w:val="440254A7128A49D1AC27E4E0810955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3C6861F26542BABFCFCA3865705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6B2FC-4E78-43CF-AC76-117B7926C67C}"/>
      </w:docPartPr>
      <w:docPartBody>
        <w:p w:rsidR="008F5CBE" w:rsidRDefault="00270DC3">
          <w:pPr>
            <w:pStyle w:val="2B3C6861F26542BABFCFCA38657054EF"/>
          </w:pPr>
          <w:r>
            <w:t xml:space="preserve"> </w:t>
          </w:r>
        </w:p>
      </w:docPartBody>
    </w:docPart>
    <w:docPart>
      <w:docPartPr>
        <w:name w:val="C1A2FF2D9A7C446C867C81F2A1A82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DD59D-3C74-4395-854E-58C651993CCC}"/>
      </w:docPartPr>
      <w:docPartBody>
        <w:p w:rsidR="005C3C65" w:rsidRDefault="005C3C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C3"/>
    <w:rsid w:val="00270DC3"/>
    <w:rsid w:val="002F63A6"/>
    <w:rsid w:val="0052329C"/>
    <w:rsid w:val="005C3C65"/>
    <w:rsid w:val="008F5CBE"/>
    <w:rsid w:val="0091643F"/>
    <w:rsid w:val="00BB17B4"/>
    <w:rsid w:val="00C20529"/>
    <w:rsid w:val="00F1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C69221E17C41D3AFDD05483BF014C4">
    <w:name w:val="24C69221E17C41D3AFDD05483BF014C4"/>
  </w:style>
  <w:style w:type="paragraph" w:customStyle="1" w:styleId="C58E975C4A7D4821A43968C834D2D1BE">
    <w:name w:val="C58E975C4A7D4821A43968C834D2D1B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9D351115433436789E5E7C06D96F1D3">
    <w:name w:val="49D351115433436789E5E7C06D96F1D3"/>
  </w:style>
  <w:style w:type="paragraph" w:customStyle="1" w:styleId="E38EE24389F54588B4495B6FADFD10EF">
    <w:name w:val="E38EE24389F54588B4495B6FADFD10EF"/>
  </w:style>
  <w:style w:type="paragraph" w:customStyle="1" w:styleId="E548895E91094E5AAAC255B70513780B">
    <w:name w:val="E548895E91094E5AAAC255B70513780B"/>
  </w:style>
  <w:style w:type="paragraph" w:customStyle="1" w:styleId="ADFA07F6FDE14D02959A81ACCA5272E1">
    <w:name w:val="ADFA07F6FDE14D02959A81ACCA5272E1"/>
  </w:style>
  <w:style w:type="paragraph" w:customStyle="1" w:styleId="440254A7128A49D1AC27E4E08109552B">
    <w:name w:val="440254A7128A49D1AC27E4E08109552B"/>
  </w:style>
  <w:style w:type="paragraph" w:customStyle="1" w:styleId="2B3C6861F26542BABFCFCA38657054EF">
    <w:name w:val="2B3C6861F26542BABFCFCA3865705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5A4E0-15FE-4023-B2EB-CFCB4F563F7A}"/>
</file>

<file path=customXml/itemProps2.xml><?xml version="1.0" encoding="utf-8"?>
<ds:datastoreItem xmlns:ds="http://schemas.openxmlformats.org/officeDocument/2006/customXml" ds:itemID="{37909C16-1FF2-4276-A75C-55E1E081F291}"/>
</file>

<file path=customXml/itemProps3.xml><?xml version="1.0" encoding="utf-8"?>
<ds:datastoreItem xmlns:ds="http://schemas.openxmlformats.org/officeDocument/2006/customXml" ds:itemID="{7ACAB3C4-CDE9-4705-9680-8F99489DD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2556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 2020 21 145  Riksrevisionens rapport om tillämpningen av det  finanspolitiska ramverket 2020</vt:lpstr>
      <vt:lpstr>
      </vt:lpstr>
    </vt:vector>
  </TitlesOfParts>
  <Company>Sveriges riksdag</Company>
  <LinksUpToDate>false</LinksUpToDate>
  <CharactersWithSpaces>2966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