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5BE0" w:rsidRPr="00572FBD" w:rsidRDefault="00465BE0">
      <w:pPr>
        <w:pStyle w:val="Frslagsrubrik"/>
      </w:pPr>
      <w:r w:rsidRPr="00572FBD">
        <w:t>Förslag till riksdagsbeslut</w:t>
      </w:r>
    </w:p>
    <w:p w:rsidR="00465BE0" w:rsidRPr="00572FBD" w:rsidRDefault="00465BE0">
      <w:pPr>
        <w:pStyle w:val="Hemstlatt"/>
        <w:numPr>
          <w:ilvl w:val="0"/>
          <w:numId w:val="1"/>
        </w:numPr>
      </w:pPr>
      <w:r w:rsidRPr="00572FBD">
        <w:t>Riksdagen tillkännager för regeringen som sin mening vad som anförs i motionen om hbt-frågor i Sveriges bilaterala bistånd.</w:t>
      </w:r>
    </w:p>
    <w:p w:rsidR="00465BE0" w:rsidRPr="00572FBD" w:rsidRDefault="00465BE0">
      <w:pPr>
        <w:pStyle w:val="Hemstlatt"/>
        <w:numPr>
          <w:ilvl w:val="0"/>
          <w:numId w:val="1"/>
        </w:numPr>
      </w:pPr>
      <w:r w:rsidRPr="00572FBD">
        <w:t>Riksdagen tillkännager för regeringen som sin mening vad som anförs i motionen om ett tilläggsprotokoll till Genèvekonventi</w:t>
      </w:r>
      <w:r w:rsidRPr="00572FBD">
        <w:t>o</w:t>
      </w:r>
      <w:r w:rsidRPr="00572FBD">
        <w:t>nen.</w:t>
      </w:r>
      <w:r w:rsidRPr="00572FBD">
        <w:rPr>
          <w:rStyle w:val="Fotnotsreferens"/>
        </w:rPr>
        <w:t>1</w:t>
      </w:r>
    </w:p>
    <w:p w:rsidR="00465BE0" w:rsidRPr="00572FBD" w:rsidRDefault="00465BE0">
      <w:pPr>
        <w:pStyle w:val="Hemstlatt"/>
        <w:numPr>
          <w:ilvl w:val="0"/>
          <w:numId w:val="1"/>
        </w:numPr>
      </w:pPr>
      <w:r w:rsidRPr="00572FBD">
        <w:t>Riksdagen tillkännager för regeringen som sin mening vad som anförs i motionen om kunskapen om homosexuellas, bisexuellas och transpersoners situation i de länder som människor flyr från.</w:t>
      </w:r>
      <w:r w:rsidRPr="00572FBD">
        <w:rPr>
          <w:rStyle w:val="Fotnotsreferens"/>
        </w:rPr>
        <w:t>1</w:t>
      </w:r>
    </w:p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/>
    <w:p w:rsidR="00465BE0" w:rsidRPr="00572FBD" w:rsidRDefault="00465BE0">
      <w:r w:rsidRPr="00572FBD">
        <w:rPr>
          <w:rStyle w:val="Fotnotsreferens"/>
        </w:rPr>
        <w:lastRenderedPageBreak/>
        <w:t>1</w:t>
      </w:r>
      <w:r w:rsidRPr="00572FBD">
        <w:t xml:space="preserve"> Yrkandena 2 och 3 hänvisade till SfU.</w:t>
      </w:r>
    </w:p>
    <w:p w:rsidR="00465BE0" w:rsidRPr="00572FBD" w:rsidRDefault="00465BE0">
      <w:pPr>
        <w:pStyle w:val="Rubrik1"/>
        <w:pageBreakBefore/>
        <w:spacing w:before="0"/>
      </w:pPr>
      <w:r w:rsidRPr="00572FBD">
        <w:t>Motivering</w:t>
      </w:r>
    </w:p>
    <w:p w:rsidR="00465BE0" w:rsidRPr="00572FBD" w:rsidRDefault="00465BE0">
      <w:r w:rsidRPr="00572FBD">
        <w:t>Sverige ger bistånd till utvecklingsländer där grundläggande mänskliga rä</w:t>
      </w:r>
      <w:r w:rsidRPr="00572FBD">
        <w:t>t</w:t>
      </w:r>
      <w:r w:rsidRPr="00572FBD">
        <w:t>tigheter för homosexuella, bisexuella och transpersoner kränks systematiskt. I samband med biståndsgivning bör Sverige ta upp en diskussion med berört land om mänskliga rättigheter, och då även hbt-personers grundläggande rättigheter, i den anda som FN:s konvention om de mänskliga rättigheterna står för. Demokratimålet för det svenska biståndet måste också ta sikte på homosexuellas, bisexuellas och transpersoners mänskliga rättigheter.</w:t>
      </w:r>
    </w:p>
    <w:p w:rsidR="00465BE0" w:rsidRPr="00572FBD" w:rsidRDefault="00465BE0">
      <w:pPr>
        <w:pStyle w:val="Normaltindrag"/>
      </w:pPr>
      <w:r w:rsidRPr="00572FBD">
        <w:t>Genèvekonventionen ger inte flyktingstatus åt personer som känner vä</w:t>
      </w:r>
      <w:r w:rsidRPr="00572FBD">
        <w:t>l</w:t>
      </w:r>
      <w:r w:rsidRPr="00572FBD">
        <w:t>grundad fruktan för förföljelse på grund av kön, könsidentitet eller sexuell läggning. Sverige bör i internationella forum verka för ett tilläggsprotokoll till Genèvekonventionen för att ge flyktingstatus även åt personer som förföljs på grund av kön, könsidentitet eller sexuell läggning.</w:t>
      </w:r>
    </w:p>
    <w:p w:rsidR="00465BE0" w:rsidRPr="00572FBD" w:rsidRDefault="00465BE0">
      <w:pPr>
        <w:pStyle w:val="Normaltindrag"/>
      </w:pPr>
      <w:r w:rsidRPr="00572FBD">
        <w:t>Enligt nu gällande utformning av utlänningslagen ska förföljelse av hbt-personer bedömas enligt Genèvekonventionens flyktingdefinition. Detta ri</w:t>
      </w:r>
      <w:r w:rsidRPr="00572FBD">
        <w:t>s</w:t>
      </w:r>
      <w:r w:rsidRPr="00572FBD">
        <w:t>kerar dock att bli en verkningslös lagstiftning om den inte följs upp i rätt</w:t>
      </w:r>
      <w:r w:rsidRPr="00572FBD">
        <w:t>s</w:t>
      </w:r>
      <w:r w:rsidRPr="00572FBD">
        <w:t>praxis och stöds av en förbättrad bevakning av hbt-personers utsatthet för förföljelse i olika länder. Verkligheten är i dag att sådana flyktingärenden ofta bedöms på ett undermåligt kunskapsunderlag, något som visat sig inte minst vad gäller flyktingar från Iran. Kunskapen om homosexuellas, bisexuellas och transpersoners situation i asylsökandes hemländer måste förbättras och en utvärdering av rättspraxis efter reformeringen av u</w:t>
      </w:r>
      <w:r w:rsidRPr="00572FBD">
        <w:t>tlänningslagen göras.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72FBD">
        <w:trPr>
          <w:cantSplit/>
        </w:trPr>
        <w:tc>
          <w:tcPr>
            <w:tcW w:w="3046" w:type="dxa"/>
          </w:tcPr>
          <w:p w:rsidR="00465BE0" w:rsidRPr="00572FBD" w:rsidRDefault="00465BE0">
            <w:pPr>
              <w:pStyle w:val="UnderskriftDatum"/>
              <w:spacing w:before="240"/>
            </w:pPr>
            <w:r w:rsidRPr="00572FBD">
              <w:t>Stockholm den 26 oktober 2010</w:t>
            </w:r>
          </w:p>
        </w:tc>
        <w:tc>
          <w:tcPr>
            <w:tcW w:w="3047" w:type="dxa"/>
          </w:tcPr>
          <w:p w:rsidR="00465BE0" w:rsidRPr="00572FBD" w:rsidRDefault="00465BE0">
            <w:pPr>
              <w:pStyle w:val="Underskrifter"/>
              <w:spacing w:before="240"/>
            </w:pPr>
          </w:p>
        </w:tc>
      </w:tr>
      <w:tr w:rsidR="00000000" w:rsidRPr="00572FBD">
        <w:trPr>
          <w:cantSplit/>
        </w:trPr>
        <w:tc>
          <w:tcPr>
            <w:tcW w:w="3046" w:type="dxa"/>
          </w:tcPr>
          <w:p w:rsidR="00465BE0" w:rsidRPr="00572FBD" w:rsidRDefault="00465BE0">
            <w:pPr>
              <w:pStyle w:val="Underskrifter"/>
            </w:pPr>
            <w:r w:rsidRPr="00572FBD">
              <w:t>Maria Lundqvist-Brömster (FP)</w:t>
            </w:r>
          </w:p>
        </w:tc>
        <w:tc>
          <w:tcPr>
            <w:tcW w:w="3046" w:type="dxa"/>
          </w:tcPr>
          <w:p w:rsidR="00465BE0" w:rsidRPr="00572FBD" w:rsidRDefault="00465BE0">
            <w:pPr>
              <w:pStyle w:val="Underskrifter"/>
            </w:pPr>
          </w:p>
        </w:tc>
      </w:tr>
    </w:tbl>
    <w:p w:rsidR="00465BE0" w:rsidRPr="00572FBD" w:rsidRDefault="00465BE0">
      <w:pPr>
        <w:pStyle w:val="Normaltindrag"/>
      </w:pPr>
    </w:p>
    <w:sectPr w:rsidR="00465BE0" w:rsidRPr="00572F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5BE0" w:rsidRPr="00572FBD" w:rsidRDefault="00465BE0">
      <w:r w:rsidRPr="00572FBD">
        <w:separator/>
      </w:r>
    </w:p>
  </w:endnote>
  <w:endnote w:type="continuationSeparator" w:id="0">
    <w:p w:rsidR="00465BE0" w:rsidRPr="00572FBD" w:rsidRDefault="00465BE0">
      <w:r w:rsidRPr="00572FB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E0" w:rsidRPr="00572FBD" w:rsidRDefault="00572FBD">
    <w:pPr>
      <w:pStyle w:val="Sidfot"/>
    </w:pPr>
    <w:r w:rsidRPr="00572FB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1056315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E0" w:rsidRDefault="00465B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5BE0" w:rsidRDefault="00465B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E0" w:rsidRPr="00572FBD" w:rsidRDefault="00572FBD">
    <w:pPr>
      <w:pStyle w:val="Sidfot"/>
    </w:pPr>
    <w:r w:rsidRPr="00572FB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11587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E0" w:rsidRDefault="00465B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BE0" w:rsidRDefault="00465B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E0" w:rsidRPr="00572FBD" w:rsidRDefault="00572FBD">
    <w:pPr>
      <w:pStyle w:val="Sidfot"/>
    </w:pPr>
    <w:r w:rsidRPr="00572FB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3091430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E0" w:rsidRDefault="00465B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5BE0" w:rsidRDefault="00465B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5BE0" w:rsidRPr="00572FBD" w:rsidRDefault="00465BE0">
      <w:r w:rsidRPr="00572FBD">
        <w:separator/>
      </w:r>
    </w:p>
  </w:footnote>
  <w:footnote w:type="continuationSeparator" w:id="0">
    <w:p w:rsidR="00465BE0" w:rsidRPr="00572FBD" w:rsidRDefault="00465BE0">
      <w:r w:rsidRPr="00572FB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E0" w:rsidRPr="00572FBD" w:rsidRDefault="00572FBD">
    <w:pPr>
      <w:pStyle w:val="Sidhuvud"/>
    </w:pPr>
    <w:r w:rsidRPr="00572FB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9775663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E0" w:rsidRDefault="00465B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5BE0" w:rsidRDefault="00465B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E0" w:rsidRPr="00572FBD" w:rsidRDefault="00572FBD">
    <w:pPr>
      <w:pStyle w:val="Sidhuvud"/>
    </w:pPr>
    <w:r w:rsidRPr="00572FB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6398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5BE0" w:rsidRDefault="00465B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5BE0" w:rsidRDefault="00465B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5BE0" w:rsidRPr="00572FBD" w:rsidRDefault="00465BE0">
    <w:pPr>
      <w:pStyle w:val="FSHNormal"/>
      <w:tabs>
        <w:tab w:val="right" w:pos="5840"/>
      </w:tabs>
    </w:pPr>
    <w:r w:rsidRPr="00572FBD">
      <w:br/>
    </w:r>
    <w:r w:rsidRPr="00572FBD">
      <w:fldChar w:fldCharType="begin" w:fldLock="1"/>
    </w:r>
    <w:r w:rsidRPr="00572FBD">
      <w:instrText xml:space="preserve"> DOCPROPERTY</w:instrText>
    </w:r>
    <w:r w:rsidRPr="00572FBD">
      <w:rPr>
        <w:sz w:val="18"/>
      </w:rPr>
      <w:instrText xml:space="preserve"> "YearUser" *\charformat </w:instrText>
    </w:r>
    <w:r w:rsidRPr="00572FBD">
      <w:fldChar w:fldCharType="separate"/>
    </w:r>
    <w:r w:rsidRPr="00572FBD">
      <w:t>2010/11</w:t>
    </w:r>
    <w:r w:rsidRPr="00572FBD">
      <w:fldChar w:fldCharType="end"/>
    </w:r>
    <w:r w:rsidRPr="00572FBD">
      <w:t xml:space="preserve"> </w:t>
    </w:r>
    <w:r w:rsidRPr="00572FBD">
      <w:tab/>
      <w:t xml:space="preserve">mnr: </w:t>
    </w:r>
    <w:r w:rsidRPr="00572FBD">
      <w:fldChar w:fldCharType="begin" w:fldLock="1"/>
    </w:r>
    <w:r w:rsidRPr="00572FBD">
      <w:instrText xml:space="preserve"> DOCPROPERTY</w:instrText>
    </w:r>
    <w:r w:rsidRPr="00572FBD">
      <w:rPr>
        <w:sz w:val="18"/>
      </w:rPr>
      <w:instrText xml:space="preserve"> "Motionsnummer" *\charformat </w:instrText>
    </w:r>
    <w:r w:rsidRPr="00572FBD">
      <w:fldChar w:fldCharType="separate"/>
    </w:r>
    <w:r w:rsidRPr="00572FBD">
      <w:t>U232</w:t>
    </w:r>
    <w:r w:rsidRPr="00572FBD">
      <w:fldChar w:fldCharType="end"/>
    </w:r>
    <w:r w:rsidRPr="00572FBD">
      <w:br/>
    </w:r>
    <w:r w:rsidRPr="00572FBD">
      <w:fldChar w:fldCharType="begin" w:fldLock="1"/>
    </w:r>
    <w:r w:rsidRPr="00572FBD">
      <w:instrText xml:space="preserve"> DOCPROPERTY</w:instrText>
    </w:r>
    <w:r w:rsidRPr="00572FBD">
      <w:rPr>
        <w:sz w:val="18"/>
      </w:rPr>
      <w:instrText xml:space="preserve"> "Samling" *\charformat </w:instrText>
    </w:r>
    <w:r w:rsidRPr="00572FBD">
      <w:fldChar w:fldCharType="end"/>
    </w:r>
    <w:r w:rsidRPr="00572FBD">
      <w:tab/>
      <w:t xml:space="preserve">pnr: </w:t>
    </w:r>
    <w:r w:rsidRPr="00572FBD">
      <w:fldChar w:fldCharType="begin" w:fldLock="1"/>
    </w:r>
    <w:r w:rsidRPr="00572FBD">
      <w:instrText xml:space="preserve"> DOCPROPERTY</w:instrText>
    </w:r>
    <w:r w:rsidRPr="00572FBD">
      <w:rPr>
        <w:sz w:val="18"/>
      </w:rPr>
      <w:instrText xml:space="preserve"> "Partinummer" *\charformat </w:instrText>
    </w:r>
    <w:r w:rsidRPr="00572FBD">
      <w:fldChar w:fldCharType="separate"/>
    </w:r>
    <w:r w:rsidRPr="00572FBD">
      <w:t>FP1290</w:t>
    </w:r>
    <w:r w:rsidRPr="00572FBD">
      <w:fldChar w:fldCharType="end"/>
    </w:r>
  </w:p>
  <w:p w:rsidR="00465BE0" w:rsidRPr="00572FBD" w:rsidRDefault="00465BE0">
    <w:pPr>
      <w:pStyle w:val="FSHRub1"/>
    </w:pPr>
    <w:r w:rsidRPr="00572FBD">
      <w:t>Motion till riksdagen</w:t>
    </w:r>
    <w:r w:rsidRPr="00572FBD">
      <w:br/>
    </w:r>
    <w:r w:rsidRPr="00572FBD">
      <w:fldChar w:fldCharType="begin" w:fldLock="1"/>
    </w:r>
    <w:r w:rsidRPr="00572FBD">
      <w:instrText xml:space="preserve"> DOCPROPERTY "YearUser" *\charformat </w:instrText>
    </w:r>
    <w:r w:rsidRPr="00572FBD">
      <w:fldChar w:fldCharType="separate"/>
    </w:r>
    <w:r w:rsidRPr="00572FBD">
      <w:t>2010/11</w:t>
    </w:r>
    <w:r w:rsidRPr="00572FBD">
      <w:fldChar w:fldCharType="end"/>
    </w:r>
    <w:r w:rsidRPr="00572FBD">
      <w:t>:</w:t>
    </w:r>
    <w:r w:rsidRPr="00572FBD">
      <w:fldChar w:fldCharType="begin" w:fldLock="1"/>
    </w:r>
    <w:r w:rsidRPr="00572FBD">
      <w:instrText xml:space="preserve"> DOCPROPERTY "Motionsnummer" *\charformat </w:instrText>
    </w:r>
    <w:r w:rsidRPr="00572FBD">
      <w:fldChar w:fldCharType="separate"/>
    </w:r>
    <w:r w:rsidRPr="00572FBD">
      <w:t>U232</w:t>
    </w:r>
    <w:r w:rsidRPr="00572FBD">
      <w:fldChar w:fldCharType="end"/>
    </w:r>
  </w:p>
  <w:p w:rsidR="00465BE0" w:rsidRPr="00572FBD" w:rsidRDefault="00465BE0">
    <w:pPr>
      <w:pStyle w:val="FSHNormalS5"/>
    </w:pPr>
    <w:r w:rsidRPr="00572FBD">
      <w:fldChar w:fldCharType="begin" w:fldLock="1"/>
    </w:r>
    <w:r w:rsidRPr="00572FBD">
      <w:instrText xml:space="preserve"> DOCPROPERTY "MotionarText" *\charformat </w:instrText>
    </w:r>
    <w:r w:rsidRPr="00572FBD">
      <w:fldChar w:fldCharType="separate"/>
    </w:r>
    <w:r w:rsidRPr="00572FBD">
      <w:t>av Maria Lundqvist-Brömster (FP)</w:t>
    </w:r>
    <w:r w:rsidRPr="00572FBD">
      <w:fldChar w:fldCharType="end"/>
    </w:r>
    <w:r w:rsidRPr="00572FBD">
      <w:br/>
    </w:r>
    <w:r w:rsidRPr="00572FBD">
      <w:fldChar w:fldCharType="begin" w:fldLock="1"/>
    </w:r>
    <w:r w:rsidRPr="00572FBD">
      <w:instrText xml:space="preserve"> DOCPROPERTY "SvarFrasKort" *\charformat </w:instrText>
    </w:r>
    <w:r w:rsidRPr="00572FBD">
      <w:fldChar w:fldCharType="end"/>
    </w:r>
  </w:p>
  <w:p w:rsidR="00465BE0" w:rsidRPr="00572FBD" w:rsidRDefault="00465BE0">
    <w:pPr>
      <w:pStyle w:val="FSHTitel"/>
    </w:pPr>
    <w:r w:rsidRPr="00572FBD">
      <w:fldChar w:fldCharType="begin" w:fldLock="1"/>
    </w:r>
    <w:r w:rsidRPr="00572FBD">
      <w:instrText xml:space="preserve"> DOCPROPERTY</w:instrText>
    </w:r>
    <w:r w:rsidRPr="00572FBD">
      <w:rPr>
        <w:sz w:val="18"/>
      </w:rPr>
      <w:instrText xml:space="preserve"> "RubrikSvar" *\charformat </w:instrText>
    </w:r>
    <w:r w:rsidRPr="00572FBD">
      <w:fldChar w:fldCharType="separate"/>
    </w:r>
    <w:r w:rsidRPr="00572FBD">
      <w:t>Sveriges bilaterala bistånd</w:t>
    </w:r>
    <w:r w:rsidRPr="00572FBD">
      <w:fldChar w:fldCharType="end"/>
    </w:r>
  </w:p>
  <w:p w:rsidR="00465BE0" w:rsidRPr="00572FBD" w:rsidRDefault="00465BE0">
    <w:pPr>
      <w:pStyle w:val="Normal00"/>
    </w:pPr>
  </w:p>
  <w:p w:rsidR="00465BE0" w:rsidRPr="00572FBD" w:rsidRDefault="00465B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0FAB3325"/>
    <w:multiLevelType w:val="hybridMultilevel"/>
    <w:tmpl w:val="0B80B04E"/>
    <w:lvl w:ilvl="0" w:tplc="61C64DD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CB9174D"/>
    <w:multiLevelType w:val="multilevel"/>
    <w:tmpl w:val="2BB4F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123228">
    <w:abstractNumId w:val="3"/>
  </w:num>
  <w:num w:numId="2" w16cid:durableId="27146140">
    <w:abstractNumId w:val="2"/>
  </w:num>
  <w:num w:numId="3" w16cid:durableId="752050655">
    <w:abstractNumId w:val="1"/>
  </w:num>
  <w:num w:numId="4" w16cid:durableId="1694839412">
    <w:abstractNumId w:val="0"/>
  </w:num>
  <w:num w:numId="5" w16cid:durableId="1413350550">
    <w:abstractNumId w:val="7"/>
  </w:num>
  <w:num w:numId="6" w16cid:durableId="558171070">
    <w:abstractNumId w:val="6"/>
  </w:num>
  <w:num w:numId="7" w16cid:durableId="1278871895">
    <w:abstractNumId w:val="5"/>
  </w:num>
  <w:num w:numId="8" w16cid:durableId="1914849346">
    <w:abstractNumId w:val="4"/>
  </w:num>
  <w:num w:numId="9" w16cid:durableId="1072969925">
    <w:abstractNumId w:val="8"/>
  </w:num>
  <w:num w:numId="10" w16cid:durableId="612056592">
    <w:abstractNumId w:val="9"/>
  </w:num>
  <w:num w:numId="11" w16cid:durableId="570115519">
    <w:abstractNumId w:val="10"/>
  </w:num>
  <w:num w:numId="12" w16cid:durableId="90201167">
    <w:abstractNumId w:val="14"/>
  </w:num>
  <w:num w:numId="13" w16cid:durableId="260769902">
    <w:abstractNumId w:val="16"/>
  </w:num>
  <w:num w:numId="14" w16cid:durableId="399251527">
    <w:abstractNumId w:val="17"/>
  </w:num>
  <w:num w:numId="15" w16cid:durableId="2120905017">
    <w:abstractNumId w:val="11"/>
  </w:num>
  <w:num w:numId="16" w16cid:durableId="1546211823">
    <w:abstractNumId w:val="19"/>
  </w:num>
  <w:num w:numId="17" w16cid:durableId="38365652">
    <w:abstractNumId w:val="18"/>
  </w:num>
  <w:num w:numId="18" w16cid:durableId="619263524">
    <w:abstractNumId w:val="15"/>
  </w:num>
  <w:num w:numId="19" w16cid:durableId="1138762678">
    <w:abstractNumId w:val="13"/>
  </w:num>
  <w:num w:numId="20" w16cid:durableId="802887041">
    <w:abstractNumId w:val="20"/>
  </w:num>
  <w:num w:numId="21" w16cid:durableId="7291607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4"/>
    <w:docVar w:name="PersonGUIDs" w:val="{5846A409-2109-4FBC-B1F5-DB0F27FB8EF3}"/>
  </w:docVars>
  <w:rsids>
    <w:rsidRoot w:val="00BA47A0"/>
    <w:rsid w:val="00465BE0"/>
    <w:rsid w:val="00572FBD"/>
    <w:rsid w:val="00B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6CF4B90-B85F-46EC-B2F5-C5E1ED6E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1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1915</Characters>
  <Application>Microsoft Office Word</Application>
  <DocSecurity>4</DocSecurity>
  <Lines>51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fp1290</vt:lpstr>
    </vt:vector>
  </TitlesOfParts>
  <Company>Riksdagen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fp1290</dc:title>
  <dc:subject>fp1290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2010-11-24T12:32:00Z</cp:lastPrinted>
  <dcterms:created xsi:type="dcterms:W3CDTF">2025-12-17T17:52:00Z</dcterms:created>
  <dcterms:modified xsi:type="dcterms:W3CDTF">2025-12-17T17:52:00Z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mot2000_530_2010-11-24</vt:lpwstr>
  </property>
  <property fmtid="{D5CDD505-2E9C-101B-9397-08002B2CF9AE}" pid="3" name="version">
    <vt:lpwstr>mot2000_524_2010-10-22</vt:lpwstr>
  </property>
  <property fmtid="{D5CDD505-2E9C-101B-9397-08002B2CF9AE}" pid="4" name="dokumenttyp">
    <vt:lpwstr>motion</vt:lpwstr>
  </property>
  <property fmtid="{D5CDD505-2E9C-101B-9397-08002B2CF9AE}" pid="5" name="Sekr">
    <vt:lpwstr>PNL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Sveriges bilaterala bistånd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bilaterala bistånd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FP1290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Maria Lundqvist-Brömster (FP)</vt:lpwstr>
  </property>
  <property fmtid="{D5CDD505-2E9C-101B-9397-08002B2CF9AE}" pid="26" name="MotionarLista">
    <vt:lpwstr>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per-niklas.lowen@riksdagen.se</vt:lpwstr>
  </property>
  <property fmtid="{D5CDD505-2E9C-101B-9397-08002B2CF9AE}" pid="45" name="ReservUID">
    <vt:lpwstr>ps0505aa</vt:lpwstr>
  </property>
  <property fmtid="{D5CDD505-2E9C-101B-9397-08002B2CF9AE}" pid="46" name="MotionID">
    <vt:lpwstr>20102011000001020112000012900069</vt:lpwstr>
  </property>
  <property fmtid="{D5CDD505-2E9C-101B-9397-08002B2CF9AE}" pid="47" name="datum">
    <vt:lpwstr>101026</vt:lpwstr>
  </property>
  <property fmtid="{D5CDD505-2E9C-101B-9397-08002B2CF9AE}" pid="48" name="avsändar-e-post">
    <vt:lpwstr>per-niklas.lowen@riksdagen.se</vt:lpwstr>
  </property>
  <property fmtid="{D5CDD505-2E9C-101B-9397-08002B2CF9AE}" pid="49" name="id">
    <vt:lpwstr>20102011000001020112000012900069</vt:lpwstr>
  </property>
  <property fmtid="{D5CDD505-2E9C-101B-9397-08002B2CF9AE}" pid="50" name="nummer">
    <vt:lpwstr>232</vt:lpwstr>
  </property>
  <property fmtid="{D5CDD505-2E9C-101B-9397-08002B2CF9AE}" pid="51" name="utskottsbeteckning">
    <vt:lpwstr>U</vt:lpwstr>
  </property>
  <property fmtid="{D5CDD505-2E9C-101B-9397-08002B2CF9AE}" pid="52" name="GlobalUID">
    <vt:lpwstr>{C1BAC527-3512-4A0F-AC41-1DC635D39B00}</vt:lpwstr>
  </property>
  <property fmtid="{D5CDD505-2E9C-101B-9397-08002B2CF9AE}" pid="53" name="Överföringar">
    <vt:i4>0</vt:i4>
  </property>
  <property fmtid="{D5CDD505-2E9C-101B-9397-08002B2CF9AE}" pid="54" name="Checksum">
    <vt:lpwstr>*1003490480535*</vt:lpwstr>
  </property>
  <property fmtid="{D5CDD505-2E9C-101B-9397-08002B2CF9AE}" pid="55" name="skuggnummer">
    <vt:lpwstr>1223</vt:lpwstr>
  </property>
  <property fmtid="{D5CDD505-2E9C-101B-9397-08002B2CF9AE}" pid="56" name="urixVersion">
    <vt:lpwstr>4.3.0.0</vt:lpwstr>
  </property>
  <property fmtid="{D5CDD505-2E9C-101B-9397-08002B2CF9AE}" pid="57" name="urixOrigin">
    <vt:lpwstr>101124 13:33:01.320</vt:lpwstr>
  </property>
  <property fmtid="{D5CDD505-2E9C-101B-9397-08002B2CF9AE}" pid="58" name="urixGuid">
    <vt:lpwstr>{B102C50C-F079-4FBF-9C02-45F4860C24AA}</vt:lpwstr>
  </property>
</Properties>
</file>