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4A15A6835AB44AABC98522DBAE0ECD8"/>
        </w:placeholder>
        <w:text/>
      </w:sdtPr>
      <w:sdtEndPr/>
      <w:sdtContent>
        <w:p w:rsidRPr="009B062B" w:rsidR="00AF30DD" w:rsidP="00DA28CE" w:rsidRDefault="00AF30DD" w14:paraId="1F40E89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06a5192-e0c4-4d37-bc4c-5fad005e258d"/>
        <w:id w:val="-1621838397"/>
        <w:lock w:val="sdtLocked"/>
      </w:sdtPr>
      <w:sdtEndPr/>
      <w:sdtContent>
        <w:p w:rsidR="00334D75" w:rsidRDefault="006D68FF" w14:paraId="1F40E896" w14:textId="3C86B3B0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avveckla </w:t>
          </w:r>
          <w:r w:rsidR="0000659F">
            <w:t>RUT</w:t>
          </w:r>
          <w:r>
            <w:t xml:space="preserve">- och </w:t>
          </w:r>
          <w:r w:rsidR="0000659F">
            <w:t>ROT-</w:t>
          </w:r>
          <w:r>
            <w:t>avdrag för tjänster utförda utanför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5FB1D9E09764BDEBCD451A85E0F03BE"/>
        </w:placeholder>
        <w:text/>
      </w:sdtPr>
      <w:sdtEndPr/>
      <w:sdtContent>
        <w:p w:rsidRPr="009B062B" w:rsidR="006D79C9" w:rsidP="00333E95" w:rsidRDefault="006D79C9" w14:paraId="1F40E897" w14:textId="77777777">
          <w:pPr>
            <w:pStyle w:val="Rubrik1"/>
          </w:pPr>
          <w:r>
            <w:t>Motivering</w:t>
          </w:r>
        </w:p>
      </w:sdtContent>
    </w:sdt>
    <w:p w:rsidR="00AF2299" w:rsidP="008154BF" w:rsidRDefault="00AF2299" w14:paraId="1F40E898" w14:textId="7666BECB">
      <w:pPr>
        <w:pStyle w:val="Normalutanindragellerluft"/>
      </w:pPr>
      <w:r>
        <w:t>Rut- och rutavdragen innebär att man får skatteavdrag för arbetskostnaden när man anlitar någon som utför renovering, om</w:t>
      </w:r>
      <w:r w:rsidR="00C76648">
        <w:t>-</w:t>
      </w:r>
      <w:r>
        <w:t>/tillbyggnad (</w:t>
      </w:r>
      <w:r w:rsidR="00C76648">
        <w:t>ROT</w:t>
      </w:r>
      <w:r>
        <w:t>) och hushållsnära tjänster (</w:t>
      </w:r>
      <w:r w:rsidR="00C76648">
        <w:t>RUT</w:t>
      </w:r>
      <w:r>
        <w:t xml:space="preserve">) kopplat till bostaden. </w:t>
      </w:r>
    </w:p>
    <w:p w:rsidRPr="00AF2299" w:rsidR="00AF2299" w:rsidP="00AF2299" w:rsidRDefault="00AF2299" w14:paraId="1F40E899" w14:textId="6018661A">
      <w:r w:rsidRPr="00AF2299">
        <w:t xml:space="preserve">Men det är inte bara tjänster utförda i Sverige som är avdragsgilla på skatten. Svenskar som äger lägenheter och hus i andra EU/EES-länder kan göra </w:t>
      </w:r>
      <w:r w:rsidR="00C76648">
        <w:t>ROT</w:t>
      </w:r>
      <w:r w:rsidRPr="00AF2299">
        <w:t xml:space="preserve">- och </w:t>
      </w:r>
      <w:r w:rsidR="00C76648">
        <w:t>RUT-a</w:t>
      </w:r>
      <w:r w:rsidRPr="00AF2299">
        <w:t xml:space="preserve">vdrag för tjänster kopplade till den utländska bostaden. </w:t>
      </w:r>
    </w:p>
    <w:p w:rsidRPr="00AF2299" w:rsidR="00AF2299" w:rsidP="00AF2299" w:rsidRDefault="00AF2299" w14:paraId="1F40E89A" w14:textId="77777777">
      <w:r w:rsidRPr="00AF2299">
        <w:t>Det blir allt vanligare att pengar betalas ut till utländska företagare från svenska Skatteverke</w:t>
      </w:r>
      <w:r>
        <w:t>t. Antalet har ökat med 40 procent</w:t>
      </w:r>
      <w:r w:rsidRPr="00AF2299">
        <w:t xml:space="preserve"> sedan 2014. </w:t>
      </w:r>
    </w:p>
    <w:p w:rsidRPr="00AF2299" w:rsidR="00AF2299" w:rsidP="00AF2299" w:rsidRDefault="00AF2299" w14:paraId="1F40E89B" w14:textId="3AAA62B2">
      <w:r w:rsidRPr="00AF2299">
        <w:t xml:space="preserve">Våra skattepengar kan användas på bättre sätt än att subventionera tjänster i andra länder. Vi har många svenskar som är utestängda från skatteavdrag på grund av att de bor i hyresrätt och många som inte har råd med </w:t>
      </w:r>
      <w:r w:rsidR="00C76648">
        <w:t>ROT</w:t>
      </w:r>
      <w:r w:rsidRPr="00AF2299">
        <w:t xml:space="preserve">- och </w:t>
      </w:r>
      <w:r w:rsidR="00C76648">
        <w:t>RUT</w:t>
      </w:r>
      <w:r>
        <w:t>-</w:t>
      </w:r>
      <w:r w:rsidRPr="00AF2299">
        <w:t xml:space="preserve">tjänster över huvud taget. Dessutom har vi stora behov i välfärden. </w:t>
      </w:r>
    </w:p>
    <w:p w:rsidRPr="00AF2299" w:rsidR="00AF2299" w:rsidP="00AF2299" w:rsidRDefault="00AF2299" w14:paraId="1F40E89C" w14:textId="0ABCBD19">
      <w:r w:rsidRPr="00AF2299">
        <w:t xml:space="preserve">EU-rätten uppges vara orsak till att vi måste tillåta </w:t>
      </w:r>
      <w:r w:rsidR="00C76648">
        <w:t>RUT</w:t>
      </w:r>
      <w:r w:rsidRPr="00AF2299">
        <w:t xml:space="preserve">- och </w:t>
      </w:r>
      <w:r w:rsidR="00C76648">
        <w:t>ROT-</w:t>
      </w:r>
      <w:r w:rsidRPr="00AF2299">
        <w:t xml:space="preserve">avdrag för arbeten utförda i andra länder. Här behövs en översyn av regelverket för </w:t>
      </w:r>
      <w:r w:rsidR="00C76648">
        <w:t>RUT</w:t>
      </w:r>
      <w:r w:rsidRPr="00AF2299">
        <w:t xml:space="preserve"> och </w:t>
      </w:r>
      <w:r w:rsidR="00C76648">
        <w:t>ROT</w:t>
      </w:r>
      <w:r w:rsidRPr="00AF2299">
        <w:t xml:space="preserve"> för att se om vi kan stoppa skatteavdrag utomlands utan att det krockar med EU-rätten. Om detta inte går bör vi försöka förändra EU-rätten på detta område. </w:t>
      </w:r>
    </w:p>
    <w:p w:rsidRPr="00AF2299" w:rsidR="00AF2299" w:rsidP="00AF2299" w:rsidRDefault="00AF2299" w14:paraId="1F40E89D" w14:textId="0A6AD5EC">
      <w:bookmarkStart w:name="_GoBack" w:id="1"/>
      <w:bookmarkEnd w:id="1"/>
      <w:r w:rsidRPr="00AF2299">
        <w:t xml:space="preserve">Regeringen bör i framtiden överväga behovet av åtgärder för att begränsa </w:t>
      </w:r>
      <w:r w:rsidR="00C76648">
        <w:t>ROT</w:t>
      </w:r>
      <w:r w:rsidRPr="00AF2299">
        <w:t xml:space="preserve">- och </w:t>
      </w:r>
      <w:r w:rsidR="00C76648">
        <w:t>RUT-</w:t>
      </w:r>
      <w:r w:rsidRPr="00AF2299">
        <w:t xml:space="preserve">avdrag till enbart tjänster utförda i Sverige. </w:t>
      </w:r>
    </w:p>
    <w:sdt>
      <w:sdtPr>
        <w:alias w:val="CC_Underskrifter"/>
        <w:tag w:val="CC_Underskrifter"/>
        <w:id w:val="583496634"/>
        <w:lock w:val="sdtContentLocked"/>
        <w:placeholder>
          <w:docPart w:val="F99F83B91A444AB1AD054630137E378C"/>
        </w:placeholder>
      </w:sdtPr>
      <w:sdtEndPr/>
      <w:sdtContent>
        <w:p w:rsidR="00336C66" w:rsidP="00336C66" w:rsidRDefault="00336C66" w14:paraId="1F40E89E" w14:textId="77777777"/>
        <w:p w:rsidRPr="008E0FE2" w:rsidR="004801AC" w:rsidP="00336C66" w:rsidRDefault="008154BF" w14:paraId="1F40E89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Marianne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Wallentheim (S)</w:t>
            </w:r>
          </w:p>
        </w:tc>
      </w:tr>
    </w:tbl>
    <w:p w:rsidR="002A7A7F" w:rsidRDefault="002A7A7F" w14:paraId="1F40E8A3" w14:textId="77777777"/>
    <w:sectPr w:rsidR="002A7A7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0E8A5" w14:textId="77777777" w:rsidR="00CF5A99" w:rsidRDefault="00CF5A99" w:rsidP="000C1CAD">
      <w:pPr>
        <w:spacing w:line="240" w:lineRule="auto"/>
      </w:pPr>
      <w:r>
        <w:separator/>
      </w:r>
    </w:p>
  </w:endnote>
  <w:endnote w:type="continuationSeparator" w:id="0">
    <w:p w14:paraId="1F40E8A6" w14:textId="77777777" w:rsidR="00CF5A99" w:rsidRDefault="00CF5A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0E8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0E8AC" w14:textId="2F22108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154B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0E8A3" w14:textId="77777777" w:rsidR="00CF5A99" w:rsidRDefault="00CF5A99" w:rsidP="000C1CAD">
      <w:pPr>
        <w:spacing w:line="240" w:lineRule="auto"/>
      </w:pPr>
      <w:r>
        <w:separator/>
      </w:r>
    </w:p>
  </w:footnote>
  <w:footnote w:type="continuationSeparator" w:id="0">
    <w:p w14:paraId="1F40E8A4" w14:textId="77777777" w:rsidR="00CF5A99" w:rsidRDefault="00CF5A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F40E8A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40E8B6" wp14:anchorId="1F40E8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154BF" w14:paraId="1F40E8B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350C5B53B44455A52EFF9BB4CED1E9"/>
                              </w:placeholder>
                              <w:text/>
                            </w:sdtPr>
                            <w:sdtEndPr/>
                            <w:sdtContent>
                              <w:r w:rsidR="00AF229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583F7F4EED468F959245673049E7F8"/>
                              </w:placeholder>
                              <w:text/>
                            </w:sdtPr>
                            <w:sdtEndPr/>
                            <w:sdtContent>
                              <w:r w:rsidR="00AF2299">
                                <w:t>2134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40E8B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154BF" w14:paraId="1F40E8B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350C5B53B44455A52EFF9BB4CED1E9"/>
                        </w:placeholder>
                        <w:text/>
                      </w:sdtPr>
                      <w:sdtEndPr/>
                      <w:sdtContent>
                        <w:r w:rsidR="00AF229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583F7F4EED468F959245673049E7F8"/>
                        </w:placeholder>
                        <w:text/>
                      </w:sdtPr>
                      <w:sdtEndPr/>
                      <w:sdtContent>
                        <w:r w:rsidR="00AF2299">
                          <w:t>2134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F40E8A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F40E8A9" w14:textId="77777777">
    <w:pPr>
      <w:jc w:val="right"/>
    </w:pPr>
  </w:p>
  <w:p w:rsidR="00262EA3" w:rsidP="00776B74" w:rsidRDefault="00262EA3" w14:paraId="1F40E8A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154BF" w14:paraId="1F40E8A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F40E8B8" wp14:anchorId="1F40E8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154BF" w14:paraId="1F40E8A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F229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F2299">
          <w:t>2134</w:t>
        </w:r>
      </w:sdtContent>
    </w:sdt>
  </w:p>
  <w:p w:rsidRPr="008227B3" w:rsidR="00262EA3" w:rsidP="008227B3" w:rsidRDefault="008154BF" w14:paraId="1F40E8A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154BF" w14:paraId="1F40E8B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:1981</w:t>
        </w:r>
      </w:sdtContent>
    </w:sdt>
  </w:p>
  <w:p w:rsidR="00262EA3" w:rsidP="00E03A3D" w:rsidRDefault="008154BF" w14:paraId="1F40E8B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Marianne Pettersson och Anna Wallentheim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0659F" w14:paraId="1F40E8B2" w14:textId="73D4A4FD">
        <w:pPr>
          <w:pStyle w:val="FSHRub2"/>
        </w:pPr>
        <w:r>
          <w:t>ROT- och RUT-tjänster utomlands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40E8B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F229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59F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BB7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2DE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2CB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A7F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4D75"/>
    <w:rsid w:val="00335FFF"/>
    <w:rsid w:val="003366FF"/>
    <w:rsid w:val="00336C66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4C3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68FF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4BF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877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299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6648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5A99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40E894"/>
  <w15:chartTrackingRefBased/>
  <w15:docId w15:val="{F423452A-717D-4340-98A5-34DBDF9D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A15A6835AB44AABC98522DBAE0EC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6DD2B-45C8-4A1C-9359-58D7F87203B2}"/>
      </w:docPartPr>
      <w:docPartBody>
        <w:p w:rsidR="00886B8C" w:rsidRDefault="00397B32">
          <w:pPr>
            <w:pStyle w:val="94A15A6835AB44AABC98522DBAE0EC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FB1D9E09764BDEBCD451A85E0F03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DD3BB-B0B2-4D27-AA36-E64205BF1ADB}"/>
      </w:docPartPr>
      <w:docPartBody>
        <w:p w:rsidR="00886B8C" w:rsidRDefault="00397B32">
          <w:pPr>
            <w:pStyle w:val="25FB1D9E09764BDEBCD451A85E0F03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350C5B53B44455A52EFF9BB4CED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B032E-5169-4BC3-8F86-481D7BA36603}"/>
      </w:docPartPr>
      <w:docPartBody>
        <w:p w:rsidR="00886B8C" w:rsidRDefault="00397B32">
          <w:pPr>
            <w:pStyle w:val="C4350C5B53B44455A52EFF9BB4CED1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583F7F4EED468F959245673049E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733D5-E4F1-431E-AC77-D5BDE847793D}"/>
      </w:docPartPr>
      <w:docPartBody>
        <w:p w:rsidR="00886B8C" w:rsidRDefault="00397B32">
          <w:pPr>
            <w:pStyle w:val="21583F7F4EED468F959245673049E7F8"/>
          </w:pPr>
          <w:r>
            <w:t xml:space="preserve"> </w:t>
          </w:r>
        </w:p>
      </w:docPartBody>
    </w:docPart>
    <w:docPart>
      <w:docPartPr>
        <w:name w:val="F99F83B91A444AB1AD054630137E37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B4FD8-D9EB-40B1-8A12-17DB2760909A}"/>
      </w:docPartPr>
      <w:docPartBody>
        <w:p w:rsidR="00850F45" w:rsidRDefault="00850F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32"/>
    <w:rsid w:val="00397B32"/>
    <w:rsid w:val="00850F45"/>
    <w:rsid w:val="0088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A15A6835AB44AABC98522DBAE0ECD8">
    <w:name w:val="94A15A6835AB44AABC98522DBAE0ECD8"/>
  </w:style>
  <w:style w:type="paragraph" w:customStyle="1" w:styleId="2105D39473074680A22817F289C0FFAE">
    <w:name w:val="2105D39473074680A22817F289C0FFA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58A14E84D6E40FAA5D4D2F757CD2E5C">
    <w:name w:val="C58A14E84D6E40FAA5D4D2F757CD2E5C"/>
  </w:style>
  <w:style w:type="paragraph" w:customStyle="1" w:styleId="25FB1D9E09764BDEBCD451A85E0F03BE">
    <w:name w:val="25FB1D9E09764BDEBCD451A85E0F03BE"/>
  </w:style>
  <w:style w:type="paragraph" w:customStyle="1" w:styleId="0A0E5079B293489A8E20611A333DD170">
    <w:name w:val="0A0E5079B293489A8E20611A333DD170"/>
  </w:style>
  <w:style w:type="paragraph" w:customStyle="1" w:styleId="DD34854BDDD64C0C80D8E3F31C378026">
    <w:name w:val="DD34854BDDD64C0C80D8E3F31C378026"/>
  </w:style>
  <w:style w:type="paragraph" w:customStyle="1" w:styleId="C4350C5B53B44455A52EFF9BB4CED1E9">
    <w:name w:val="C4350C5B53B44455A52EFF9BB4CED1E9"/>
  </w:style>
  <w:style w:type="paragraph" w:customStyle="1" w:styleId="21583F7F4EED468F959245673049E7F8">
    <w:name w:val="21583F7F4EED468F959245673049E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E7B7C0-9F92-4021-971A-6EAA52AE95C8}"/>
</file>

<file path=customXml/itemProps2.xml><?xml version="1.0" encoding="utf-8"?>
<ds:datastoreItem xmlns:ds="http://schemas.openxmlformats.org/officeDocument/2006/customXml" ds:itemID="{F2C31C65-13F3-46DE-B1A4-EEB9893589AD}"/>
</file>

<file path=customXml/itemProps3.xml><?xml version="1.0" encoding="utf-8"?>
<ds:datastoreItem xmlns:ds="http://schemas.openxmlformats.org/officeDocument/2006/customXml" ds:itemID="{1A3CE5B5-D840-4137-A4D9-64ED1FAB51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1327</Characters>
  <Application>Microsoft Office Word</Application>
  <DocSecurity>0</DocSecurity>
  <Lines>27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S2134 Rot  och Rut tjänster utomlands</vt:lpstr>
      <vt:lpstr>
      </vt:lpstr>
    </vt:vector>
  </TitlesOfParts>
  <Company>Sveriges riksdag</Company>
  <LinksUpToDate>false</LinksUpToDate>
  <CharactersWithSpaces>1561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