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D97" w:rsidRPr="00593880" w:rsidRDefault="00A81D97">
      <w:pPr>
        <w:pStyle w:val="Datum"/>
      </w:pPr>
      <w:r w:rsidRPr="00593880">
        <w:fldChar w:fldCharType="begin" w:fldLock="1"/>
      </w:r>
      <w:r w:rsidRPr="00593880">
        <w:instrText xml:space="preserve"> DOCPROPERTY "DocumentDate" </w:instrText>
      </w:r>
      <w:r w:rsidRPr="00593880">
        <w:fldChar w:fldCharType="separate"/>
      </w:r>
      <w:r w:rsidRPr="00593880">
        <w:t>Torsdagen den 10 maj 2012</w:t>
      </w:r>
      <w:r w:rsidRPr="0059388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93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</w:pPr>
            <w:r w:rsidRPr="00593880">
              <w:t>Kl.</w:t>
            </w:r>
          </w:p>
        </w:tc>
        <w:tc>
          <w:tcPr>
            <w:tcW w:w="851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93880">
              <w:t>12.00</w:t>
            </w:r>
          </w:p>
        </w:tc>
        <w:tc>
          <w:tcPr>
            <w:tcW w:w="397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  <w:ind w:right="1"/>
            </w:pPr>
            <w:r w:rsidRPr="00593880">
              <w:t>Votering</w:t>
            </w:r>
          </w:p>
        </w:tc>
      </w:tr>
      <w:tr w:rsidR="00000000" w:rsidRPr="00593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  <w:ind w:right="1"/>
            </w:pPr>
            <w:r w:rsidRPr="00593880">
              <w:t>Arbetsplenum</w:t>
            </w:r>
          </w:p>
        </w:tc>
      </w:tr>
      <w:tr w:rsidR="00000000" w:rsidRPr="00593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  <w:jc w:val="right"/>
            </w:pPr>
            <w:r w:rsidRPr="00593880">
              <w:t>14.00</w:t>
            </w:r>
          </w:p>
        </w:tc>
        <w:tc>
          <w:tcPr>
            <w:tcW w:w="397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  <w:ind w:right="1"/>
            </w:pPr>
            <w:r w:rsidRPr="00593880">
              <w:t>Frågestund</w:t>
            </w:r>
          </w:p>
        </w:tc>
      </w:tr>
      <w:tr w:rsidR="00000000" w:rsidRPr="00593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  <w:jc w:val="right"/>
            </w:pPr>
            <w:r w:rsidRPr="00593880">
              <w:t>16.00</w:t>
            </w:r>
          </w:p>
        </w:tc>
        <w:tc>
          <w:tcPr>
            <w:tcW w:w="397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81D97" w:rsidRPr="00593880" w:rsidRDefault="00A81D97">
            <w:pPr>
              <w:pStyle w:val="Plenum"/>
              <w:tabs>
                <w:tab w:val="clear" w:pos="1418"/>
              </w:tabs>
              <w:ind w:right="1"/>
            </w:pPr>
            <w:r w:rsidRPr="00593880">
              <w:t>Votering</w:t>
            </w:r>
          </w:p>
        </w:tc>
      </w:tr>
    </w:tbl>
    <w:p w:rsidR="00A81D97" w:rsidRPr="00593880" w:rsidRDefault="00A81D97">
      <w:pPr>
        <w:pStyle w:val="StreckLngt"/>
      </w:pPr>
      <w:r w:rsidRPr="00593880">
        <w:tab/>
      </w:r>
    </w:p>
    <w:p w:rsidR="00A81D97" w:rsidRPr="00593880" w:rsidRDefault="00A81D97">
      <w:pPr>
        <w:pStyle w:val="Blankrad"/>
      </w:pPr>
      <w:r w:rsidRPr="0059388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59388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A81D97" w:rsidRPr="00593880" w:rsidRDefault="00A81D97">
            <w:r w:rsidRPr="00593880">
              <w:t>Nr</w:t>
            </w:r>
          </w:p>
        </w:tc>
        <w:tc>
          <w:tcPr>
            <w:tcW w:w="5670" w:type="dxa"/>
            <w:gridSpan w:val="2"/>
          </w:tcPr>
          <w:p w:rsidR="00A81D97" w:rsidRPr="00593880" w:rsidRDefault="00A81D97">
            <w:bookmarkStart w:id="1" w:name="ÄrendeNrRubrik"/>
            <w:bookmarkEnd w:id="1"/>
          </w:p>
        </w:tc>
        <w:tc>
          <w:tcPr>
            <w:tcW w:w="1247" w:type="dxa"/>
          </w:tcPr>
          <w:p w:rsidR="00A81D97" w:rsidRPr="00593880" w:rsidRDefault="00A81D97">
            <w:r w:rsidRPr="00593880">
              <w:t>Anmäld tid (min.)</w:t>
            </w:r>
          </w:p>
        </w:tc>
        <w:tc>
          <w:tcPr>
            <w:tcW w:w="1474" w:type="dxa"/>
          </w:tcPr>
          <w:p w:rsidR="00A81D97" w:rsidRPr="00593880" w:rsidRDefault="00A81D97">
            <w:r w:rsidRPr="00593880">
              <w:t>Ackumulerad tid</w:t>
            </w:r>
          </w:p>
        </w:tc>
      </w:tr>
      <w:tr w:rsidR="00000000" w:rsidRPr="005938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rendenr"/>
            </w:pPr>
            <w:r w:rsidRPr="00593880">
              <w:t>6</w:t>
            </w:r>
          </w:p>
        </w:tc>
        <w:tc>
          <w:tcPr>
            <w:tcW w:w="5670" w:type="dxa"/>
            <w:gridSpan w:val="2"/>
          </w:tcPr>
          <w:p w:rsidR="00A81D97" w:rsidRPr="00593880" w:rsidRDefault="00A81D97">
            <w:pPr>
              <w:pStyle w:val="renderubrik"/>
            </w:pPr>
            <w:r w:rsidRPr="00593880">
              <w:t>Justitieutskottets betänkande JuU8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938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D97" w:rsidRPr="00593880" w:rsidRDefault="00A81D97">
            <w:pPr>
              <w:pStyle w:val="Underrubrik"/>
            </w:pPr>
            <w:r w:rsidRPr="00593880">
              <w:t>De brottsbekämpande myndigheternas tillgång till uppgifter om elektronisk kommunikation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Elin Lundgren (S)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5</w:t>
            </w:r>
          </w:p>
        </w:tc>
        <w:tc>
          <w:tcPr>
            <w:tcW w:w="1489" w:type="dxa"/>
            <w:gridSpan w:val="2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Maria Ferm (MP)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6</w:t>
            </w:r>
          </w:p>
        </w:tc>
        <w:tc>
          <w:tcPr>
            <w:tcW w:w="1489" w:type="dxa"/>
            <w:gridSpan w:val="2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Kent Ekeroth (SD)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6</w:t>
            </w:r>
          </w:p>
        </w:tc>
        <w:tc>
          <w:tcPr>
            <w:tcW w:w="1489" w:type="dxa"/>
            <w:gridSpan w:val="2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Jens Holm (V)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10</w:t>
            </w:r>
          </w:p>
        </w:tc>
        <w:tc>
          <w:tcPr>
            <w:tcW w:w="1489" w:type="dxa"/>
            <w:gridSpan w:val="2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Ewa Thalén Finné (M)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6</w:t>
            </w:r>
          </w:p>
        </w:tc>
        <w:tc>
          <w:tcPr>
            <w:tcW w:w="1489" w:type="dxa"/>
            <w:gridSpan w:val="2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Johan Pehrson (FP)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6</w:t>
            </w:r>
          </w:p>
        </w:tc>
        <w:tc>
          <w:tcPr>
            <w:tcW w:w="1489" w:type="dxa"/>
            <w:gridSpan w:val="2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Johan Linander (C)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6</w:t>
            </w:r>
          </w:p>
        </w:tc>
        <w:tc>
          <w:tcPr>
            <w:tcW w:w="1489" w:type="dxa"/>
            <w:gridSpan w:val="2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Caroline Szyber (KD)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5</w:t>
            </w:r>
          </w:p>
        </w:tc>
        <w:tc>
          <w:tcPr>
            <w:tcW w:w="1489" w:type="dxa"/>
            <w:gridSpan w:val="2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Anton Abele (M)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  <w:gridSpan w:val="2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Mathias Sundin (FP)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  <w:gridSpan w:val="2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5216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1247" w:type="dxa"/>
          </w:tcPr>
          <w:p w:rsidR="00A81D97" w:rsidRPr="00593880" w:rsidRDefault="00A81D97">
            <w:pPr>
              <w:pStyle w:val="Summalinje"/>
            </w:pPr>
            <w:r w:rsidRPr="00593880">
              <w:t>____</w:t>
            </w:r>
          </w:p>
        </w:tc>
        <w:tc>
          <w:tcPr>
            <w:tcW w:w="1489" w:type="dxa"/>
            <w:gridSpan w:val="2"/>
          </w:tcPr>
          <w:p w:rsidR="00A81D97" w:rsidRPr="00593880" w:rsidRDefault="00A81D97">
            <w:pPr>
              <w:pStyle w:val="Summalinje"/>
            </w:pPr>
            <w:r w:rsidRPr="00593880">
              <w:t>____</w:t>
            </w: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  <w:r w:rsidRPr="00593880">
              <w:t xml:space="preserve"> </w:t>
            </w:r>
          </w:p>
        </w:tc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5216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1247" w:type="dxa"/>
          </w:tcPr>
          <w:p w:rsidR="00A81D97" w:rsidRPr="00593880" w:rsidRDefault="00A81D97">
            <w:pPr>
              <w:pStyle w:val="TalartidSumma"/>
            </w:pPr>
            <w:r w:rsidRPr="00593880">
              <w:t>1.06</w:t>
            </w:r>
          </w:p>
        </w:tc>
        <w:tc>
          <w:tcPr>
            <w:tcW w:w="1489" w:type="dxa"/>
            <w:gridSpan w:val="2"/>
          </w:tcPr>
          <w:p w:rsidR="00A81D97" w:rsidRPr="00593880" w:rsidRDefault="00A81D97">
            <w:pPr>
              <w:pStyle w:val="TalartidAckumulerad"/>
            </w:pPr>
            <w:r w:rsidRPr="00593880">
              <w:t>1.06</w:t>
            </w:r>
          </w:p>
        </w:tc>
      </w:tr>
    </w:tbl>
    <w:p w:rsidR="00A81D97" w:rsidRPr="00593880" w:rsidRDefault="00A81D97">
      <w:pPr>
        <w:pStyle w:val="Blankrad"/>
      </w:pPr>
      <w:r w:rsidRPr="005938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938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rendenr"/>
            </w:pPr>
            <w:r w:rsidRPr="00593880">
              <w:t>7</w:t>
            </w:r>
          </w:p>
        </w:tc>
        <w:tc>
          <w:tcPr>
            <w:tcW w:w="5670" w:type="dxa"/>
            <w:gridSpan w:val="2"/>
          </w:tcPr>
          <w:p w:rsidR="00A81D97" w:rsidRPr="00593880" w:rsidRDefault="00A81D97">
            <w:pPr>
              <w:pStyle w:val="renderubrik"/>
            </w:pPr>
            <w:r w:rsidRPr="00593880">
              <w:t>Arbetsmarknadsutskottets utlåtande AU14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D97" w:rsidRPr="00593880" w:rsidRDefault="00A81D97">
            <w:pPr>
              <w:pStyle w:val="Underrubrik"/>
            </w:pPr>
            <w:r w:rsidRPr="00593880">
              <w:t>Subsidiaritetsprövning av förslaget till den s.k. Monti II-förordningen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5216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1247" w:type="dxa"/>
          </w:tcPr>
          <w:p w:rsidR="00A81D97" w:rsidRPr="00593880" w:rsidRDefault="00A81D97">
            <w:pPr>
              <w:pStyle w:val="Summalinje"/>
            </w:pPr>
            <w:r w:rsidRPr="00593880">
              <w:t>____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Summalinje"/>
            </w:pPr>
            <w:r w:rsidRPr="00593880">
              <w:t>____</w:t>
            </w: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  <w:r w:rsidRPr="00593880">
              <w:t xml:space="preserve"> </w:t>
            </w:r>
          </w:p>
        </w:tc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5216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1247" w:type="dxa"/>
          </w:tcPr>
          <w:p w:rsidR="00A81D97" w:rsidRPr="00593880" w:rsidRDefault="00A81D97">
            <w:pPr>
              <w:pStyle w:val="TalartidSumma"/>
            </w:pPr>
            <w:r w:rsidRPr="00593880">
              <w:t>0.00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TalartidAckumulerad"/>
            </w:pPr>
            <w:r w:rsidRPr="00593880">
              <w:t>1.06</w:t>
            </w:r>
          </w:p>
        </w:tc>
      </w:tr>
    </w:tbl>
    <w:p w:rsidR="00A81D97" w:rsidRPr="00593880" w:rsidRDefault="00A81D97">
      <w:pPr>
        <w:pStyle w:val="Blankrad"/>
      </w:pPr>
      <w:r w:rsidRPr="005938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938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rendenr"/>
            </w:pPr>
            <w:r w:rsidRPr="00593880">
              <w:lastRenderedPageBreak/>
              <w:t>8</w:t>
            </w:r>
          </w:p>
        </w:tc>
        <w:tc>
          <w:tcPr>
            <w:tcW w:w="5670" w:type="dxa"/>
            <w:gridSpan w:val="2"/>
          </w:tcPr>
          <w:p w:rsidR="00A81D97" w:rsidRPr="00593880" w:rsidRDefault="00A81D97">
            <w:pPr>
              <w:pStyle w:val="renderubrik"/>
            </w:pPr>
            <w:r w:rsidRPr="00593880">
              <w:t>Utbildningsutskottets betänkande UbU13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D97" w:rsidRPr="00593880" w:rsidRDefault="00A81D97">
            <w:pPr>
              <w:pStyle w:val="Underrubrik"/>
            </w:pPr>
            <w:r w:rsidRPr="00593880">
              <w:t>Förskolan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Håkan Bergman (S)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Camilla Waltersson Grönvall (M)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Agneta Luttropp (MP)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Tina Acketoft (FP)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Ulrika Carlsson i Skövde (C)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Richard Jomshof (SD)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Rossana Dinamarca (V)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Annika Eclund (KD)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Statsrådet Nyamko Sabuni (FP)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5216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1247" w:type="dxa"/>
          </w:tcPr>
          <w:p w:rsidR="00A81D97" w:rsidRPr="00593880" w:rsidRDefault="00A81D97">
            <w:pPr>
              <w:pStyle w:val="Summalinje"/>
            </w:pPr>
            <w:r w:rsidRPr="00593880">
              <w:t>____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Summalinje"/>
            </w:pPr>
            <w:r w:rsidRPr="00593880">
              <w:t>____</w:t>
            </w: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  <w:r w:rsidRPr="00593880">
              <w:t xml:space="preserve"> </w:t>
            </w:r>
          </w:p>
        </w:tc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5216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1247" w:type="dxa"/>
          </w:tcPr>
          <w:p w:rsidR="00A81D97" w:rsidRPr="00593880" w:rsidRDefault="00A81D97">
            <w:pPr>
              <w:pStyle w:val="TalartidSumma"/>
            </w:pPr>
            <w:r w:rsidRPr="00593880">
              <w:t>1.12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TalartidAckumulerad"/>
            </w:pPr>
            <w:r w:rsidRPr="00593880">
              <w:t>2.18</w:t>
            </w:r>
          </w:p>
        </w:tc>
      </w:tr>
    </w:tbl>
    <w:p w:rsidR="00A81D97" w:rsidRPr="00593880" w:rsidRDefault="00A81D97">
      <w:pPr>
        <w:pStyle w:val="Blankrad"/>
      </w:pPr>
      <w:r w:rsidRPr="005938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938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rendenr"/>
            </w:pPr>
            <w:r w:rsidRPr="00593880">
              <w:t>9</w:t>
            </w:r>
          </w:p>
        </w:tc>
        <w:tc>
          <w:tcPr>
            <w:tcW w:w="5670" w:type="dxa"/>
            <w:gridSpan w:val="2"/>
          </w:tcPr>
          <w:p w:rsidR="00A81D97" w:rsidRPr="00593880" w:rsidRDefault="00A81D97">
            <w:pPr>
              <w:pStyle w:val="renderubrik"/>
            </w:pPr>
            <w:r w:rsidRPr="00593880">
              <w:t>Utbildningsutskottets betänkande UbU14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D97" w:rsidRPr="00593880" w:rsidRDefault="00A81D97">
            <w:pPr>
              <w:pStyle w:val="Underrubrik"/>
            </w:pPr>
            <w:r w:rsidRPr="00593880">
              <w:t>Grundskolan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Ibrahim Baylan (S)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10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Esabelle Dingizian (MP)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Richard Jomshof (SD)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10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Rossana Dinamarca (V)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Margareta Pålsson (M)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Tina Acketoft (FP)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Ulrika Carlsson i Skövde (C)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Annika Eclund (KD)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5216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1247" w:type="dxa"/>
          </w:tcPr>
          <w:p w:rsidR="00A81D97" w:rsidRPr="00593880" w:rsidRDefault="00A81D97">
            <w:pPr>
              <w:pStyle w:val="Summalinje"/>
            </w:pPr>
            <w:r w:rsidRPr="00593880">
              <w:t>____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Summalinje"/>
            </w:pPr>
            <w:r w:rsidRPr="00593880">
              <w:t>____</w:t>
            </w: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  <w:r w:rsidRPr="00593880">
              <w:t xml:space="preserve"> </w:t>
            </w:r>
          </w:p>
        </w:tc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5216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1247" w:type="dxa"/>
          </w:tcPr>
          <w:p w:rsidR="00A81D97" w:rsidRPr="00593880" w:rsidRDefault="00A81D97">
            <w:pPr>
              <w:pStyle w:val="TalartidSumma"/>
            </w:pPr>
            <w:r w:rsidRPr="00593880">
              <w:t>1.08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TalartidAckumulerad"/>
            </w:pPr>
            <w:r w:rsidRPr="00593880">
              <w:t>3.26</w:t>
            </w:r>
          </w:p>
        </w:tc>
      </w:tr>
    </w:tbl>
    <w:p w:rsidR="00A81D97" w:rsidRPr="00593880" w:rsidRDefault="00A81D97">
      <w:pPr>
        <w:pStyle w:val="Blankrad"/>
      </w:pPr>
      <w:r w:rsidRPr="005938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938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rendenr"/>
            </w:pPr>
            <w:r w:rsidRPr="00593880">
              <w:t>10</w:t>
            </w:r>
          </w:p>
        </w:tc>
        <w:tc>
          <w:tcPr>
            <w:tcW w:w="5670" w:type="dxa"/>
            <w:gridSpan w:val="2"/>
          </w:tcPr>
          <w:p w:rsidR="00A81D97" w:rsidRPr="00593880" w:rsidRDefault="00A81D97">
            <w:pPr>
              <w:pStyle w:val="renderubrik"/>
            </w:pPr>
            <w:r w:rsidRPr="00593880">
              <w:t xml:space="preserve">Kulturutskottets betänkande </w:t>
            </w:r>
            <w:bookmarkStart w:id="2" w:name="BetänkandeNr"/>
            <w:bookmarkEnd w:id="2"/>
            <w:r w:rsidRPr="00593880">
              <w:t>KrU9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D97" w:rsidRPr="00593880" w:rsidRDefault="00A81D97">
            <w:pPr>
              <w:pStyle w:val="Underrubrik"/>
            </w:pPr>
            <w:bookmarkStart w:id="3" w:name="Ärenderubrik"/>
            <w:bookmarkEnd w:id="3"/>
            <w:r w:rsidRPr="00593880">
              <w:t>Kulturarvsfrågor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Per Svedberg (S)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10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Tina Ehn (MP)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Mattias Karlsson (SD)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10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Bengt Berg (V)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Peder Wachtmeister (M)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Anna Steele (FP)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Per Lodenius (C)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81D97" w:rsidRPr="00593880" w:rsidRDefault="00A81D97">
            <w:r w:rsidRPr="00593880">
              <w:t>Lars-Axel Nordell (KD)</w:t>
            </w:r>
          </w:p>
        </w:tc>
        <w:tc>
          <w:tcPr>
            <w:tcW w:w="1247" w:type="dxa"/>
          </w:tcPr>
          <w:p w:rsidR="00A81D97" w:rsidRPr="00593880" w:rsidRDefault="00A81D97">
            <w:pPr>
              <w:pStyle w:val="Talartid"/>
            </w:pPr>
            <w:r w:rsidRPr="00593880">
              <w:t>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IngenText"/>
            </w:pP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5216" w:type="dxa"/>
          </w:tcPr>
          <w:p w:rsidR="00A81D97" w:rsidRPr="00593880" w:rsidRDefault="00A81D97">
            <w:pPr>
              <w:pStyle w:val="Summalinje"/>
            </w:pPr>
          </w:p>
        </w:tc>
        <w:tc>
          <w:tcPr>
            <w:tcW w:w="1247" w:type="dxa"/>
          </w:tcPr>
          <w:p w:rsidR="00A81D97" w:rsidRPr="00593880" w:rsidRDefault="00A81D97">
            <w:pPr>
              <w:pStyle w:val="Summalinje"/>
            </w:pPr>
            <w:r w:rsidRPr="00593880">
              <w:t>____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Summalinje"/>
            </w:pPr>
            <w:r w:rsidRPr="00593880">
              <w:t>____</w:t>
            </w:r>
          </w:p>
        </w:tc>
      </w:tr>
      <w:tr w:rsidR="00000000" w:rsidRPr="005938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  <w:r w:rsidRPr="00593880">
              <w:t xml:space="preserve"> </w:t>
            </w:r>
          </w:p>
        </w:tc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5216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1247" w:type="dxa"/>
          </w:tcPr>
          <w:p w:rsidR="00A81D97" w:rsidRPr="00593880" w:rsidRDefault="00A81D97">
            <w:pPr>
              <w:pStyle w:val="TalartidSumma"/>
            </w:pPr>
            <w:r w:rsidRPr="00593880">
              <w:t>1.08</w:t>
            </w:r>
          </w:p>
        </w:tc>
        <w:tc>
          <w:tcPr>
            <w:tcW w:w="1489" w:type="dxa"/>
          </w:tcPr>
          <w:p w:rsidR="00A81D97" w:rsidRPr="00593880" w:rsidRDefault="00A81D97">
            <w:pPr>
              <w:pStyle w:val="TalartidAckumulerad"/>
            </w:pPr>
            <w:r w:rsidRPr="00593880">
              <w:t>4.34</w:t>
            </w:r>
          </w:p>
        </w:tc>
      </w:tr>
    </w:tbl>
    <w:p w:rsidR="00A81D97" w:rsidRPr="00593880" w:rsidRDefault="00A81D97">
      <w:pPr>
        <w:pStyle w:val="Blankrad"/>
      </w:pPr>
      <w:r w:rsidRPr="0059388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59388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454" w:type="dxa"/>
          </w:tcPr>
          <w:p w:rsidR="00A81D97" w:rsidRPr="00593880" w:rsidRDefault="00A81D97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2268" w:type="dxa"/>
          </w:tcPr>
          <w:p w:rsidR="00A81D97" w:rsidRPr="00593880" w:rsidRDefault="00A81D97">
            <w:pPr>
              <w:pStyle w:val="TalartidTotalText"/>
            </w:pPr>
            <w:r w:rsidRPr="0059388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81D97" w:rsidRPr="00593880" w:rsidRDefault="00A81D97">
            <w:pPr>
              <w:pStyle w:val="TalartidTotal"/>
            </w:pPr>
            <w:r w:rsidRPr="00593880">
              <w:t>4 tim. 34 min.</w:t>
            </w:r>
          </w:p>
        </w:tc>
      </w:tr>
      <w:tr w:rsidR="00000000" w:rsidRPr="0059388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81D97" w:rsidRPr="00593880" w:rsidRDefault="00A81D9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81D97" w:rsidRPr="00593880" w:rsidRDefault="00A81D97"/>
          <w:p w:rsidR="00A81D97" w:rsidRPr="00593880" w:rsidRDefault="00A81D97">
            <w:pPr>
              <w:pStyle w:val="Mittstreck"/>
            </w:pPr>
            <w:r w:rsidRPr="00593880">
              <w:tab/>
            </w:r>
            <w:r w:rsidRPr="00593880">
              <w:tab/>
            </w:r>
          </w:p>
        </w:tc>
      </w:tr>
    </w:tbl>
    <w:p w:rsidR="00A81D97" w:rsidRPr="00593880" w:rsidRDefault="00A81D97">
      <w:pPr>
        <w:pStyle w:val="Blankrad"/>
      </w:pPr>
      <w:r w:rsidRPr="00593880">
        <w:t>     </w:t>
      </w:r>
    </w:p>
    <w:sectPr w:rsidR="00A81D97" w:rsidRPr="0059388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D97" w:rsidRPr="00593880" w:rsidRDefault="00A81D97">
      <w:r w:rsidRPr="00593880">
        <w:separator/>
      </w:r>
    </w:p>
  </w:endnote>
  <w:endnote w:type="continuationSeparator" w:id="0">
    <w:p w:rsidR="00A81D97" w:rsidRPr="00593880" w:rsidRDefault="00A81D97">
      <w:r w:rsidRPr="005938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D97" w:rsidRPr="00593880" w:rsidRDefault="00A81D97">
    <w:pPr>
      <w:pStyle w:val="Sidhuvud"/>
      <w:jc w:val="center"/>
    </w:pPr>
    <w:r w:rsidRPr="00593880">
      <w:fldChar w:fldCharType="begin" w:fldLock="1"/>
    </w:r>
    <w:r w:rsidRPr="00593880">
      <w:instrText xml:space="preserve"> PAGE </w:instrText>
    </w:r>
    <w:r w:rsidRPr="00593880">
      <w:fldChar w:fldCharType="separate"/>
    </w:r>
    <w:r w:rsidRPr="00593880">
      <w:t>2</w:t>
    </w:r>
    <w:r w:rsidRPr="00593880">
      <w:fldChar w:fldCharType="end"/>
    </w:r>
    <w:r w:rsidRPr="00593880">
      <w:t xml:space="preserve"> (</w:t>
    </w:r>
    <w:r w:rsidRPr="00593880">
      <w:fldChar w:fldCharType="begin" w:fldLock="1"/>
    </w:r>
    <w:r w:rsidRPr="00593880">
      <w:instrText xml:space="preserve"> NUMPAGES </w:instrText>
    </w:r>
    <w:r w:rsidRPr="00593880">
      <w:fldChar w:fldCharType="separate"/>
    </w:r>
    <w:r w:rsidRPr="00593880">
      <w:t>3</w:t>
    </w:r>
    <w:r w:rsidRPr="00593880">
      <w:fldChar w:fldCharType="end"/>
    </w:r>
    <w:r w:rsidRPr="0059388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D97" w:rsidRPr="00593880" w:rsidRDefault="00A81D97">
    <w:pPr>
      <w:pStyle w:val="Sidhuvud"/>
      <w:jc w:val="center"/>
    </w:pPr>
    <w:r w:rsidRPr="00593880">
      <w:fldChar w:fldCharType="begin" w:fldLock="1"/>
    </w:r>
    <w:r w:rsidRPr="00593880">
      <w:instrText xml:space="preserve"> PAGE </w:instrText>
    </w:r>
    <w:r w:rsidRPr="00593880">
      <w:fldChar w:fldCharType="separate"/>
    </w:r>
    <w:r w:rsidRPr="00593880">
      <w:t>1</w:t>
    </w:r>
    <w:r w:rsidRPr="00593880">
      <w:fldChar w:fldCharType="end"/>
    </w:r>
    <w:r w:rsidRPr="00593880">
      <w:t xml:space="preserve"> (</w:t>
    </w:r>
    <w:r w:rsidRPr="00593880">
      <w:fldChar w:fldCharType="begin" w:fldLock="1"/>
    </w:r>
    <w:r w:rsidRPr="00593880">
      <w:instrText xml:space="preserve"> NUMPAGES </w:instrText>
    </w:r>
    <w:r w:rsidRPr="00593880">
      <w:fldChar w:fldCharType="separate"/>
    </w:r>
    <w:r w:rsidRPr="00593880">
      <w:t>3</w:t>
    </w:r>
    <w:r w:rsidRPr="00593880">
      <w:fldChar w:fldCharType="end"/>
    </w:r>
    <w:r w:rsidRPr="0059388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D97" w:rsidRPr="00593880" w:rsidRDefault="00A81D97">
      <w:r w:rsidRPr="00593880">
        <w:separator/>
      </w:r>
    </w:p>
  </w:footnote>
  <w:footnote w:type="continuationSeparator" w:id="0">
    <w:p w:rsidR="00A81D97" w:rsidRPr="00593880" w:rsidRDefault="00A81D97">
      <w:r w:rsidRPr="005938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D97" w:rsidRPr="00593880" w:rsidRDefault="00A81D97">
    <w:pPr>
      <w:pStyle w:val="Sidhuvud"/>
      <w:tabs>
        <w:tab w:val="clear" w:pos="4536"/>
      </w:tabs>
    </w:pPr>
    <w:r w:rsidRPr="00593880">
      <w:fldChar w:fldCharType="begin" w:fldLock="1"/>
    </w:r>
    <w:r w:rsidRPr="00593880">
      <w:instrText xml:space="preserve"> DOCPROPERTY "DocumentDate" </w:instrText>
    </w:r>
    <w:r w:rsidRPr="00593880">
      <w:fldChar w:fldCharType="separate"/>
    </w:r>
    <w:r w:rsidRPr="00593880">
      <w:t>Torsdagen den 10 maj 2012</w:t>
    </w:r>
    <w:r w:rsidRPr="00593880">
      <w:fldChar w:fldCharType="end"/>
    </w:r>
    <w:r w:rsidRPr="00593880">
      <w:fldChar w:fldCharType="begin" w:fldLock="1"/>
    </w:r>
    <w:r w:rsidRPr="00593880">
      <w:instrText xml:space="preserve">if </w:instrText>
    </w:r>
    <w:r w:rsidRPr="00593880">
      <w:fldChar w:fldCharType="begin" w:fldLock="1"/>
    </w:r>
    <w:r w:rsidRPr="00593880">
      <w:instrText xml:space="preserve"> DOCPROPERTY "Status" </w:instrText>
    </w:r>
    <w:r w:rsidRPr="00593880">
      <w:fldChar w:fldCharType="separate"/>
    </w:r>
    <w:r w:rsidRPr="00593880">
      <w:instrText>slutlig</w:instrText>
    </w:r>
    <w:r w:rsidRPr="00593880">
      <w:fldChar w:fldCharType="end"/>
    </w:r>
    <w:r w:rsidRPr="00593880">
      <w:instrText xml:space="preserve"> = "preliminär" " (preliminärt)" "" </w:instrText>
    </w:r>
    <w:r w:rsidRPr="00593880">
      <w:fldChar w:fldCharType="end"/>
    </w:r>
    <w:r w:rsidRPr="00593880">
      <w:tab/>
    </w:r>
  </w:p>
  <w:p w:rsidR="00A81D97" w:rsidRPr="00593880" w:rsidRDefault="00A81D9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93880">
      <w:rPr>
        <w:sz w:val="12"/>
      </w:rPr>
      <w:tab/>
    </w:r>
  </w:p>
  <w:p w:rsidR="00A81D97" w:rsidRPr="00593880" w:rsidRDefault="00A81D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D97" w:rsidRPr="00593880" w:rsidRDefault="0059388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9388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D97" w:rsidRPr="00593880" w:rsidRDefault="00A81D97">
    <w:pPr>
      <w:pStyle w:val="Dokumentrubrik"/>
      <w:spacing w:after="360"/>
    </w:pPr>
    <w:r w:rsidRPr="00593880">
      <w:fldChar w:fldCharType="begin" w:fldLock="1"/>
    </w:r>
    <w:r w:rsidRPr="00593880">
      <w:instrText xml:space="preserve"> if </w:instrText>
    </w:r>
    <w:r w:rsidRPr="00593880">
      <w:fldChar w:fldCharType="begin" w:fldLock="1"/>
    </w:r>
    <w:r w:rsidRPr="00593880">
      <w:instrText xml:space="preserve"> DOCPROPERTY  Status </w:instrText>
    </w:r>
    <w:r w:rsidRPr="00593880">
      <w:fldChar w:fldCharType="separate"/>
    </w:r>
    <w:r w:rsidRPr="00593880">
      <w:instrText>slutlig</w:instrText>
    </w:r>
    <w:r w:rsidRPr="00593880">
      <w:fldChar w:fldCharType="end"/>
    </w:r>
    <w:r w:rsidRPr="00593880">
      <w:instrText xml:space="preserve"> = "preliminär" "Preliminär t" "T" </w:instrText>
    </w:r>
    <w:r w:rsidRPr="00593880">
      <w:fldChar w:fldCharType="separate"/>
    </w:r>
    <w:r w:rsidR="00593880" w:rsidRPr="00593880">
      <w:rPr>
        <w:noProof/>
      </w:rPr>
      <w:t>T</w:t>
    </w:r>
    <w:r w:rsidRPr="00593880">
      <w:fldChar w:fldCharType="end"/>
    </w:r>
    <w:r w:rsidRPr="00593880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FF174D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5512F2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45D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2FD5F8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97711399">
    <w:abstractNumId w:val="45"/>
  </w:num>
  <w:num w:numId="2" w16cid:durableId="1333148244">
    <w:abstractNumId w:val="25"/>
  </w:num>
  <w:num w:numId="3" w16cid:durableId="1816682707">
    <w:abstractNumId w:val="44"/>
  </w:num>
  <w:num w:numId="4" w16cid:durableId="1445690829">
    <w:abstractNumId w:val="22"/>
  </w:num>
  <w:num w:numId="5" w16cid:durableId="1743213383">
    <w:abstractNumId w:val="11"/>
  </w:num>
  <w:num w:numId="6" w16cid:durableId="562914631">
    <w:abstractNumId w:val="30"/>
  </w:num>
  <w:num w:numId="7" w16cid:durableId="481625049">
    <w:abstractNumId w:val="39"/>
  </w:num>
  <w:num w:numId="8" w16cid:durableId="1162046886">
    <w:abstractNumId w:val="28"/>
  </w:num>
  <w:num w:numId="9" w16cid:durableId="1379471940">
    <w:abstractNumId w:val="36"/>
  </w:num>
  <w:num w:numId="10" w16cid:durableId="1678146730">
    <w:abstractNumId w:val="24"/>
  </w:num>
  <w:num w:numId="11" w16cid:durableId="1774863610">
    <w:abstractNumId w:val="14"/>
  </w:num>
  <w:num w:numId="12" w16cid:durableId="1724673930">
    <w:abstractNumId w:val="10"/>
  </w:num>
  <w:num w:numId="13" w16cid:durableId="1416704754">
    <w:abstractNumId w:val="16"/>
  </w:num>
  <w:num w:numId="14" w16cid:durableId="501549982">
    <w:abstractNumId w:val="17"/>
  </w:num>
  <w:num w:numId="15" w16cid:durableId="1744595977">
    <w:abstractNumId w:val="26"/>
  </w:num>
  <w:num w:numId="16" w16cid:durableId="1533614090">
    <w:abstractNumId w:val="19"/>
  </w:num>
  <w:num w:numId="17" w16cid:durableId="1735663843">
    <w:abstractNumId w:val="40"/>
  </w:num>
  <w:num w:numId="18" w16cid:durableId="1754156528">
    <w:abstractNumId w:val="21"/>
  </w:num>
  <w:num w:numId="19" w16cid:durableId="1213540350">
    <w:abstractNumId w:val="47"/>
  </w:num>
  <w:num w:numId="20" w16cid:durableId="2007241250">
    <w:abstractNumId w:val="12"/>
  </w:num>
  <w:num w:numId="21" w16cid:durableId="1127624772">
    <w:abstractNumId w:val="18"/>
  </w:num>
  <w:num w:numId="22" w16cid:durableId="1852719780">
    <w:abstractNumId w:val="32"/>
  </w:num>
  <w:num w:numId="23" w16cid:durableId="1075974096">
    <w:abstractNumId w:val="34"/>
  </w:num>
  <w:num w:numId="24" w16cid:durableId="1301761741">
    <w:abstractNumId w:val="15"/>
  </w:num>
  <w:num w:numId="25" w16cid:durableId="1312949126">
    <w:abstractNumId w:val="35"/>
  </w:num>
  <w:num w:numId="26" w16cid:durableId="1354575422">
    <w:abstractNumId w:val="41"/>
  </w:num>
  <w:num w:numId="27" w16cid:durableId="1221555654">
    <w:abstractNumId w:val="37"/>
  </w:num>
  <w:num w:numId="28" w16cid:durableId="1876189421">
    <w:abstractNumId w:val="43"/>
  </w:num>
  <w:num w:numId="29" w16cid:durableId="578828823">
    <w:abstractNumId w:val="13"/>
  </w:num>
  <w:num w:numId="30" w16cid:durableId="907374818">
    <w:abstractNumId w:val="46"/>
  </w:num>
  <w:num w:numId="31" w16cid:durableId="1585534744">
    <w:abstractNumId w:val="29"/>
  </w:num>
  <w:num w:numId="32" w16cid:durableId="1827670426">
    <w:abstractNumId w:val="31"/>
  </w:num>
  <w:num w:numId="33" w16cid:durableId="413286603">
    <w:abstractNumId w:val="33"/>
  </w:num>
  <w:num w:numId="34" w16cid:durableId="1994065584">
    <w:abstractNumId w:val="42"/>
  </w:num>
  <w:num w:numId="35" w16cid:durableId="841747871">
    <w:abstractNumId w:val="8"/>
  </w:num>
  <w:num w:numId="36" w16cid:durableId="1061713980">
    <w:abstractNumId w:val="3"/>
  </w:num>
  <w:num w:numId="37" w16cid:durableId="1734696770">
    <w:abstractNumId w:val="2"/>
  </w:num>
  <w:num w:numId="38" w16cid:durableId="588587831">
    <w:abstractNumId w:val="1"/>
  </w:num>
  <w:num w:numId="39" w16cid:durableId="852494046">
    <w:abstractNumId w:val="0"/>
  </w:num>
  <w:num w:numId="40" w16cid:durableId="695930883">
    <w:abstractNumId w:val="9"/>
  </w:num>
  <w:num w:numId="41" w16cid:durableId="51004132">
    <w:abstractNumId w:val="7"/>
  </w:num>
  <w:num w:numId="42" w16cid:durableId="1690713900">
    <w:abstractNumId w:val="6"/>
  </w:num>
  <w:num w:numId="43" w16cid:durableId="803230153">
    <w:abstractNumId w:val="5"/>
  </w:num>
  <w:num w:numId="44" w16cid:durableId="1188179132">
    <w:abstractNumId w:val="4"/>
  </w:num>
  <w:num w:numId="45" w16cid:durableId="1786582926">
    <w:abstractNumId w:val="20"/>
  </w:num>
  <w:num w:numId="46" w16cid:durableId="1227842159">
    <w:abstractNumId w:val="23"/>
  </w:num>
  <w:num w:numId="47" w16cid:durableId="2001495826">
    <w:abstractNumId w:val="38"/>
  </w:num>
  <w:num w:numId="48" w16cid:durableId="17448319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833BA"/>
    <w:rsid w:val="00593880"/>
    <w:rsid w:val="00A81D97"/>
    <w:rsid w:val="00C8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8F859-222B-4B83-AF5E-06340BBC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312</Words>
  <Characters>1455</Characters>
  <Application>Microsoft Office Word</Application>
  <DocSecurity>4</DocSecurity>
  <Lines>363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2012-05-09T12:26:00Z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10 maj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2012-05-10</vt:lpwstr>
  </property>
  <property fmtid="{D5CDD505-2E9C-101B-9397-08002B2CF9AE}" pid="6" name="DocumentYear">
    <vt:lpwstr>2011/12</vt:lpwstr>
  </property>
</Properties>
</file>