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ED6B1F320D42559F4B1831E9926650"/>
        </w:placeholder>
        <w:text/>
      </w:sdtPr>
      <w:sdtEndPr/>
      <w:sdtContent>
        <w:p w:rsidRPr="009B062B" w:rsidR="00AF30DD" w:rsidP="00914E50" w:rsidRDefault="00AF30DD" w14:paraId="35C0BAD8" w14:textId="77777777">
          <w:pPr>
            <w:pStyle w:val="Rubrik1"/>
            <w:spacing w:after="300"/>
          </w:pPr>
          <w:r w:rsidRPr="009B062B">
            <w:t>Förslag till riksdagsbeslut</w:t>
          </w:r>
        </w:p>
      </w:sdtContent>
    </w:sdt>
    <w:sdt>
      <w:sdtPr>
        <w:alias w:val="Yrkande 1"/>
        <w:tag w:val="21549add-6622-4d2c-af8c-f097c7adee81"/>
        <w:id w:val="1257089850"/>
        <w:lock w:val="sdtLocked"/>
      </w:sdtPr>
      <w:sdtEndPr/>
      <w:sdtContent>
        <w:p w:rsidR="002A3E76" w:rsidRDefault="00B124AD" w14:paraId="35C0BAD9" w14:textId="77777777">
          <w:pPr>
            <w:pStyle w:val="Frslagstext"/>
            <w:numPr>
              <w:ilvl w:val="0"/>
              <w:numId w:val="0"/>
            </w:numPr>
          </w:pPr>
          <w:r>
            <w:t>Riksdagen ställer sig bakom det som anförs i motionen om att öka insatserna för att höja kunskapen och förbättra samverkan på samhällets olika nivåer för att motverka psykisk ohälsa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2C9DF85C704A809E6CE1DBB40B700B"/>
        </w:placeholder>
        <w:text/>
      </w:sdtPr>
      <w:sdtEndPr/>
      <w:sdtContent>
        <w:p w:rsidRPr="009B062B" w:rsidR="006D79C9" w:rsidP="00333E95" w:rsidRDefault="006D79C9" w14:paraId="35C0BADA" w14:textId="77777777">
          <w:pPr>
            <w:pStyle w:val="Rubrik1"/>
          </w:pPr>
          <w:r>
            <w:t>Motivering</w:t>
          </w:r>
        </w:p>
      </w:sdtContent>
    </w:sdt>
    <w:p w:rsidRPr="004310B8" w:rsidR="00E14540" w:rsidP="004310B8" w:rsidRDefault="00E14540" w14:paraId="35C0BADB" w14:textId="77777777">
      <w:pPr>
        <w:pStyle w:val="Normalutanindragellerluft"/>
      </w:pPr>
      <w:r w:rsidRPr="004310B8">
        <w:t xml:space="preserve">Den psykiska ohälsan kräver åtgärder på en rad olika nivåer. Det är förvisso ett folkhälsoproblem kring vilket en rad insatser har skett men det kommer fortlöpande att behöva följas upp och analyseras. </w:t>
      </w:r>
    </w:p>
    <w:p w:rsidRPr="00E14540" w:rsidR="00E14540" w:rsidP="00E14540" w:rsidRDefault="00E14540" w14:paraId="35C0BADC" w14:textId="77777777">
      <w:r w:rsidRPr="00E14540">
        <w:t>Ökad kunskap och betoning på samarbete stat, region och kommun men också med skola och frivilligorganisationer är av stort värde.</w:t>
      </w:r>
    </w:p>
    <w:p w:rsidRPr="00E14540" w:rsidR="00E14540" w:rsidP="00E14540" w:rsidRDefault="00E14540" w14:paraId="35C0BADD" w14:textId="4C8DB5B9">
      <w:r w:rsidRPr="00E14540">
        <w:t>I Försäkringskassans senast tillgängliga årsrapport framgår att psykisk sjukdom motsvarar över hälften av alla fall för kvinnor och strax över 40 procent för män.</w:t>
      </w:r>
    </w:p>
    <w:p w:rsidRPr="00E14540" w:rsidR="00E14540" w:rsidP="00E14540" w:rsidRDefault="00E14540" w14:paraId="35C0BADE" w14:textId="0E3FB4D4">
      <w:r w:rsidRPr="00E14540">
        <w:t>I samtal och möten med lokala företrädare som undertecknade motionärer har i olika sammanhang framkommer önskemål och behov om ökad kunskap och informations</w:t>
      </w:r>
      <w:r w:rsidR="004310B8">
        <w:softHyphen/>
      </w:r>
      <w:r w:rsidRPr="00E14540">
        <w:t>insatser på området.</w:t>
      </w:r>
    </w:p>
    <w:p w:rsidRPr="00E14540" w:rsidR="00E14540" w:rsidP="00E14540" w:rsidRDefault="00E14540" w14:paraId="35C0BADF" w14:textId="77777777">
      <w:r w:rsidRPr="00E14540">
        <w:t>Psykisk sjukdom kan drabba alla åldrar.</w:t>
      </w:r>
      <w:r>
        <w:t xml:space="preserve"> </w:t>
      </w:r>
      <w:r w:rsidRPr="00E14540">
        <w:t>Det går inte att operera bort, utan det handlar om långsiktigt arbete, uppföljning och analyser.</w:t>
      </w:r>
      <w:r>
        <w:t xml:space="preserve"> </w:t>
      </w:r>
      <w:r w:rsidRPr="00E14540">
        <w:t>Förutsättningarna för ett bra bemötande och rätt insatser utifrån individens behov ökar om bästa möjliga kunskap tillgängliggörs och används i mötet mellan personal i skola, socialtjänst och hälso- och sjukvård och individen.</w:t>
      </w:r>
    </w:p>
    <w:p w:rsidRPr="00E14540" w:rsidR="00E14540" w:rsidP="00E14540" w:rsidRDefault="00E14540" w14:paraId="35C0BAE0" w14:textId="3D08EB8D">
      <w:r w:rsidRPr="00E14540">
        <w:t>Socialstyrelsen och Folkhälsomyndigheten har övergripande arbete och ansvar för nationella insatser.</w:t>
      </w:r>
      <w:r>
        <w:t xml:space="preserve"> </w:t>
      </w:r>
      <w:r w:rsidRPr="00E14540">
        <w:t>Det handlar om att utveckla förebyggande insatser i tidiga skeden.</w:t>
      </w:r>
      <w:r>
        <w:t xml:space="preserve"> </w:t>
      </w:r>
      <w:r w:rsidRPr="00E14540">
        <w:t>Det handlar om att öka tillgänglighet till första bedömning och behandling</w:t>
      </w:r>
      <w:r>
        <w:t>,</w:t>
      </w:r>
      <w:r w:rsidRPr="00E14540">
        <w:t xml:space="preserve"> om att uppmärksamma den somatisk</w:t>
      </w:r>
      <w:r w:rsidR="00950597">
        <w:t>a</w:t>
      </w:r>
      <w:r w:rsidRPr="00E14540">
        <w:t xml:space="preserve"> sjukligheten, att belysa beroendeproblematik och att bedriva ett aktivt suicidförebyggande arbete.</w:t>
      </w:r>
      <w:r>
        <w:t xml:space="preserve"> </w:t>
      </w:r>
      <w:r w:rsidRPr="00E14540">
        <w:t xml:space="preserve">Ökat stöd till närstående är också en aspekt </w:t>
      </w:r>
      <w:r w:rsidRPr="00E14540">
        <w:lastRenderedPageBreak/>
        <w:t>att lyfta fram.</w:t>
      </w:r>
      <w:r>
        <w:t xml:space="preserve"> </w:t>
      </w:r>
      <w:r w:rsidRPr="00E14540">
        <w:t>Det nationella systemet för kunskapsstyrning som införts på initiativ av regering</w:t>
      </w:r>
      <w:r w:rsidR="00950597">
        <w:t>en</w:t>
      </w:r>
      <w:r w:rsidRPr="00E14540">
        <w:t xml:space="preserve"> i samarbete med regionala huvudmän och aktörer har som syfte att åstad</w:t>
      </w:r>
      <w:r w:rsidR="004310B8">
        <w:softHyphen/>
      </w:r>
      <w:r w:rsidRPr="00E14540">
        <w:t>komma:</w:t>
      </w:r>
    </w:p>
    <w:p w:rsidR="00E14540" w:rsidP="004310B8" w:rsidRDefault="00E14540" w14:paraId="35C0BAE1" w14:textId="77777777">
      <w:pPr>
        <w:pStyle w:val="ListaPunkt"/>
      </w:pPr>
      <w:r>
        <w:t>Mer jämlik vård</w:t>
      </w:r>
    </w:p>
    <w:p w:rsidR="00E14540" w:rsidP="004310B8" w:rsidRDefault="00E14540" w14:paraId="35C0BAE2" w14:textId="77777777">
      <w:pPr>
        <w:pStyle w:val="ListaPunkt"/>
      </w:pPr>
      <w:r>
        <w:t>Ökad vårdkvalitet</w:t>
      </w:r>
    </w:p>
    <w:p w:rsidR="00E14540" w:rsidP="004310B8" w:rsidRDefault="00E14540" w14:paraId="35C0BAE3" w14:textId="77777777">
      <w:pPr>
        <w:pStyle w:val="ListaPunkt"/>
      </w:pPr>
      <w:r>
        <w:t>Förbättrade vårdresultat</w:t>
      </w:r>
    </w:p>
    <w:p w:rsidR="00E14540" w:rsidP="004310B8" w:rsidRDefault="00E14540" w14:paraId="35C0BAE4" w14:textId="77777777">
      <w:pPr>
        <w:pStyle w:val="ListaPunkt"/>
      </w:pPr>
      <w:r>
        <w:t>Ett mer effektivt utnyttjande av samhällets resurser inom området psykisk hälsa och ohälsa.</w:t>
      </w:r>
    </w:p>
    <w:p w:rsidRPr="00E14540" w:rsidR="00E14540" w:rsidP="00950597" w:rsidRDefault="00E14540" w14:paraId="35C0BAE5" w14:textId="1A416574">
      <w:pPr>
        <w:ind w:firstLine="0"/>
      </w:pPr>
      <w:r w:rsidRPr="00E14540">
        <w:t>Det nationella programområdets uppdrag är utgångspunkter för arbetet. Det finns 26 nationella programområden (NPO) som leder kunskapsstyrningen inom olika områden, där ibland Nationellt Programområde: Psykisk Hälsa. Ett nationellt programområde (NPO) består av experter med bred kompetens inom respektive område, och represen</w:t>
      </w:r>
      <w:r w:rsidR="004310B8">
        <w:softHyphen/>
      </w:r>
      <w:r w:rsidRPr="00E14540">
        <w:t>tation från samtliga sjukvårdsregioner.</w:t>
      </w:r>
    </w:p>
    <w:p w:rsidRPr="00E14540" w:rsidR="00E14540" w:rsidP="00E14540" w:rsidRDefault="00E14540" w14:paraId="35C0BAE6" w14:textId="146B25DA">
      <w:r w:rsidRPr="00E14540">
        <w:t>Programområdets huvudsakliga uppdrag är att leda och samordna kunskapsstyr</w:t>
      </w:r>
      <w:r w:rsidR="004310B8">
        <w:softHyphen/>
      </w:r>
      <w:r w:rsidRPr="00E14540">
        <w:t>ningen inom området psykisk hälsa. Det innebär bland annat att initiera behov och analyser samt att identifiera avsaknaden av kunskap och kunskapsstöd. Ytterligare är deras uppgift att främja implementering av kunskapsbaserade stöd- och behandlings</w:t>
      </w:r>
      <w:r w:rsidR="004310B8">
        <w:softHyphen/>
      </w:r>
      <w:r w:rsidRPr="00E14540">
        <w:t>insatser, samt att stödja vidareutvecklingen av effektiva former för uppföljning och utvärdering (till exempel med stöd av kvalitetsregister).</w:t>
      </w:r>
    </w:p>
    <w:p w:rsidR="00914E50" w:rsidP="00E14540" w:rsidRDefault="00E14540" w14:paraId="35C0BAE7" w14:textId="7403EB48">
      <w:r w:rsidRPr="00E14540">
        <w:t>I detta arbete involveras regioner och kommuner. Fokus är att ta fram, kvalitets</w:t>
      </w:r>
      <w:r w:rsidR="004310B8">
        <w:softHyphen/>
      </w:r>
      <w:r w:rsidRPr="00E14540">
        <w:t>granska och stödja implementeringen av nationella vård- och insatsprogram inom om</w:t>
      </w:r>
      <w:r w:rsidR="004310B8">
        <w:softHyphen/>
      </w:r>
      <w:bookmarkStart w:name="_GoBack" w:id="1"/>
      <w:bookmarkEnd w:id="1"/>
      <w:r w:rsidRPr="00E14540">
        <w:t>rådet Psykisk hälsa, samt etableringen av sex regionala resurscentra för psykisk hälsa (även kallade regionala programområden). De stödjer regioner och kommuner med bland annat kunskapsspridning, implementering och uppföljning.</w:t>
      </w:r>
    </w:p>
    <w:sdt>
      <w:sdtPr>
        <w:alias w:val="CC_Underskrifter"/>
        <w:tag w:val="CC_Underskrifter"/>
        <w:id w:val="583496634"/>
        <w:lock w:val="sdtContentLocked"/>
        <w:placeholder>
          <w:docPart w:val="A08B125454EA466D85687BFF1E6EADB0"/>
        </w:placeholder>
      </w:sdtPr>
      <w:sdtEndPr/>
      <w:sdtContent>
        <w:p w:rsidR="00914E50" w:rsidP="00914E50" w:rsidRDefault="00914E50" w14:paraId="35C0BAE8" w14:textId="77777777"/>
        <w:p w:rsidRPr="008E0FE2" w:rsidR="004801AC" w:rsidP="00914E50" w:rsidRDefault="004310B8" w14:paraId="35C0BA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Marianne Pettersson (S)</w:t>
            </w:r>
          </w:p>
        </w:tc>
      </w:tr>
    </w:tbl>
    <w:p w:rsidR="00383579" w:rsidRDefault="00383579" w14:paraId="35C0BAED" w14:textId="77777777"/>
    <w:sectPr w:rsidR="003835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0BAEF" w14:textId="77777777" w:rsidR="00E14540" w:rsidRDefault="00E14540" w:rsidP="000C1CAD">
      <w:pPr>
        <w:spacing w:line="240" w:lineRule="auto"/>
      </w:pPr>
      <w:r>
        <w:separator/>
      </w:r>
    </w:p>
  </w:endnote>
  <w:endnote w:type="continuationSeparator" w:id="0">
    <w:p w14:paraId="35C0BAF0" w14:textId="77777777" w:rsidR="00E14540" w:rsidRDefault="00E145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0BA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0BA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89E47" w14:textId="77777777" w:rsidR="004310B8" w:rsidRDefault="004310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0BAED" w14:textId="77777777" w:rsidR="00E14540" w:rsidRDefault="00E14540" w:rsidP="000C1CAD">
      <w:pPr>
        <w:spacing w:line="240" w:lineRule="auto"/>
      </w:pPr>
      <w:r>
        <w:separator/>
      </w:r>
    </w:p>
  </w:footnote>
  <w:footnote w:type="continuationSeparator" w:id="0">
    <w:p w14:paraId="35C0BAEE" w14:textId="77777777" w:rsidR="00E14540" w:rsidRDefault="00E145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C0BA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C0BB00" wp14:anchorId="35C0BA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10B8" w14:paraId="35C0BB03" w14:textId="77777777">
                          <w:pPr>
                            <w:jc w:val="right"/>
                          </w:pPr>
                          <w:sdt>
                            <w:sdtPr>
                              <w:alias w:val="CC_Noformat_Partikod"/>
                              <w:tag w:val="CC_Noformat_Partikod"/>
                              <w:id w:val="-53464382"/>
                              <w:placeholder>
                                <w:docPart w:val="8EEFFF5145A94767B8CD1F1D73D67CB3"/>
                              </w:placeholder>
                              <w:text/>
                            </w:sdtPr>
                            <w:sdtEndPr/>
                            <w:sdtContent>
                              <w:r w:rsidR="00E14540">
                                <w:t>S</w:t>
                              </w:r>
                            </w:sdtContent>
                          </w:sdt>
                          <w:sdt>
                            <w:sdtPr>
                              <w:alias w:val="CC_Noformat_Partinummer"/>
                              <w:tag w:val="CC_Noformat_Partinummer"/>
                              <w:id w:val="-1709555926"/>
                              <w:placeholder>
                                <w:docPart w:val="28012E12B280444C9F0827FD450825CF"/>
                              </w:placeholder>
                              <w:text/>
                            </w:sdtPr>
                            <w:sdtEndPr/>
                            <w:sdtContent>
                              <w:r w:rsidR="00E14540">
                                <w:t>1468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C0BA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10B8" w14:paraId="35C0BB03" w14:textId="77777777">
                    <w:pPr>
                      <w:jc w:val="right"/>
                    </w:pPr>
                    <w:sdt>
                      <w:sdtPr>
                        <w:alias w:val="CC_Noformat_Partikod"/>
                        <w:tag w:val="CC_Noformat_Partikod"/>
                        <w:id w:val="-53464382"/>
                        <w:placeholder>
                          <w:docPart w:val="8EEFFF5145A94767B8CD1F1D73D67CB3"/>
                        </w:placeholder>
                        <w:text/>
                      </w:sdtPr>
                      <w:sdtEndPr/>
                      <w:sdtContent>
                        <w:r w:rsidR="00E14540">
                          <w:t>S</w:t>
                        </w:r>
                      </w:sdtContent>
                    </w:sdt>
                    <w:sdt>
                      <w:sdtPr>
                        <w:alias w:val="CC_Noformat_Partinummer"/>
                        <w:tag w:val="CC_Noformat_Partinummer"/>
                        <w:id w:val="-1709555926"/>
                        <w:placeholder>
                          <w:docPart w:val="28012E12B280444C9F0827FD450825CF"/>
                        </w:placeholder>
                        <w:text/>
                      </w:sdtPr>
                      <w:sdtEndPr/>
                      <w:sdtContent>
                        <w:r w:rsidR="00E14540">
                          <w:t>1468</w:t>
                        </w:r>
                      </w:sdtContent>
                    </w:sdt>
                  </w:p>
                </w:txbxContent>
              </v:textbox>
              <w10:wrap anchorx="page"/>
            </v:shape>
          </w:pict>
        </mc:Fallback>
      </mc:AlternateContent>
    </w:r>
  </w:p>
  <w:p w:rsidRPr="00293C4F" w:rsidR="00262EA3" w:rsidP="00776B74" w:rsidRDefault="00262EA3" w14:paraId="35C0BA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C0BAF3" w14:textId="77777777">
    <w:pPr>
      <w:jc w:val="right"/>
    </w:pPr>
  </w:p>
  <w:p w:rsidR="00262EA3" w:rsidP="00776B74" w:rsidRDefault="00262EA3" w14:paraId="35C0BA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310B8" w14:paraId="35C0BA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C0BB02" wp14:anchorId="35C0BB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10B8" w14:paraId="35C0BA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14540">
          <w:t>S</w:t>
        </w:r>
      </w:sdtContent>
    </w:sdt>
    <w:sdt>
      <w:sdtPr>
        <w:alias w:val="CC_Noformat_Partinummer"/>
        <w:tag w:val="CC_Noformat_Partinummer"/>
        <w:id w:val="-2014525982"/>
        <w:text/>
      </w:sdtPr>
      <w:sdtEndPr/>
      <w:sdtContent>
        <w:r w:rsidR="00E14540">
          <w:t>1468</w:t>
        </w:r>
      </w:sdtContent>
    </w:sdt>
  </w:p>
  <w:p w:rsidRPr="008227B3" w:rsidR="00262EA3" w:rsidP="008227B3" w:rsidRDefault="004310B8" w14:paraId="35C0BA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10B8" w14:paraId="35C0BA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:741</w:t>
        </w:r>
      </w:sdtContent>
    </w:sdt>
  </w:p>
  <w:p w:rsidR="00262EA3" w:rsidP="00E03A3D" w:rsidRDefault="004310B8" w14:paraId="35C0BAFB" w14:textId="77777777">
    <w:pPr>
      <w:pStyle w:val="Motionr"/>
    </w:pPr>
    <w:sdt>
      <w:sdtPr>
        <w:alias w:val="CC_Noformat_Avtext"/>
        <w:tag w:val="CC_Noformat_Avtext"/>
        <w:id w:val="-2020768203"/>
        <w:lock w:val="sdtContentLocked"/>
        <w15:appearance w15:val="hidden"/>
        <w:text/>
      </w:sdtPr>
      <w:sdtEndPr/>
      <w:sdtContent>
        <w:r>
          <w:t>av Per-Arne Håkansson och Marianne Pettersson (båda S)</w:t>
        </w:r>
      </w:sdtContent>
    </w:sdt>
  </w:p>
  <w:sdt>
    <w:sdtPr>
      <w:alias w:val="CC_Noformat_Rubtext"/>
      <w:tag w:val="CC_Noformat_Rubtext"/>
      <w:id w:val="-218060500"/>
      <w:lock w:val="sdtLocked"/>
      <w:text/>
    </w:sdtPr>
    <w:sdtEndPr/>
    <w:sdtContent>
      <w:p w:rsidR="00262EA3" w:rsidP="00283E0F" w:rsidRDefault="00E14540" w14:paraId="35C0BAFC" w14:textId="4AFEF1F7">
        <w:pPr>
          <w:pStyle w:val="FSHRub2"/>
        </w:pPr>
        <w:r>
          <w:t>Öka</w:t>
        </w:r>
        <w:r w:rsidR="007D4EC9">
          <w:t>d</w:t>
        </w:r>
        <w:r>
          <w:t xml:space="preserve"> kunskap och samarbete för att motverka psykiska ohälsa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35C0BA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145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76"/>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AB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579"/>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0B8"/>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81C"/>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47B"/>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EC9"/>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E50"/>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59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25F"/>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4AD"/>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F4D"/>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DCF"/>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540"/>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C0BAD7"/>
  <w15:chartTrackingRefBased/>
  <w15:docId w15:val="{80EB9FBF-40CB-415E-8ECC-CE7493B0B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ED6B1F320D42559F4B1831E9926650"/>
        <w:category>
          <w:name w:val="Allmänt"/>
          <w:gallery w:val="placeholder"/>
        </w:category>
        <w:types>
          <w:type w:val="bbPlcHdr"/>
        </w:types>
        <w:behaviors>
          <w:behavior w:val="content"/>
        </w:behaviors>
        <w:guid w:val="{B4C173F3-0A31-4A71-8197-A8FDD16CBF20}"/>
      </w:docPartPr>
      <w:docPartBody>
        <w:p w:rsidR="00806843" w:rsidRDefault="00806843">
          <w:pPr>
            <w:pStyle w:val="44ED6B1F320D42559F4B1831E9926650"/>
          </w:pPr>
          <w:r w:rsidRPr="005A0A93">
            <w:rPr>
              <w:rStyle w:val="Platshllartext"/>
            </w:rPr>
            <w:t>Förslag till riksdagsbeslut</w:t>
          </w:r>
        </w:p>
      </w:docPartBody>
    </w:docPart>
    <w:docPart>
      <w:docPartPr>
        <w:name w:val="CD2C9DF85C704A809E6CE1DBB40B700B"/>
        <w:category>
          <w:name w:val="Allmänt"/>
          <w:gallery w:val="placeholder"/>
        </w:category>
        <w:types>
          <w:type w:val="bbPlcHdr"/>
        </w:types>
        <w:behaviors>
          <w:behavior w:val="content"/>
        </w:behaviors>
        <w:guid w:val="{EF7A87B1-DA36-45BF-84CB-0AA08261A32A}"/>
      </w:docPartPr>
      <w:docPartBody>
        <w:p w:rsidR="00806843" w:rsidRDefault="00806843">
          <w:pPr>
            <w:pStyle w:val="CD2C9DF85C704A809E6CE1DBB40B700B"/>
          </w:pPr>
          <w:r w:rsidRPr="005A0A93">
            <w:rPr>
              <w:rStyle w:val="Platshllartext"/>
            </w:rPr>
            <w:t>Motivering</w:t>
          </w:r>
        </w:p>
      </w:docPartBody>
    </w:docPart>
    <w:docPart>
      <w:docPartPr>
        <w:name w:val="8EEFFF5145A94767B8CD1F1D73D67CB3"/>
        <w:category>
          <w:name w:val="Allmänt"/>
          <w:gallery w:val="placeholder"/>
        </w:category>
        <w:types>
          <w:type w:val="bbPlcHdr"/>
        </w:types>
        <w:behaviors>
          <w:behavior w:val="content"/>
        </w:behaviors>
        <w:guid w:val="{80CAB550-A03E-49FB-A507-E3A0ECDF9642}"/>
      </w:docPartPr>
      <w:docPartBody>
        <w:p w:rsidR="00806843" w:rsidRDefault="00806843">
          <w:pPr>
            <w:pStyle w:val="8EEFFF5145A94767B8CD1F1D73D67CB3"/>
          </w:pPr>
          <w:r>
            <w:rPr>
              <w:rStyle w:val="Platshllartext"/>
            </w:rPr>
            <w:t xml:space="preserve"> </w:t>
          </w:r>
        </w:p>
      </w:docPartBody>
    </w:docPart>
    <w:docPart>
      <w:docPartPr>
        <w:name w:val="28012E12B280444C9F0827FD450825CF"/>
        <w:category>
          <w:name w:val="Allmänt"/>
          <w:gallery w:val="placeholder"/>
        </w:category>
        <w:types>
          <w:type w:val="bbPlcHdr"/>
        </w:types>
        <w:behaviors>
          <w:behavior w:val="content"/>
        </w:behaviors>
        <w:guid w:val="{659B57DA-3B55-4730-8362-AF267E0AC47D}"/>
      </w:docPartPr>
      <w:docPartBody>
        <w:p w:rsidR="00806843" w:rsidRDefault="00806843">
          <w:pPr>
            <w:pStyle w:val="28012E12B280444C9F0827FD450825CF"/>
          </w:pPr>
          <w:r>
            <w:t xml:space="preserve"> </w:t>
          </w:r>
        </w:p>
      </w:docPartBody>
    </w:docPart>
    <w:docPart>
      <w:docPartPr>
        <w:name w:val="A08B125454EA466D85687BFF1E6EADB0"/>
        <w:category>
          <w:name w:val="Allmänt"/>
          <w:gallery w:val="placeholder"/>
        </w:category>
        <w:types>
          <w:type w:val="bbPlcHdr"/>
        </w:types>
        <w:behaviors>
          <w:behavior w:val="content"/>
        </w:behaviors>
        <w:guid w:val="{DBE0EC4B-9AC0-414B-9368-0B203D59D8B7}"/>
      </w:docPartPr>
      <w:docPartBody>
        <w:p w:rsidR="005C0E69" w:rsidRDefault="005C0E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43"/>
    <w:rsid w:val="005C0E69"/>
    <w:rsid w:val="008068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ED6B1F320D42559F4B1831E9926650">
    <w:name w:val="44ED6B1F320D42559F4B1831E9926650"/>
  </w:style>
  <w:style w:type="paragraph" w:customStyle="1" w:styleId="EA97C4BDF7A746BBB81E883560257D0D">
    <w:name w:val="EA97C4BDF7A746BBB81E883560257D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C2C5629B284F648D7B09DA63756BAB">
    <w:name w:val="E0C2C5629B284F648D7B09DA63756BAB"/>
  </w:style>
  <w:style w:type="paragraph" w:customStyle="1" w:styleId="CD2C9DF85C704A809E6CE1DBB40B700B">
    <w:name w:val="CD2C9DF85C704A809E6CE1DBB40B700B"/>
  </w:style>
  <w:style w:type="paragraph" w:customStyle="1" w:styleId="C9E9DCC39ECF4B838555CE88D33CD37A">
    <w:name w:val="C9E9DCC39ECF4B838555CE88D33CD37A"/>
  </w:style>
  <w:style w:type="paragraph" w:customStyle="1" w:styleId="F362FE69F6D84F0DBFD7EB1CE5583CF7">
    <w:name w:val="F362FE69F6D84F0DBFD7EB1CE5583CF7"/>
  </w:style>
  <w:style w:type="paragraph" w:customStyle="1" w:styleId="8EEFFF5145A94767B8CD1F1D73D67CB3">
    <w:name w:val="8EEFFF5145A94767B8CD1F1D73D67CB3"/>
  </w:style>
  <w:style w:type="paragraph" w:customStyle="1" w:styleId="28012E12B280444C9F0827FD450825CF">
    <w:name w:val="28012E12B280444C9F0827FD450825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28306E-6510-4324-9EF6-0DE3B559AC29}"/>
</file>

<file path=customXml/itemProps2.xml><?xml version="1.0" encoding="utf-8"?>
<ds:datastoreItem xmlns:ds="http://schemas.openxmlformats.org/officeDocument/2006/customXml" ds:itemID="{CC671C5E-186F-450F-8326-DA67052887E1}"/>
</file>

<file path=customXml/itemProps3.xml><?xml version="1.0" encoding="utf-8"?>
<ds:datastoreItem xmlns:ds="http://schemas.openxmlformats.org/officeDocument/2006/customXml" ds:itemID="{CB193181-3705-4FC5-8378-C58E805E9738}"/>
</file>

<file path=docProps/app.xml><?xml version="1.0" encoding="utf-8"?>
<Properties xmlns="http://schemas.openxmlformats.org/officeDocument/2006/extended-properties" xmlns:vt="http://schemas.openxmlformats.org/officeDocument/2006/docPropsVTypes">
  <Template>Normal</Template>
  <TotalTime>18</TotalTime>
  <Pages>2</Pages>
  <Words>455</Words>
  <Characters>2876</Characters>
  <Application>Microsoft Office Word</Application>
  <DocSecurity>0</DocSecurity>
  <Lines>54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S1468 Öka kunskap och samarbete för att motverka psykiska ohälsa</vt:lpstr>
      <vt:lpstr>
      </vt:lpstr>
    </vt:vector>
  </TitlesOfParts>
  <Company>Sveriges riksdag</Company>
  <LinksUpToDate>false</LinksUpToDate>
  <CharactersWithSpaces>3311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