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CE8" w:rsidRPr="00380093" w:rsidRDefault="00BE4CE8">
      <w:pPr>
        <w:pStyle w:val="Frslagsrubrik"/>
        <w:shd w:val="clear" w:color="000000" w:fill="auto"/>
      </w:pPr>
      <w:r w:rsidRPr="00380093">
        <w:t>Förslag till riksdagsbeslut</w:t>
      </w:r>
    </w:p>
    <w:p w:rsidR="00BE4CE8" w:rsidRPr="00380093" w:rsidRDefault="00BE4CE8">
      <w:pPr>
        <w:pStyle w:val="Hemstlatt"/>
        <w:shd w:val="clear" w:color="000000" w:fill="auto"/>
        <w:ind w:left="0"/>
      </w:pPr>
      <w:r w:rsidRPr="00380093">
        <w:t>Riksdagen tillkännager för regeringen som sin mening vad som anförs i motionen om att skapa ett nytt operahus i Stockholm eller att skapa andra ändamålsenliga lokaler i Stockholm.</w:t>
      </w:r>
    </w:p>
    <w:p w:rsidR="00BE4CE8" w:rsidRPr="00380093" w:rsidRDefault="00BE4CE8">
      <w:pPr>
        <w:pStyle w:val="Rubrik1"/>
        <w:shd w:val="clear" w:color="000000" w:fill="auto"/>
      </w:pPr>
      <w:r w:rsidRPr="00380093">
        <w:t>Motivering</w:t>
      </w:r>
    </w:p>
    <w:p w:rsidR="00BE4CE8" w:rsidRPr="00380093" w:rsidRDefault="00BE4CE8">
      <w:pPr>
        <w:shd w:val="clear" w:color="000000" w:fill="auto"/>
      </w:pPr>
      <w:r w:rsidRPr="00380093">
        <w:t>Sveriges nationella operascen är Kungliga Operan i Stockholm. Utöver den finns ytterligare några operascener runt om i Sverige, men de används i regel även för annan verksamhet såsom musikaler och konserter. Förutom Kungliga Operan i Stockholm finns huvudsakligen ett operahus i Sverige som enbart används till opera, och det är operahuset i Göteborg. Därutöver finns många intressanta möjligheter att runt om i vårt land uppleva operakonsten t ex Värmlandsoperan, Drottningsholmsteatern, Vadstenakademin m fl.</w:t>
      </w:r>
    </w:p>
    <w:p w:rsidR="00BE4CE8" w:rsidRPr="00380093" w:rsidRDefault="00BE4CE8">
      <w:pPr>
        <w:pStyle w:val="Normaltindrag"/>
        <w:shd w:val="clear" w:color="000000" w:fill="auto"/>
        <w:rPr>
          <w:color w:val="000000"/>
          <w:szCs w:val="16"/>
        </w:rPr>
      </w:pPr>
      <w:r w:rsidRPr="00380093">
        <w:rPr>
          <w:color w:val="000000"/>
          <w:szCs w:val="16"/>
        </w:rPr>
        <w:t>Kungliga Operan har idag stora problem med sina lokaler, som är förål</w:t>
      </w:r>
      <w:r w:rsidRPr="00380093">
        <w:rPr>
          <w:color w:val="000000"/>
          <w:szCs w:val="16"/>
        </w:rPr>
        <w:t>d</w:t>
      </w:r>
      <w:r w:rsidRPr="00380093">
        <w:rPr>
          <w:color w:val="000000"/>
          <w:szCs w:val="16"/>
        </w:rPr>
        <w:t>rade och inte ändamålsenliga. De behöver anpassas till dagens krav på en omväxlande och omfattande repertoar samt på en god arbetsmiljö för artister och anställda. Det har under en längre tid diskuterats om det är möjligt att renovera befintliga lokaler och om det finns andra lokaler som kan byggas om. Eller om lösningen är att bygga ett nytt operahus i Stockholm. De flesta aktörer inklusive kultur- och idrottsministern är överens om att det behöver göras något för att både förnya och utveckla Kungliga ope</w:t>
      </w:r>
      <w:r w:rsidRPr="00380093">
        <w:rPr>
          <w:color w:val="000000"/>
          <w:szCs w:val="16"/>
        </w:rPr>
        <w:t>ran. Diskussionerna har dock gått i baklås. Regeringen har under den senaste mandatperioden i huvudsak haft fokus på att sänka skatten och därmed har bland annat anslagen till kulturen fått stå tillbaka. Både Köpenham och Oslo har under senare tid invigt nya operahus, vilket har inneburit att man kunnat bredda sin repertoar och nå en ny publik. Men också kunnat erbjuda såväl den lite smalare operan som de stora kända verken, men framförallt för att kunna bredda med konse</w:t>
      </w:r>
      <w:r w:rsidRPr="00380093">
        <w:rPr>
          <w:color w:val="000000"/>
          <w:szCs w:val="16"/>
        </w:rPr>
        <w:t>r</w:t>
      </w:r>
      <w:r w:rsidRPr="00380093">
        <w:rPr>
          <w:color w:val="000000"/>
          <w:szCs w:val="16"/>
        </w:rPr>
        <w:lastRenderedPageBreak/>
        <w:t>ter och annan musikteater t ex musik</w:t>
      </w:r>
      <w:r w:rsidRPr="00380093">
        <w:rPr>
          <w:color w:val="000000"/>
          <w:szCs w:val="16"/>
        </w:rPr>
        <w:t>aler. Det ekonomiska ansvaret för att Stockholm, liksom Helsingfors, Köpenhamn och Oslo, får moderna operal</w:t>
      </w:r>
      <w:r w:rsidRPr="00380093">
        <w:rPr>
          <w:color w:val="000000"/>
          <w:szCs w:val="16"/>
        </w:rPr>
        <w:t>o</w:t>
      </w:r>
      <w:r w:rsidRPr="00380093">
        <w:rPr>
          <w:color w:val="000000"/>
          <w:szCs w:val="16"/>
        </w:rPr>
        <w:t>kaler vilar i hög grad på staten. Det är också angeläget att Stockholms stad för en diskussion om hur en ny opera ska infogas i miljö- och stadsbilden.</w:t>
      </w:r>
    </w:p>
    <w:p w:rsidR="00BE4CE8" w:rsidRPr="00380093" w:rsidRDefault="00BE4CE8">
      <w:pPr>
        <w:pStyle w:val="Normaltindrag"/>
        <w:shd w:val="clear" w:color="000000" w:fill="auto"/>
        <w:rPr>
          <w:color w:val="000000"/>
          <w:szCs w:val="16"/>
        </w:rPr>
      </w:pPr>
      <w:r w:rsidRPr="00380093">
        <w:rPr>
          <w:color w:val="000000"/>
          <w:szCs w:val="16"/>
        </w:rPr>
        <w:t>Det viktigaste är dock att få till stånd ett beslut om att börja bygga en ny opera i Stockholm, var den sedan ska fysiskt placeras får bli en senare fråga. Frågan om ett nytt operahus i Stockholm är kulturellt viktig även utanför Stockholms stads gräns</w:t>
      </w:r>
      <w:r w:rsidRPr="00380093">
        <w:rPr>
          <w:color w:val="000000"/>
          <w:szCs w:val="16"/>
        </w:rPr>
        <w:t>er. En nationalopera med hög kapacitet förbättrar möjligheterna till gästspel och turnéer i såväl Stockholms förortskommuner som andra delar av landet. Det är därför en nationell angelägenhet att se över möjligheten att bygga ett nytt ändamålsenligt operahus i Stockholm eller på annat sätt skapa andra lokaler för att uppfylla de krav som ställs på ett m</w:t>
      </w:r>
      <w:r w:rsidRPr="00380093">
        <w:rPr>
          <w:color w:val="000000"/>
          <w:szCs w:val="16"/>
        </w:rPr>
        <w:t>o</w:t>
      </w:r>
      <w:r w:rsidRPr="00380093">
        <w:rPr>
          <w:color w:val="000000"/>
          <w:szCs w:val="16"/>
        </w:rPr>
        <w:t>dernt operahus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093">
        <w:trPr>
          <w:cantSplit/>
        </w:trPr>
        <w:tc>
          <w:tcPr>
            <w:tcW w:w="3046" w:type="dxa"/>
          </w:tcPr>
          <w:p w:rsidR="00BE4CE8" w:rsidRPr="00380093" w:rsidRDefault="00BE4CE8">
            <w:pPr>
              <w:pStyle w:val="UnderskriftDatum"/>
              <w:shd w:val="clear" w:color="000000" w:fill="auto"/>
              <w:spacing w:before="240"/>
            </w:pPr>
            <w:r w:rsidRPr="00380093">
              <w:t>Stockholm den 20 september 2012</w:t>
            </w:r>
          </w:p>
        </w:tc>
        <w:tc>
          <w:tcPr>
            <w:tcW w:w="3047" w:type="dxa"/>
          </w:tcPr>
          <w:p w:rsidR="00BE4CE8" w:rsidRPr="00380093" w:rsidRDefault="00BE4CE8">
            <w:pPr>
              <w:pStyle w:val="Underskrifter"/>
              <w:shd w:val="clear" w:color="000000" w:fill="auto"/>
              <w:spacing w:before="240"/>
            </w:pPr>
          </w:p>
        </w:tc>
      </w:tr>
      <w:tr w:rsidR="00000000" w:rsidRPr="00380093">
        <w:trPr>
          <w:cantSplit/>
        </w:trPr>
        <w:tc>
          <w:tcPr>
            <w:tcW w:w="3046" w:type="dxa"/>
          </w:tcPr>
          <w:p w:rsidR="00BE4CE8" w:rsidRPr="00380093" w:rsidRDefault="00BE4CE8">
            <w:pPr>
              <w:pStyle w:val="Underskrifter"/>
              <w:shd w:val="clear" w:color="000000" w:fill="auto"/>
            </w:pPr>
            <w:r w:rsidRPr="00380093">
              <w:t>Börje Vestlund (S)</w:t>
            </w:r>
          </w:p>
        </w:tc>
        <w:tc>
          <w:tcPr>
            <w:tcW w:w="3046" w:type="dxa"/>
          </w:tcPr>
          <w:p w:rsidR="00BE4CE8" w:rsidRPr="00380093" w:rsidRDefault="00BE4CE8">
            <w:pPr>
              <w:pStyle w:val="Underskrifter"/>
              <w:shd w:val="clear" w:color="000000" w:fill="auto"/>
            </w:pPr>
          </w:p>
        </w:tc>
      </w:tr>
    </w:tbl>
    <w:p w:rsidR="00BE4CE8" w:rsidRPr="00380093" w:rsidRDefault="00BE4CE8">
      <w:pPr>
        <w:pStyle w:val="Normaltindrag"/>
        <w:shd w:val="clear" w:color="000000" w:fill="auto"/>
      </w:pPr>
    </w:p>
    <w:sectPr w:rsidR="00BE4CE8" w:rsidRPr="003800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CE8" w:rsidRPr="00380093" w:rsidRDefault="00BE4CE8">
      <w:r w:rsidRPr="00380093">
        <w:separator/>
      </w:r>
    </w:p>
  </w:endnote>
  <w:endnote w:type="continuationSeparator" w:id="0">
    <w:p w:rsidR="00BE4CE8" w:rsidRPr="00380093" w:rsidRDefault="00BE4CE8">
      <w:r w:rsidRPr="003800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CE8" w:rsidRPr="00380093" w:rsidRDefault="00380093">
    <w:pPr>
      <w:pStyle w:val="Sidfot"/>
    </w:pPr>
    <w:r w:rsidRPr="003800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4265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CE8" w:rsidRDefault="00BE4C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CE8" w:rsidRDefault="00BE4C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CE8" w:rsidRPr="00380093" w:rsidRDefault="00380093">
    <w:pPr>
      <w:pStyle w:val="Sidfot"/>
    </w:pPr>
    <w:r w:rsidRPr="003800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751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CE8" w:rsidRDefault="00BE4C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CE8" w:rsidRDefault="00BE4C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CE8" w:rsidRPr="00380093" w:rsidRDefault="00380093">
    <w:pPr>
      <w:pStyle w:val="Sidfot"/>
    </w:pPr>
    <w:r w:rsidRPr="003800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379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CE8" w:rsidRDefault="00BE4C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CE8" w:rsidRDefault="00BE4C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CE8" w:rsidRPr="00380093" w:rsidRDefault="00BE4CE8">
      <w:r w:rsidRPr="00380093">
        <w:separator/>
      </w:r>
    </w:p>
  </w:footnote>
  <w:footnote w:type="continuationSeparator" w:id="0">
    <w:p w:rsidR="00BE4CE8" w:rsidRPr="00380093" w:rsidRDefault="00BE4CE8">
      <w:r w:rsidRPr="003800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CE8" w:rsidRPr="00380093" w:rsidRDefault="00380093">
    <w:pPr>
      <w:pStyle w:val="Sidhuvud"/>
    </w:pPr>
    <w:r w:rsidRPr="003800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95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CE8" w:rsidRDefault="00BE4CE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CE8" w:rsidRDefault="00BE4CE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CE8" w:rsidRPr="00380093" w:rsidRDefault="00380093">
    <w:pPr>
      <w:pStyle w:val="Sidhuvud"/>
    </w:pPr>
    <w:r w:rsidRPr="003800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485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CE8" w:rsidRDefault="00BE4CE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CE8" w:rsidRDefault="00BE4CE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CE8" w:rsidRPr="00380093" w:rsidRDefault="00BE4CE8">
    <w:pPr>
      <w:pStyle w:val="FSHNormal"/>
      <w:tabs>
        <w:tab w:val="right" w:pos="5840"/>
      </w:tabs>
    </w:pPr>
    <w:r w:rsidRPr="00380093">
      <w:br/>
    </w:r>
    <w:r w:rsidRPr="00380093">
      <w:fldChar w:fldCharType="begin" w:fldLock="1"/>
    </w:r>
    <w:r w:rsidRPr="00380093">
      <w:instrText xml:space="preserve"> DOCPROPERTY</w:instrText>
    </w:r>
    <w:r w:rsidRPr="00380093">
      <w:rPr>
        <w:sz w:val="18"/>
      </w:rPr>
      <w:instrText xml:space="preserve"> "YearUser" *\charformat </w:instrText>
    </w:r>
    <w:r w:rsidRPr="00380093">
      <w:fldChar w:fldCharType="separate"/>
    </w:r>
    <w:r w:rsidRPr="00380093">
      <w:t>2012/13</w:t>
    </w:r>
    <w:r w:rsidRPr="00380093">
      <w:fldChar w:fldCharType="end"/>
    </w:r>
    <w:r w:rsidRPr="00380093">
      <w:t xml:space="preserve"> </w:t>
    </w:r>
    <w:r w:rsidRPr="00380093">
      <w:tab/>
      <w:t xml:space="preserve">mnr: </w:t>
    </w:r>
    <w:r w:rsidRPr="00380093">
      <w:fldChar w:fldCharType="begin" w:fldLock="1"/>
    </w:r>
    <w:r w:rsidRPr="00380093">
      <w:instrText xml:space="preserve"> DOCPROPERTY</w:instrText>
    </w:r>
    <w:r w:rsidRPr="00380093">
      <w:rPr>
        <w:sz w:val="18"/>
      </w:rPr>
      <w:instrText xml:space="preserve"> "Motionsnummer" *\charformat </w:instrText>
    </w:r>
    <w:r w:rsidRPr="00380093">
      <w:fldChar w:fldCharType="separate"/>
    </w:r>
    <w:r w:rsidRPr="00380093">
      <w:t>Kr218</w:t>
    </w:r>
    <w:r w:rsidRPr="00380093">
      <w:fldChar w:fldCharType="end"/>
    </w:r>
    <w:r w:rsidRPr="00380093">
      <w:br/>
    </w:r>
    <w:r w:rsidRPr="00380093">
      <w:fldChar w:fldCharType="begin" w:fldLock="1"/>
    </w:r>
    <w:r w:rsidRPr="00380093">
      <w:instrText xml:space="preserve"> DOCPROPERTY</w:instrText>
    </w:r>
    <w:r w:rsidRPr="00380093">
      <w:rPr>
        <w:sz w:val="18"/>
      </w:rPr>
      <w:instrText xml:space="preserve"> "Samling" *\charformat </w:instrText>
    </w:r>
    <w:r w:rsidRPr="00380093">
      <w:fldChar w:fldCharType="end"/>
    </w:r>
    <w:r w:rsidRPr="00380093">
      <w:tab/>
      <w:t xml:space="preserve">pnr: </w:t>
    </w:r>
    <w:r w:rsidRPr="00380093">
      <w:fldChar w:fldCharType="begin" w:fldLock="1"/>
    </w:r>
    <w:r w:rsidRPr="00380093">
      <w:instrText xml:space="preserve"> DOCPROPERTY</w:instrText>
    </w:r>
    <w:r w:rsidRPr="00380093">
      <w:rPr>
        <w:sz w:val="18"/>
      </w:rPr>
      <w:instrText xml:space="preserve"> "Partinummer" *\charformat </w:instrText>
    </w:r>
    <w:r w:rsidRPr="00380093">
      <w:fldChar w:fldCharType="separate"/>
    </w:r>
    <w:r w:rsidRPr="00380093">
      <w:t>S3017</w:t>
    </w:r>
    <w:r w:rsidRPr="00380093">
      <w:fldChar w:fldCharType="end"/>
    </w:r>
  </w:p>
  <w:p w:rsidR="00BE4CE8" w:rsidRPr="00380093" w:rsidRDefault="00BE4CE8">
    <w:pPr>
      <w:pStyle w:val="FSHRub1"/>
    </w:pPr>
    <w:r w:rsidRPr="00380093">
      <w:t>Motion till riksdagen</w:t>
    </w:r>
    <w:r w:rsidRPr="00380093">
      <w:br/>
    </w:r>
    <w:r w:rsidRPr="00380093">
      <w:fldChar w:fldCharType="begin" w:fldLock="1"/>
    </w:r>
    <w:r w:rsidRPr="00380093">
      <w:instrText xml:space="preserve"> DOCPROPERTY "YearUser" *\charformat </w:instrText>
    </w:r>
    <w:r w:rsidRPr="00380093">
      <w:fldChar w:fldCharType="separate"/>
    </w:r>
    <w:r w:rsidRPr="00380093">
      <w:t>2012/13</w:t>
    </w:r>
    <w:r w:rsidRPr="00380093">
      <w:fldChar w:fldCharType="end"/>
    </w:r>
    <w:r w:rsidRPr="00380093">
      <w:t>:</w:t>
    </w:r>
    <w:r w:rsidRPr="00380093">
      <w:fldChar w:fldCharType="begin" w:fldLock="1"/>
    </w:r>
    <w:r w:rsidRPr="00380093">
      <w:instrText xml:space="preserve"> DOCPROPERTY "Motionsnummer" *\charformat </w:instrText>
    </w:r>
    <w:r w:rsidRPr="00380093">
      <w:fldChar w:fldCharType="separate"/>
    </w:r>
    <w:r w:rsidRPr="00380093">
      <w:t>Kr218</w:t>
    </w:r>
    <w:r w:rsidRPr="00380093">
      <w:fldChar w:fldCharType="end"/>
    </w:r>
  </w:p>
  <w:p w:rsidR="00BE4CE8" w:rsidRPr="00380093" w:rsidRDefault="00BE4CE8">
    <w:pPr>
      <w:pStyle w:val="FSHNormalS5"/>
    </w:pPr>
    <w:r w:rsidRPr="00380093">
      <w:fldChar w:fldCharType="begin" w:fldLock="1"/>
    </w:r>
    <w:r w:rsidRPr="00380093">
      <w:instrText xml:space="preserve"> DOCPROPERTY "MotionarText" *\charformat </w:instrText>
    </w:r>
    <w:r w:rsidRPr="00380093">
      <w:fldChar w:fldCharType="separate"/>
    </w:r>
    <w:r w:rsidRPr="00380093">
      <w:t>av Börje Vestlund (S)</w:t>
    </w:r>
    <w:r w:rsidRPr="00380093">
      <w:fldChar w:fldCharType="end"/>
    </w:r>
    <w:r w:rsidRPr="00380093">
      <w:br/>
    </w:r>
    <w:r w:rsidRPr="00380093">
      <w:fldChar w:fldCharType="begin" w:fldLock="1"/>
    </w:r>
    <w:r w:rsidRPr="00380093">
      <w:instrText xml:space="preserve"> DOCPROPERTY "SvarFrasKort" *\charformat </w:instrText>
    </w:r>
    <w:r w:rsidRPr="00380093">
      <w:fldChar w:fldCharType="end"/>
    </w:r>
  </w:p>
  <w:p w:rsidR="00BE4CE8" w:rsidRPr="00380093" w:rsidRDefault="00BE4CE8">
    <w:pPr>
      <w:pStyle w:val="FSHTitel"/>
    </w:pPr>
    <w:r w:rsidRPr="00380093">
      <w:fldChar w:fldCharType="begin" w:fldLock="1"/>
    </w:r>
    <w:r w:rsidRPr="00380093">
      <w:instrText xml:space="preserve"> DOCPROPERTY</w:instrText>
    </w:r>
    <w:r w:rsidRPr="00380093">
      <w:rPr>
        <w:sz w:val="18"/>
      </w:rPr>
      <w:instrText xml:space="preserve"> "RubrikSvar" *\charformat </w:instrText>
    </w:r>
    <w:r w:rsidRPr="00380093">
      <w:fldChar w:fldCharType="separate"/>
    </w:r>
    <w:r w:rsidRPr="00380093">
      <w:t>En ny och modern opera i Stockholm</w:t>
    </w:r>
    <w:r w:rsidRPr="00380093">
      <w:fldChar w:fldCharType="end"/>
    </w:r>
  </w:p>
  <w:p w:rsidR="00BE4CE8" w:rsidRPr="00380093" w:rsidRDefault="00BE4CE8">
    <w:pPr>
      <w:pStyle w:val="Normal00"/>
    </w:pPr>
  </w:p>
  <w:p w:rsidR="00BE4CE8" w:rsidRPr="00380093" w:rsidRDefault="00BE4C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2455452">
    <w:abstractNumId w:val="10"/>
  </w:num>
  <w:num w:numId="2" w16cid:durableId="1163818188">
    <w:abstractNumId w:val="11"/>
  </w:num>
  <w:num w:numId="3" w16cid:durableId="156500189">
    <w:abstractNumId w:val="13"/>
  </w:num>
  <w:num w:numId="4" w16cid:durableId="1404987685">
    <w:abstractNumId w:val="8"/>
  </w:num>
  <w:num w:numId="5" w16cid:durableId="1869365221">
    <w:abstractNumId w:val="3"/>
  </w:num>
  <w:num w:numId="6" w16cid:durableId="2037777102">
    <w:abstractNumId w:val="2"/>
  </w:num>
  <w:num w:numId="7" w16cid:durableId="1193031410">
    <w:abstractNumId w:val="1"/>
  </w:num>
  <w:num w:numId="8" w16cid:durableId="340158714">
    <w:abstractNumId w:val="0"/>
  </w:num>
  <w:num w:numId="9" w16cid:durableId="268700892">
    <w:abstractNumId w:val="9"/>
  </w:num>
  <w:num w:numId="10" w16cid:durableId="2081096096">
    <w:abstractNumId w:val="7"/>
  </w:num>
  <w:num w:numId="11" w16cid:durableId="374240056">
    <w:abstractNumId w:val="6"/>
  </w:num>
  <w:num w:numId="12" w16cid:durableId="2146312818">
    <w:abstractNumId w:val="5"/>
  </w:num>
  <w:num w:numId="13" w16cid:durableId="422846438">
    <w:abstractNumId w:val="4"/>
  </w:num>
  <w:num w:numId="14" w16cid:durableId="1770661318">
    <w:abstractNumId w:val="15"/>
  </w:num>
  <w:num w:numId="15" w16cid:durableId="1491100289">
    <w:abstractNumId w:val="12"/>
  </w:num>
  <w:num w:numId="16" w16cid:durableId="1107971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2"/>
    <w:docVar w:name="PersonGUIDs" w:val="{392718BA-4C56-4CF1-9F5D-BFB44667E03D}"/>
  </w:docVars>
  <w:rsids>
    <w:rsidRoot w:val="00A50A47"/>
    <w:rsid w:val="00380093"/>
    <w:rsid w:val="00A50A47"/>
    <w:rsid w:val="00BE4C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C742C2-CA35-4CAA-8FFE-FAAF166D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2333</Characters>
  <Application>Microsoft Office Word</Application>
  <DocSecurity>4</DocSecurity>
  <Lines>43</Lines>
  <Paragraphs>9</Paragraphs>
  <ScaleCrop>false</ScaleCrop>
  <HeadingPairs>
    <vt:vector size="2" baseType="variant">
      <vt:variant>
        <vt:lpstr>Rubrik</vt:lpstr>
      </vt:variant>
      <vt:variant>
        <vt:i4>1</vt:i4>
      </vt:variant>
    </vt:vector>
  </HeadingPairs>
  <TitlesOfParts>
    <vt:vector size="1" baseType="lpstr">
      <vt:lpstr>S3017</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S3017</dc:title>
  <dc:subject>S3017</dc:subject>
  <dc:creator>Riksdagen</dc:creator>
  <cp:keywords>Riksdagen</cp:keywords>
  <dc:description>Större EAN, fria namnval (prtimotion etc), a4-funktionen, nya v-loggan, grönmarkering, basdialogen mm</dc:description>
  <cp:lastModifiedBy>Lars Brink</cp:lastModifiedBy>
  <cp:revision>2</cp:revision>
  <cp:lastPrinted>2012-11-22T08:12:00Z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mot2000_603_2012-08-22</vt:lpwstr>
  </property>
  <property fmtid="{D5CDD505-2E9C-101B-9397-08002B2CF9AE}" pid="3" name="version">
    <vt:lpwstr>mot2000_603_2012-08-22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 ny och modern opera i Stockholm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och modern opera i Stockholm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20122013000000000083000030170069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20122013000000000083000030170069</vt:lpwstr>
  </property>
  <property fmtid="{D5CDD505-2E9C-101B-9397-08002B2CF9AE}" pid="50" name="nummer">
    <vt:lpwstr>218</vt:lpwstr>
  </property>
  <property fmtid="{D5CDD505-2E9C-101B-9397-08002B2CF9AE}" pid="51" name="utskottsbeteckning">
    <vt:lpwstr>Kr</vt:lpwstr>
  </property>
  <property fmtid="{D5CDD505-2E9C-101B-9397-08002B2CF9AE}" pid="52" name="GlobalUID">
    <vt:lpwstr>{AA35D69F-191D-4BE2-9C18-0C1642A79977}</vt:lpwstr>
  </property>
  <property fmtid="{D5CDD505-2E9C-101B-9397-08002B2CF9AE}" pid="53" name="Överföringar">
    <vt:i4>0</vt:i4>
  </property>
  <property fmtid="{D5CDD505-2E9C-101B-9397-08002B2CF9AE}" pid="54" name="Checksum">
    <vt:lpwstr>*1016851877608*</vt:lpwstr>
  </property>
  <property fmtid="{D5CDD505-2E9C-101B-9397-08002B2CF9AE}" pid="55" name="skuggnummer">
    <vt:lpwstr>387</vt:lpwstr>
  </property>
  <property fmtid="{D5CDD505-2E9C-101B-9397-08002B2CF9AE}" pid="56" name="urixVersion">
    <vt:lpwstr>4.6.0.0</vt:lpwstr>
  </property>
  <property fmtid="{D5CDD505-2E9C-101B-9397-08002B2CF9AE}" pid="57" name="urixOrigin">
    <vt:lpwstr>121122 09:12:56.375</vt:lpwstr>
  </property>
  <property fmtid="{D5CDD505-2E9C-101B-9397-08002B2CF9AE}" pid="58" name="urixGuid">
    <vt:lpwstr>{D52EF554-7BDB-45DD-9313-6F0C3C683859}</vt:lpwstr>
  </property>
</Properties>
</file>